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8A" w:rsidRPr="003D1384" w:rsidRDefault="00D5198A" w:rsidP="00A20946">
      <w:pPr>
        <w:rPr>
          <w:sz w:val="36"/>
          <w:szCs w:val="36"/>
        </w:rPr>
      </w:pPr>
    </w:p>
    <w:p w:rsidR="00F05095" w:rsidRPr="00D917D4" w:rsidRDefault="00F05095" w:rsidP="00D5198A">
      <w:pPr>
        <w:jc w:val="center"/>
        <w:rPr>
          <w:rFonts w:ascii="Franklin Gothic Demi Cond" w:hAnsi="Franklin Gothic Demi Cond"/>
          <w:bCs/>
          <w:sz w:val="14"/>
          <w:szCs w:val="36"/>
        </w:rPr>
      </w:pPr>
    </w:p>
    <w:p w:rsidR="000A2316" w:rsidRDefault="000A2316" w:rsidP="00D5198A">
      <w:pPr>
        <w:jc w:val="center"/>
        <w:rPr>
          <w:rFonts w:ascii="Franklin Gothic Demi Cond" w:hAnsi="Franklin Gothic Demi Cond"/>
          <w:bCs/>
          <w:sz w:val="44"/>
          <w:szCs w:val="44"/>
        </w:rPr>
      </w:pPr>
    </w:p>
    <w:p w:rsidR="00D5198A" w:rsidRPr="00A564C9" w:rsidRDefault="00D5198A" w:rsidP="00D5198A">
      <w:pPr>
        <w:jc w:val="center"/>
        <w:rPr>
          <w:rFonts w:ascii="Franklin Gothic Demi Cond" w:hAnsi="Franklin Gothic Demi Cond"/>
          <w:bCs/>
          <w:sz w:val="44"/>
          <w:szCs w:val="44"/>
        </w:rPr>
      </w:pPr>
      <w:r w:rsidRPr="00A564C9">
        <w:rPr>
          <w:rFonts w:ascii="Franklin Gothic Demi Cond" w:hAnsi="Franklin Gothic Demi Cond"/>
          <w:bCs/>
          <w:sz w:val="44"/>
          <w:szCs w:val="44"/>
        </w:rPr>
        <w:t>Government of the People’s Republic of Bangladesh</w:t>
      </w:r>
    </w:p>
    <w:p w:rsidR="00D5198A" w:rsidRPr="00A564C9" w:rsidRDefault="00D5198A" w:rsidP="00D5198A">
      <w:pPr>
        <w:jc w:val="center"/>
        <w:rPr>
          <w:rFonts w:ascii="Bernard MT Condensed" w:hAnsi="Bernard MT Condensed"/>
          <w:sz w:val="44"/>
          <w:szCs w:val="44"/>
        </w:rPr>
      </w:pPr>
    </w:p>
    <w:p w:rsidR="00D5198A" w:rsidRDefault="00D5198A" w:rsidP="00D5198A">
      <w:pPr>
        <w:jc w:val="center"/>
        <w:rPr>
          <w:rFonts w:ascii="Bernard MT Condensed" w:hAnsi="Bernard MT Condensed"/>
          <w:sz w:val="44"/>
          <w:szCs w:val="44"/>
        </w:rPr>
      </w:pPr>
    </w:p>
    <w:p w:rsidR="000A2316" w:rsidRPr="00A564C9" w:rsidRDefault="000A2316" w:rsidP="00D5198A">
      <w:pPr>
        <w:jc w:val="center"/>
        <w:rPr>
          <w:rFonts w:ascii="Bernard MT Condensed" w:hAnsi="Bernard MT Condensed"/>
          <w:sz w:val="44"/>
          <w:szCs w:val="44"/>
        </w:rPr>
      </w:pPr>
    </w:p>
    <w:p w:rsidR="00D5198A" w:rsidRPr="00A564C9" w:rsidRDefault="00A564C9" w:rsidP="00D5198A">
      <w:pPr>
        <w:jc w:val="center"/>
        <w:rPr>
          <w:rFonts w:ascii="Franklin Gothic Demi Cond" w:hAnsi="Franklin Gothic Demi Cond"/>
          <w:b/>
          <w:bCs/>
          <w:sz w:val="44"/>
          <w:szCs w:val="44"/>
        </w:rPr>
      </w:pPr>
      <w:r w:rsidRPr="00A564C9">
        <w:rPr>
          <w:rFonts w:ascii="Franklin Gothic Demi Cond" w:hAnsi="Franklin Gothic Demi Cond"/>
          <w:b/>
          <w:bCs/>
          <w:sz w:val="44"/>
          <w:szCs w:val="44"/>
        </w:rPr>
        <w:t>Bid</w:t>
      </w:r>
      <w:r w:rsidR="00345515">
        <w:rPr>
          <w:rFonts w:ascii="Franklin Gothic Demi Cond" w:hAnsi="Franklin Gothic Demi Cond"/>
          <w:b/>
          <w:bCs/>
          <w:sz w:val="44"/>
          <w:szCs w:val="44"/>
        </w:rPr>
        <w:t>d</w:t>
      </w:r>
      <w:r w:rsidRPr="00A564C9">
        <w:rPr>
          <w:rFonts w:ascii="Franklin Gothic Demi Cond" w:hAnsi="Franklin Gothic Demi Cond"/>
          <w:b/>
          <w:bCs/>
          <w:sz w:val="44"/>
          <w:szCs w:val="44"/>
        </w:rPr>
        <w:t>ing Document</w:t>
      </w:r>
    </w:p>
    <w:p w:rsidR="00D5198A" w:rsidRPr="00B339B9" w:rsidRDefault="00D5198A" w:rsidP="00D5198A">
      <w:pPr>
        <w:jc w:val="center"/>
        <w:rPr>
          <w:rFonts w:ascii="Franklin Gothic Demi Cond" w:hAnsi="Franklin Gothic Demi Cond"/>
          <w:b/>
          <w:bCs/>
          <w:sz w:val="32"/>
          <w:szCs w:val="40"/>
        </w:rPr>
      </w:pPr>
    </w:p>
    <w:p w:rsidR="00D5198A" w:rsidRPr="00A564C9" w:rsidRDefault="00D5198A" w:rsidP="00A564C9">
      <w:pPr>
        <w:widowControl w:val="0"/>
        <w:autoSpaceDE w:val="0"/>
        <w:autoSpaceDN w:val="0"/>
        <w:adjustRightInd w:val="0"/>
        <w:jc w:val="center"/>
        <w:rPr>
          <w:rFonts w:ascii="Franklin Gothic Demi" w:hAnsi="Franklin Gothic Demi"/>
          <w:bCs/>
          <w:color w:val="0000CC"/>
          <w:sz w:val="36"/>
          <w:szCs w:val="36"/>
        </w:rPr>
      </w:pPr>
      <w:r w:rsidRPr="00A564C9">
        <w:rPr>
          <w:rFonts w:ascii="Franklin Gothic Demi" w:hAnsi="Franklin Gothic Demi"/>
          <w:bCs/>
          <w:color w:val="0000CC"/>
          <w:sz w:val="36"/>
          <w:szCs w:val="36"/>
        </w:rPr>
        <w:t>F</w:t>
      </w:r>
      <w:r w:rsidR="00A564C9">
        <w:rPr>
          <w:rFonts w:ascii="Franklin Gothic Demi" w:hAnsi="Franklin Gothic Demi"/>
          <w:bCs/>
          <w:color w:val="0000CC"/>
          <w:sz w:val="36"/>
          <w:szCs w:val="36"/>
        </w:rPr>
        <w:t>or</w:t>
      </w:r>
    </w:p>
    <w:p w:rsidR="00D5198A" w:rsidRPr="00A564C9" w:rsidRDefault="00D5198A" w:rsidP="00A564C9">
      <w:pPr>
        <w:widowControl w:val="0"/>
        <w:autoSpaceDE w:val="0"/>
        <w:autoSpaceDN w:val="0"/>
        <w:adjustRightInd w:val="0"/>
        <w:jc w:val="center"/>
        <w:rPr>
          <w:rFonts w:ascii="Franklin Gothic Demi" w:hAnsi="Franklin Gothic Demi"/>
          <w:bCs/>
          <w:color w:val="0000CC"/>
          <w:sz w:val="36"/>
          <w:szCs w:val="36"/>
        </w:rPr>
      </w:pPr>
    </w:p>
    <w:p w:rsidR="00D5198A" w:rsidRPr="00A564C9" w:rsidRDefault="00D5198A" w:rsidP="00A564C9">
      <w:pPr>
        <w:widowControl w:val="0"/>
        <w:autoSpaceDE w:val="0"/>
        <w:autoSpaceDN w:val="0"/>
        <w:adjustRightInd w:val="0"/>
        <w:jc w:val="center"/>
        <w:rPr>
          <w:rFonts w:ascii="Franklin Gothic Demi" w:hAnsi="Franklin Gothic Demi"/>
          <w:bCs/>
          <w:color w:val="0000CC"/>
          <w:sz w:val="36"/>
          <w:szCs w:val="36"/>
        </w:rPr>
      </w:pPr>
      <w:r w:rsidRPr="00A564C9">
        <w:rPr>
          <w:rFonts w:ascii="Franklin Gothic Demi" w:hAnsi="Franklin Gothic Demi"/>
          <w:bCs/>
          <w:color w:val="0000CC"/>
          <w:sz w:val="36"/>
          <w:szCs w:val="36"/>
        </w:rPr>
        <w:t xml:space="preserve">Procurement of </w:t>
      </w:r>
      <w:r w:rsidR="000235B7" w:rsidRPr="00A564C9">
        <w:rPr>
          <w:rFonts w:ascii="Franklin Gothic Demi" w:hAnsi="Franklin Gothic Demi"/>
          <w:bCs/>
          <w:color w:val="0000CC"/>
          <w:sz w:val="36"/>
          <w:szCs w:val="36"/>
        </w:rPr>
        <w:t>Non-consulting</w:t>
      </w:r>
      <w:r w:rsidR="00680C68">
        <w:rPr>
          <w:rFonts w:ascii="Franklin Gothic Demi" w:hAnsi="Franklin Gothic Demi"/>
          <w:bCs/>
          <w:color w:val="0000CC"/>
          <w:sz w:val="36"/>
          <w:szCs w:val="36"/>
        </w:rPr>
        <w:t xml:space="preserve"> services</w:t>
      </w:r>
    </w:p>
    <w:p w:rsidR="00D5198A" w:rsidRPr="00A564C9" w:rsidRDefault="00D5198A" w:rsidP="00A564C9">
      <w:pPr>
        <w:widowControl w:val="0"/>
        <w:autoSpaceDE w:val="0"/>
        <w:autoSpaceDN w:val="0"/>
        <w:adjustRightInd w:val="0"/>
        <w:jc w:val="center"/>
        <w:rPr>
          <w:rFonts w:ascii="Franklin Gothic Demi" w:hAnsi="Franklin Gothic Demi"/>
          <w:bCs/>
          <w:color w:val="0000CC"/>
          <w:sz w:val="36"/>
          <w:szCs w:val="36"/>
        </w:rPr>
      </w:pPr>
    </w:p>
    <w:p w:rsidR="00ED7B11" w:rsidRPr="00A564C9" w:rsidRDefault="000235B7" w:rsidP="00A564C9">
      <w:pPr>
        <w:widowControl w:val="0"/>
        <w:autoSpaceDE w:val="0"/>
        <w:autoSpaceDN w:val="0"/>
        <w:adjustRightInd w:val="0"/>
        <w:jc w:val="center"/>
        <w:rPr>
          <w:rFonts w:ascii="Franklin Gothic Demi" w:hAnsi="Franklin Gothic Demi"/>
          <w:bCs/>
          <w:color w:val="0000CC"/>
          <w:sz w:val="36"/>
          <w:szCs w:val="36"/>
        </w:rPr>
      </w:pPr>
      <w:r w:rsidRPr="00A564C9">
        <w:rPr>
          <w:rFonts w:ascii="Franklin Gothic Demi" w:hAnsi="Franklin Gothic Demi"/>
          <w:bCs/>
          <w:color w:val="0000CC"/>
          <w:sz w:val="36"/>
          <w:szCs w:val="36"/>
        </w:rPr>
        <w:t>For</w:t>
      </w:r>
    </w:p>
    <w:p w:rsidR="004C5EA2" w:rsidRPr="00A564C9" w:rsidRDefault="004C5EA2" w:rsidP="00A564C9">
      <w:pPr>
        <w:widowControl w:val="0"/>
        <w:autoSpaceDE w:val="0"/>
        <w:autoSpaceDN w:val="0"/>
        <w:adjustRightInd w:val="0"/>
        <w:jc w:val="center"/>
        <w:rPr>
          <w:rFonts w:ascii="Franklin Gothic Demi" w:hAnsi="Franklin Gothic Demi"/>
          <w:bCs/>
          <w:color w:val="0000CC"/>
          <w:sz w:val="36"/>
          <w:szCs w:val="36"/>
        </w:rPr>
      </w:pPr>
    </w:p>
    <w:p w:rsidR="00B54DF4" w:rsidRDefault="00345515" w:rsidP="000A2316">
      <w:pPr>
        <w:widowControl w:val="0"/>
        <w:autoSpaceDE w:val="0"/>
        <w:autoSpaceDN w:val="0"/>
        <w:adjustRightInd w:val="0"/>
        <w:spacing w:before="120" w:after="120"/>
        <w:jc w:val="center"/>
        <w:rPr>
          <w:rFonts w:ascii="Franklin Gothic Demi" w:hAnsi="Franklin Gothic Demi"/>
          <w:bCs/>
          <w:color w:val="0000CC"/>
          <w:sz w:val="36"/>
          <w:szCs w:val="36"/>
        </w:rPr>
      </w:pPr>
      <w:r w:rsidRPr="00345515">
        <w:rPr>
          <w:rFonts w:ascii="Franklin Gothic Demi" w:hAnsi="Franklin Gothic Demi"/>
          <w:bCs/>
          <w:color w:val="0000CC"/>
          <w:sz w:val="36"/>
          <w:szCs w:val="36"/>
        </w:rPr>
        <w:t>Data digitization and Rescue</w:t>
      </w:r>
    </w:p>
    <w:p w:rsidR="000A2316" w:rsidRPr="00C625E9" w:rsidRDefault="000A2316" w:rsidP="000A2316">
      <w:pPr>
        <w:widowControl w:val="0"/>
        <w:autoSpaceDE w:val="0"/>
        <w:autoSpaceDN w:val="0"/>
        <w:adjustRightInd w:val="0"/>
        <w:spacing w:before="120" w:after="120"/>
        <w:jc w:val="center"/>
        <w:rPr>
          <w:rFonts w:ascii="Franklin Gothic Demi" w:hAnsi="Franklin Gothic Demi"/>
          <w:bCs/>
          <w:color w:val="0000CC"/>
          <w:sz w:val="36"/>
          <w:szCs w:val="36"/>
        </w:rPr>
      </w:pPr>
      <w:r w:rsidRPr="000A2316">
        <w:rPr>
          <w:rFonts w:ascii="Franklin Gothic Demi" w:hAnsi="Franklin Gothic Demi"/>
          <w:bCs/>
          <w:color w:val="0000CC"/>
          <w:sz w:val="36"/>
          <w:szCs w:val="36"/>
        </w:rPr>
        <w:t>Tender Package No</w:t>
      </w:r>
      <w:r>
        <w:rPr>
          <w:rFonts w:ascii="Franklin Gothic Demi" w:hAnsi="Franklin Gothic Demi"/>
          <w:bCs/>
          <w:color w:val="0000CC"/>
          <w:sz w:val="36"/>
          <w:szCs w:val="36"/>
        </w:rPr>
        <w:t>.</w:t>
      </w:r>
      <w:r w:rsidRPr="000A2316">
        <w:rPr>
          <w:rFonts w:ascii="Franklin Gothic Demi" w:hAnsi="Franklin Gothic Demi"/>
          <w:bCs/>
          <w:color w:val="0000CC"/>
          <w:sz w:val="36"/>
          <w:szCs w:val="36"/>
        </w:rPr>
        <w:t>: BMD-NS1</w:t>
      </w:r>
    </w:p>
    <w:p w:rsidR="00D5198A" w:rsidRPr="00937348" w:rsidRDefault="00D5198A" w:rsidP="00D5198A">
      <w:pPr>
        <w:jc w:val="center"/>
        <w:rPr>
          <w:rFonts w:ascii="Bernard MT Condensed" w:hAnsi="Bernard MT Condensed"/>
          <w:b/>
          <w:bCs/>
          <w:color w:val="000000"/>
          <w:sz w:val="4"/>
          <w:szCs w:val="40"/>
        </w:rPr>
      </w:pPr>
    </w:p>
    <w:p w:rsidR="00B54DF4" w:rsidRDefault="00B54DF4" w:rsidP="00D5198A">
      <w:pPr>
        <w:pBdr>
          <w:bottom w:val="single" w:sz="6" w:space="1" w:color="auto"/>
        </w:pBdr>
        <w:jc w:val="center"/>
        <w:rPr>
          <w:rFonts w:ascii="Bernard MT Condensed" w:hAnsi="Bernard MT Condensed"/>
          <w:szCs w:val="32"/>
        </w:rPr>
      </w:pPr>
    </w:p>
    <w:p w:rsidR="000A2316" w:rsidRDefault="000A2316" w:rsidP="00D5198A">
      <w:pPr>
        <w:pBdr>
          <w:bottom w:val="single" w:sz="6" w:space="1" w:color="auto"/>
        </w:pBdr>
        <w:jc w:val="center"/>
        <w:rPr>
          <w:rFonts w:ascii="Bernard MT Condensed" w:hAnsi="Bernard MT Condensed"/>
          <w:szCs w:val="32"/>
        </w:rPr>
      </w:pPr>
    </w:p>
    <w:p w:rsidR="000A2316" w:rsidRDefault="000A2316" w:rsidP="00D5198A">
      <w:pPr>
        <w:pBdr>
          <w:bottom w:val="single" w:sz="6" w:space="1" w:color="auto"/>
        </w:pBdr>
        <w:jc w:val="center"/>
        <w:rPr>
          <w:rFonts w:ascii="Bernard MT Condensed" w:hAnsi="Bernard MT Condensed"/>
          <w:szCs w:val="32"/>
        </w:rPr>
      </w:pPr>
    </w:p>
    <w:p w:rsidR="000A2316" w:rsidRPr="00CE659C" w:rsidRDefault="000A2316" w:rsidP="00D5198A">
      <w:pPr>
        <w:pBdr>
          <w:bottom w:val="single" w:sz="6" w:space="1" w:color="auto"/>
        </w:pBdr>
        <w:jc w:val="center"/>
        <w:rPr>
          <w:rFonts w:ascii="Bernard MT Condensed" w:hAnsi="Bernard MT Condensed"/>
          <w:szCs w:val="32"/>
        </w:rPr>
      </w:pPr>
    </w:p>
    <w:p w:rsidR="00937348" w:rsidRPr="00EE6273" w:rsidRDefault="00937348" w:rsidP="00937348">
      <w:pPr>
        <w:jc w:val="center"/>
        <w:rPr>
          <w:rFonts w:ascii="Franklin Gothic Demi" w:hAnsi="Franklin Gothic Demi"/>
          <w:bCs/>
          <w:color w:val="000000"/>
        </w:rPr>
      </w:pPr>
      <w:r w:rsidRPr="00EE6273">
        <w:rPr>
          <w:rFonts w:ascii="Franklin Gothic Demi" w:hAnsi="Franklin Gothic Demi"/>
          <w:bCs/>
          <w:color w:val="000000"/>
        </w:rPr>
        <w:t>Bangladesh Weather and Climate Services Regional Project (Component-A)</w:t>
      </w:r>
      <w:r w:rsidR="00EE6273" w:rsidRPr="00EE6273">
        <w:rPr>
          <w:rFonts w:ascii="Franklin Gothic Demi" w:hAnsi="Franklin Gothic Demi"/>
          <w:bCs/>
          <w:color w:val="000000"/>
        </w:rPr>
        <w:t xml:space="preserve"> (1</w:t>
      </w:r>
      <w:r w:rsidR="00EE6273" w:rsidRPr="00EE6273">
        <w:rPr>
          <w:rFonts w:ascii="Franklin Gothic Demi" w:hAnsi="Franklin Gothic Demi"/>
          <w:bCs/>
          <w:color w:val="000000"/>
          <w:vertAlign w:val="superscript"/>
        </w:rPr>
        <w:t>st</w:t>
      </w:r>
      <w:r w:rsidR="00EE6273" w:rsidRPr="00EE6273">
        <w:rPr>
          <w:rFonts w:ascii="Franklin Gothic Demi" w:hAnsi="Franklin Gothic Demi"/>
          <w:bCs/>
          <w:color w:val="000000"/>
        </w:rPr>
        <w:t xml:space="preserve"> revised)</w:t>
      </w:r>
    </w:p>
    <w:p w:rsidR="00937348" w:rsidRPr="00EE6273" w:rsidRDefault="00937348" w:rsidP="00937348">
      <w:pPr>
        <w:jc w:val="center"/>
        <w:rPr>
          <w:rFonts w:ascii="Franklin Gothic Demi" w:hAnsi="Franklin Gothic Demi"/>
          <w:bCs/>
        </w:rPr>
      </w:pPr>
      <w:r w:rsidRPr="00EE6273">
        <w:rPr>
          <w:rFonts w:ascii="Franklin Gothic Demi" w:hAnsi="Franklin Gothic Demi"/>
          <w:bCs/>
        </w:rPr>
        <w:t xml:space="preserve">Bangladesh Meteorological Department </w:t>
      </w:r>
    </w:p>
    <w:p w:rsidR="00937348" w:rsidRPr="00B02FEC" w:rsidRDefault="00C22C50" w:rsidP="00C22C50">
      <w:pPr>
        <w:jc w:val="center"/>
        <w:rPr>
          <w:rFonts w:ascii="Franklin Gothic Demi" w:hAnsi="Franklin Gothic Demi"/>
          <w:b/>
          <w:bCs/>
          <w:sz w:val="28"/>
          <w:szCs w:val="28"/>
        </w:rPr>
      </w:pPr>
      <w:proofErr w:type="spellStart"/>
      <w:r w:rsidRPr="00EE6273">
        <w:rPr>
          <w:rFonts w:ascii="Franklin Gothic Demi" w:hAnsi="Franklin Gothic Demi"/>
          <w:bCs/>
        </w:rPr>
        <w:t>Abhawa</w:t>
      </w:r>
      <w:proofErr w:type="spellEnd"/>
      <w:r w:rsidRPr="00EE6273">
        <w:rPr>
          <w:rFonts w:ascii="Franklin Gothic Demi" w:hAnsi="Franklin Gothic Demi"/>
          <w:bCs/>
        </w:rPr>
        <w:t xml:space="preserve"> </w:t>
      </w:r>
      <w:proofErr w:type="spellStart"/>
      <w:r w:rsidRPr="00EE6273">
        <w:rPr>
          <w:rFonts w:ascii="Franklin Gothic Demi" w:hAnsi="Franklin Gothic Demi"/>
          <w:bCs/>
        </w:rPr>
        <w:t>Bhaban</w:t>
      </w:r>
      <w:proofErr w:type="spellEnd"/>
      <w:r w:rsidRPr="00EE6273">
        <w:rPr>
          <w:rFonts w:ascii="Franklin Gothic Demi" w:hAnsi="Franklin Gothic Demi"/>
          <w:bCs/>
        </w:rPr>
        <w:t xml:space="preserve">, </w:t>
      </w:r>
      <w:r w:rsidR="000044F2" w:rsidRPr="00EE6273">
        <w:rPr>
          <w:rFonts w:ascii="Franklin Gothic Demi" w:hAnsi="Franklin Gothic Demi"/>
          <w:bCs/>
        </w:rPr>
        <w:t xml:space="preserve">E-24, </w:t>
      </w:r>
      <w:proofErr w:type="spellStart"/>
      <w:r w:rsidR="00937348" w:rsidRPr="00EE6273">
        <w:rPr>
          <w:rFonts w:ascii="Franklin Gothic Demi" w:hAnsi="Franklin Gothic Demi"/>
          <w:bCs/>
        </w:rPr>
        <w:t>Agargaon</w:t>
      </w:r>
      <w:proofErr w:type="spellEnd"/>
      <w:r w:rsidR="00937348" w:rsidRPr="00EE6273">
        <w:rPr>
          <w:rFonts w:ascii="Franklin Gothic Demi" w:hAnsi="Franklin Gothic Demi"/>
          <w:bCs/>
        </w:rPr>
        <w:t>, Dhaka-1207, Bangladesh</w:t>
      </w:r>
    </w:p>
    <w:p w:rsidR="00D5198A" w:rsidRPr="00B339B9" w:rsidRDefault="00CD2192">
      <w:pPr>
        <w:rPr>
          <w:szCs w:val="36"/>
        </w:rPr>
      </w:pPr>
      <w:r w:rsidRPr="00B339B9">
        <w:rPr>
          <w:szCs w:val="36"/>
        </w:rPr>
        <w:t>___________________________________________________</w:t>
      </w:r>
      <w:r w:rsidR="00B339B9">
        <w:rPr>
          <w:szCs w:val="36"/>
        </w:rPr>
        <w:t>__________________________</w:t>
      </w:r>
      <w:r w:rsidRPr="00B339B9">
        <w:rPr>
          <w:szCs w:val="36"/>
        </w:rPr>
        <w:t>_</w:t>
      </w:r>
    </w:p>
    <w:p w:rsidR="0059256D" w:rsidRPr="00642FB5" w:rsidRDefault="0059256D" w:rsidP="002B68A2">
      <w:pPr>
        <w:jc w:val="center"/>
      </w:pPr>
    </w:p>
    <w:p w:rsidR="0059256D" w:rsidRDefault="0059256D" w:rsidP="00A20946"/>
    <w:p w:rsidR="00A20946" w:rsidRDefault="00A20946" w:rsidP="00A20946">
      <w:pPr>
        <w:spacing w:line="360" w:lineRule="auto"/>
      </w:pPr>
      <w:r>
        <w:t>Issue to:</w:t>
      </w:r>
    </w:p>
    <w:p w:rsidR="00A20946" w:rsidRDefault="00A20946" w:rsidP="00A20946">
      <w:pPr>
        <w:spacing w:line="360" w:lineRule="auto"/>
      </w:pPr>
    </w:p>
    <w:p w:rsidR="00A20946" w:rsidRPr="00642FB5" w:rsidRDefault="00A20946" w:rsidP="00A20946">
      <w:r>
        <w:t>Date</w:t>
      </w:r>
      <w:r>
        <w:tab/>
        <w:t>:</w:t>
      </w:r>
    </w:p>
    <w:p w:rsidR="0059256D" w:rsidRPr="00642FB5" w:rsidRDefault="0059256D" w:rsidP="002B68A2">
      <w:pPr>
        <w:jc w:val="center"/>
      </w:pPr>
    </w:p>
    <w:p w:rsidR="0059256D" w:rsidRDefault="0059256D" w:rsidP="00A20946"/>
    <w:p w:rsidR="00A20946" w:rsidRPr="00642FB5" w:rsidRDefault="00A20946" w:rsidP="00A20946"/>
    <w:p w:rsidR="004C5EA2" w:rsidRPr="00642FB5" w:rsidRDefault="004C5EA2" w:rsidP="002B68A2">
      <w:pPr>
        <w:jc w:val="center"/>
      </w:pPr>
    </w:p>
    <w:p w:rsidR="004C5EA2" w:rsidRPr="00B02FEC" w:rsidRDefault="000C595C" w:rsidP="002B68A2">
      <w:pPr>
        <w:jc w:val="center"/>
        <w:rPr>
          <w:rFonts w:ascii="Franklin Gothic Demi" w:hAnsi="Franklin Gothic Demi"/>
          <w:i/>
          <w:sz w:val="28"/>
          <w:szCs w:val="28"/>
        </w:rPr>
      </w:pPr>
      <w:r w:rsidRPr="00F32B7B">
        <w:rPr>
          <w:rFonts w:ascii="Franklin Gothic Demi" w:hAnsi="Franklin Gothic Demi"/>
          <w:i/>
          <w:sz w:val="28"/>
          <w:szCs w:val="28"/>
        </w:rPr>
        <w:t>16</w:t>
      </w:r>
      <w:r w:rsidR="004C5EA2" w:rsidRPr="00F32B7B">
        <w:rPr>
          <w:rFonts w:ascii="Franklin Gothic Demi" w:hAnsi="Franklin Gothic Demi"/>
          <w:i/>
          <w:sz w:val="28"/>
          <w:szCs w:val="28"/>
        </w:rPr>
        <w:t xml:space="preserve"> </w:t>
      </w:r>
      <w:r w:rsidR="00345515" w:rsidRPr="00F32B7B">
        <w:rPr>
          <w:rFonts w:ascii="Franklin Gothic Demi" w:hAnsi="Franklin Gothic Demi"/>
          <w:i/>
          <w:sz w:val="28"/>
          <w:szCs w:val="28"/>
        </w:rPr>
        <w:t>June</w:t>
      </w:r>
      <w:r w:rsidR="0039761B" w:rsidRPr="00F32B7B">
        <w:rPr>
          <w:rFonts w:ascii="Franklin Gothic Demi" w:hAnsi="Franklin Gothic Demi"/>
          <w:i/>
          <w:sz w:val="28"/>
          <w:szCs w:val="28"/>
        </w:rPr>
        <w:t xml:space="preserve"> 2022</w:t>
      </w: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2B68A2">
      <w:pPr>
        <w:jc w:val="center"/>
        <w:rPr>
          <w:sz w:val="2"/>
          <w:szCs w:val="32"/>
        </w:rPr>
      </w:pPr>
    </w:p>
    <w:p w:rsidR="0059256D" w:rsidRDefault="0059256D" w:rsidP="00674443">
      <w:pPr>
        <w:ind w:left="180"/>
        <w:jc w:val="center"/>
      </w:pPr>
    </w:p>
    <w:p w:rsidR="00BD23AA" w:rsidRDefault="00BD23AA" w:rsidP="00674443">
      <w:pPr>
        <w:ind w:left="180"/>
        <w:jc w:val="center"/>
      </w:pPr>
    </w:p>
    <w:p w:rsidR="00BD23AA" w:rsidRDefault="00BD23AA" w:rsidP="00674443">
      <w:pPr>
        <w:ind w:left="180"/>
        <w:jc w:val="center"/>
      </w:pPr>
    </w:p>
    <w:p w:rsidR="00BD23AA" w:rsidRDefault="00BD23AA" w:rsidP="00674443">
      <w:pPr>
        <w:ind w:left="180"/>
        <w:jc w:val="center"/>
      </w:pPr>
    </w:p>
    <w:p w:rsidR="00F05095" w:rsidRDefault="00F05095" w:rsidP="00674443">
      <w:pPr>
        <w:ind w:left="180"/>
        <w:jc w:val="center"/>
      </w:pPr>
    </w:p>
    <w:p w:rsidR="0086275E" w:rsidRDefault="0086275E" w:rsidP="0086275E">
      <w:pPr>
        <w:pStyle w:val="Heading1"/>
      </w:pPr>
      <w:r>
        <w:t>Table of Contents</w:t>
      </w:r>
    </w:p>
    <w:p w:rsidR="0086275E" w:rsidRDefault="0086275E" w:rsidP="00F05095"/>
    <w:p w:rsidR="000A2316" w:rsidRDefault="00107FC8">
      <w:pPr>
        <w:pStyle w:val="TOC1"/>
        <w:rPr>
          <w:rFonts w:asciiTheme="minorHAnsi" w:eastAsiaTheme="minorEastAsia" w:hAnsiTheme="minorHAnsi" w:cstheme="minorBidi"/>
          <w:b w:val="0"/>
          <w:sz w:val="22"/>
          <w:szCs w:val="22"/>
        </w:rPr>
      </w:pPr>
      <w:r>
        <w:fldChar w:fldCharType="begin"/>
      </w:r>
      <w:r w:rsidR="0086275E">
        <w:instrText xml:space="preserve"> TOC \h \z \t "section style,2,part style,1" </w:instrText>
      </w:r>
      <w:r>
        <w:fldChar w:fldCharType="separate"/>
      </w:r>
      <w:hyperlink w:anchor="_Toc106695068" w:history="1">
        <w:r w:rsidR="000A2316" w:rsidRPr="00161DA3">
          <w:rPr>
            <w:rStyle w:val="Hyperlink"/>
          </w:rPr>
          <w:t>Part I – Bidding Procedures</w:t>
        </w:r>
        <w:r w:rsidR="000A2316">
          <w:rPr>
            <w:webHidden/>
          </w:rPr>
          <w:tab/>
        </w:r>
        <w:r w:rsidR="000A2316">
          <w:rPr>
            <w:webHidden/>
          </w:rPr>
          <w:fldChar w:fldCharType="begin"/>
        </w:r>
        <w:r w:rsidR="000A2316">
          <w:rPr>
            <w:webHidden/>
          </w:rPr>
          <w:instrText xml:space="preserve"> PAGEREF _Toc106695068 \h </w:instrText>
        </w:r>
        <w:r w:rsidR="000A2316">
          <w:rPr>
            <w:webHidden/>
          </w:rPr>
        </w:r>
        <w:r w:rsidR="000A2316">
          <w:rPr>
            <w:webHidden/>
          </w:rPr>
          <w:fldChar w:fldCharType="separate"/>
        </w:r>
        <w:r w:rsidR="00130290">
          <w:rPr>
            <w:webHidden/>
          </w:rPr>
          <w:t>3</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69" w:history="1">
        <w:r w:rsidR="000A2316" w:rsidRPr="00161DA3">
          <w:rPr>
            <w:rStyle w:val="Hyperlink"/>
          </w:rPr>
          <w:t>Section-I: Instructions to Bidders</w:t>
        </w:r>
        <w:r w:rsidR="000A2316">
          <w:rPr>
            <w:webHidden/>
          </w:rPr>
          <w:tab/>
        </w:r>
        <w:r w:rsidR="000A2316">
          <w:rPr>
            <w:webHidden/>
          </w:rPr>
          <w:fldChar w:fldCharType="begin"/>
        </w:r>
        <w:r w:rsidR="000A2316">
          <w:rPr>
            <w:webHidden/>
          </w:rPr>
          <w:instrText xml:space="preserve"> PAGEREF _Toc106695069 \h </w:instrText>
        </w:r>
        <w:r w:rsidR="000A2316">
          <w:rPr>
            <w:webHidden/>
          </w:rPr>
        </w:r>
        <w:r w:rsidR="000A2316">
          <w:rPr>
            <w:webHidden/>
          </w:rPr>
          <w:fldChar w:fldCharType="separate"/>
        </w:r>
        <w:r w:rsidR="00130290">
          <w:rPr>
            <w:webHidden/>
          </w:rPr>
          <w:t>6</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0" w:history="1">
        <w:r w:rsidR="000A2316" w:rsidRPr="00161DA3">
          <w:rPr>
            <w:rStyle w:val="Hyperlink"/>
          </w:rPr>
          <w:t>Section II. Bidding Data Sheet</w:t>
        </w:r>
        <w:r w:rsidR="000A2316">
          <w:rPr>
            <w:webHidden/>
          </w:rPr>
          <w:tab/>
        </w:r>
        <w:r w:rsidR="000A2316">
          <w:rPr>
            <w:webHidden/>
          </w:rPr>
          <w:fldChar w:fldCharType="begin"/>
        </w:r>
        <w:r w:rsidR="000A2316">
          <w:rPr>
            <w:webHidden/>
          </w:rPr>
          <w:instrText xml:space="preserve"> PAGEREF _Toc106695070 \h </w:instrText>
        </w:r>
        <w:r w:rsidR="000A2316">
          <w:rPr>
            <w:webHidden/>
          </w:rPr>
        </w:r>
        <w:r w:rsidR="000A2316">
          <w:rPr>
            <w:webHidden/>
          </w:rPr>
          <w:fldChar w:fldCharType="separate"/>
        </w:r>
        <w:r w:rsidR="00130290">
          <w:rPr>
            <w:webHidden/>
          </w:rPr>
          <w:t>22</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1" w:history="1">
        <w:r w:rsidR="000A2316" w:rsidRPr="00161DA3">
          <w:rPr>
            <w:rStyle w:val="Hyperlink"/>
          </w:rPr>
          <w:t>Section III. Bidding Forms</w:t>
        </w:r>
        <w:r w:rsidR="000A2316">
          <w:rPr>
            <w:webHidden/>
          </w:rPr>
          <w:tab/>
        </w:r>
        <w:r w:rsidR="000A2316">
          <w:rPr>
            <w:webHidden/>
          </w:rPr>
          <w:fldChar w:fldCharType="begin"/>
        </w:r>
        <w:r w:rsidR="000A2316">
          <w:rPr>
            <w:webHidden/>
          </w:rPr>
          <w:instrText xml:space="preserve"> PAGEREF _Toc106695071 \h </w:instrText>
        </w:r>
        <w:r w:rsidR="000A2316">
          <w:rPr>
            <w:webHidden/>
          </w:rPr>
        </w:r>
        <w:r w:rsidR="000A2316">
          <w:rPr>
            <w:webHidden/>
          </w:rPr>
          <w:fldChar w:fldCharType="separate"/>
        </w:r>
        <w:r w:rsidR="00130290">
          <w:rPr>
            <w:webHidden/>
          </w:rPr>
          <w:t>26</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2" w:history="1">
        <w:r w:rsidR="000A2316" w:rsidRPr="00161DA3">
          <w:rPr>
            <w:rStyle w:val="Hyperlink"/>
          </w:rPr>
          <w:t>Section IV. Eligible Countries</w:t>
        </w:r>
        <w:r w:rsidR="000A2316">
          <w:rPr>
            <w:webHidden/>
          </w:rPr>
          <w:tab/>
        </w:r>
        <w:r w:rsidR="000A2316">
          <w:rPr>
            <w:webHidden/>
          </w:rPr>
          <w:fldChar w:fldCharType="begin"/>
        </w:r>
        <w:r w:rsidR="000A2316">
          <w:rPr>
            <w:webHidden/>
          </w:rPr>
          <w:instrText xml:space="preserve"> PAGEREF _Toc106695072 \h </w:instrText>
        </w:r>
        <w:r w:rsidR="000A2316">
          <w:rPr>
            <w:webHidden/>
          </w:rPr>
        </w:r>
        <w:r w:rsidR="000A2316">
          <w:rPr>
            <w:webHidden/>
          </w:rPr>
          <w:fldChar w:fldCharType="separate"/>
        </w:r>
        <w:r w:rsidR="00130290">
          <w:rPr>
            <w:webHidden/>
          </w:rPr>
          <w:t>36</w:t>
        </w:r>
        <w:r w:rsidR="000A2316">
          <w:rPr>
            <w:webHidden/>
          </w:rPr>
          <w:fldChar w:fldCharType="end"/>
        </w:r>
      </w:hyperlink>
    </w:p>
    <w:p w:rsidR="000A2316" w:rsidRDefault="00010A5F">
      <w:pPr>
        <w:pStyle w:val="TOC1"/>
        <w:rPr>
          <w:rFonts w:asciiTheme="minorHAnsi" w:eastAsiaTheme="minorEastAsia" w:hAnsiTheme="minorHAnsi" w:cstheme="minorBidi"/>
          <w:b w:val="0"/>
          <w:sz w:val="22"/>
          <w:szCs w:val="22"/>
        </w:rPr>
      </w:pPr>
      <w:hyperlink w:anchor="_Toc106695073" w:history="1">
        <w:r w:rsidR="000A2316" w:rsidRPr="00161DA3">
          <w:rPr>
            <w:rStyle w:val="Hyperlink"/>
          </w:rPr>
          <w:t>Part II – Activity Schedule</w:t>
        </w:r>
        <w:r w:rsidR="000A2316">
          <w:rPr>
            <w:webHidden/>
          </w:rPr>
          <w:tab/>
        </w:r>
        <w:r w:rsidR="000A2316">
          <w:rPr>
            <w:webHidden/>
          </w:rPr>
          <w:fldChar w:fldCharType="begin"/>
        </w:r>
        <w:r w:rsidR="000A2316">
          <w:rPr>
            <w:webHidden/>
          </w:rPr>
          <w:instrText xml:space="preserve"> PAGEREF _Toc106695073 \h </w:instrText>
        </w:r>
        <w:r w:rsidR="000A2316">
          <w:rPr>
            <w:webHidden/>
          </w:rPr>
        </w:r>
        <w:r w:rsidR="000A2316">
          <w:rPr>
            <w:webHidden/>
          </w:rPr>
          <w:fldChar w:fldCharType="separate"/>
        </w:r>
        <w:r w:rsidR="00130290">
          <w:rPr>
            <w:webHidden/>
          </w:rPr>
          <w:t>37</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4" w:history="1">
        <w:r w:rsidR="000A2316" w:rsidRPr="00161DA3">
          <w:rPr>
            <w:rStyle w:val="Hyperlink"/>
          </w:rPr>
          <w:t>Section V. Activity Schedule</w:t>
        </w:r>
        <w:r w:rsidR="000A2316">
          <w:rPr>
            <w:webHidden/>
          </w:rPr>
          <w:tab/>
        </w:r>
        <w:r w:rsidR="000A2316">
          <w:rPr>
            <w:webHidden/>
          </w:rPr>
          <w:fldChar w:fldCharType="begin"/>
        </w:r>
        <w:r w:rsidR="000A2316">
          <w:rPr>
            <w:webHidden/>
          </w:rPr>
          <w:instrText xml:space="preserve"> PAGEREF _Toc106695074 \h </w:instrText>
        </w:r>
        <w:r w:rsidR="000A2316">
          <w:rPr>
            <w:webHidden/>
          </w:rPr>
        </w:r>
        <w:r w:rsidR="000A2316">
          <w:rPr>
            <w:webHidden/>
          </w:rPr>
          <w:fldChar w:fldCharType="separate"/>
        </w:r>
        <w:r w:rsidR="00130290">
          <w:rPr>
            <w:webHidden/>
          </w:rPr>
          <w:t>38</w:t>
        </w:r>
        <w:r w:rsidR="000A2316">
          <w:rPr>
            <w:webHidden/>
          </w:rPr>
          <w:fldChar w:fldCharType="end"/>
        </w:r>
      </w:hyperlink>
    </w:p>
    <w:p w:rsidR="000A2316" w:rsidRDefault="00010A5F">
      <w:pPr>
        <w:pStyle w:val="TOC1"/>
        <w:rPr>
          <w:rFonts w:asciiTheme="minorHAnsi" w:eastAsiaTheme="minorEastAsia" w:hAnsiTheme="minorHAnsi" w:cstheme="minorBidi"/>
          <w:b w:val="0"/>
          <w:sz w:val="22"/>
          <w:szCs w:val="22"/>
        </w:rPr>
      </w:pPr>
      <w:hyperlink w:anchor="_Toc106695075" w:history="1">
        <w:r w:rsidR="000A2316" w:rsidRPr="00161DA3">
          <w:rPr>
            <w:rStyle w:val="Hyperlink"/>
          </w:rPr>
          <w:t>Part III – Conditions of Contract and Contract Forms</w:t>
        </w:r>
        <w:r w:rsidR="000A2316">
          <w:rPr>
            <w:webHidden/>
          </w:rPr>
          <w:tab/>
        </w:r>
        <w:r w:rsidR="000A2316">
          <w:rPr>
            <w:webHidden/>
          </w:rPr>
          <w:fldChar w:fldCharType="begin"/>
        </w:r>
        <w:r w:rsidR="000A2316">
          <w:rPr>
            <w:webHidden/>
          </w:rPr>
          <w:instrText xml:space="preserve"> PAGEREF _Toc106695075 \h </w:instrText>
        </w:r>
        <w:r w:rsidR="000A2316">
          <w:rPr>
            <w:webHidden/>
          </w:rPr>
        </w:r>
        <w:r w:rsidR="000A2316">
          <w:rPr>
            <w:webHidden/>
          </w:rPr>
          <w:fldChar w:fldCharType="separate"/>
        </w:r>
        <w:r w:rsidR="00130290">
          <w:rPr>
            <w:webHidden/>
          </w:rPr>
          <w:t>40</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6" w:history="1">
        <w:r w:rsidR="000A2316" w:rsidRPr="00161DA3">
          <w:rPr>
            <w:rStyle w:val="Hyperlink"/>
          </w:rPr>
          <w:t>Section VI. General Conditions of Contract</w:t>
        </w:r>
        <w:r w:rsidR="000A2316">
          <w:rPr>
            <w:webHidden/>
          </w:rPr>
          <w:tab/>
        </w:r>
        <w:r w:rsidR="000A2316">
          <w:rPr>
            <w:webHidden/>
          </w:rPr>
          <w:fldChar w:fldCharType="begin"/>
        </w:r>
        <w:r w:rsidR="000A2316">
          <w:rPr>
            <w:webHidden/>
          </w:rPr>
          <w:instrText xml:space="preserve"> PAGEREF _Toc106695076 \h </w:instrText>
        </w:r>
        <w:r w:rsidR="000A2316">
          <w:rPr>
            <w:webHidden/>
          </w:rPr>
        </w:r>
        <w:r w:rsidR="000A2316">
          <w:rPr>
            <w:webHidden/>
          </w:rPr>
          <w:fldChar w:fldCharType="separate"/>
        </w:r>
        <w:r w:rsidR="00130290">
          <w:rPr>
            <w:webHidden/>
          </w:rPr>
          <w:t>41</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7" w:history="1">
        <w:r w:rsidR="000A2316" w:rsidRPr="00161DA3">
          <w:rPr>
            <w:rStyle w:val="Hyperlink"/>
          </w:rPr>
          <w:t>Section VII. Special Conditions of Contract</w:t>
        </w:r>
        <w:r w:rsidR="000A2316">
          <w:rPr>
            <w:webHidden/>
          </w:rPr>
          <w:tab/>
        </w:r>
        <w:r w:rsidR="000A2316">
          <w:rPr>
            <w:webHidden/>
          </w:rPr>
          <w:fldChar w:fldCharType="begin"/>
        </w:r>
        <w:r w:rsidR="000A2316">
          <w:rPr>
            <w:webHidden/>
          </w:rPr>
          <w:instrText xml:space="preserve"> PAGEREF _Toc106695077 \h </w:instrText>
        </w:r>
        <w:r w:rsidR="000A2316">
          <w:rPr>
            <w:webHidden/>
          </w:rPr>
        </w:r>
        <w:r w:rsidR="000A2316">
          <w:rPr>
            <w:webHidden/>
          </w:rPr>
          <w:fldChar w:fldCharType="separate"/>
        </w:r>
        <w:r w:rsidR="00130290">
          <w:rPr>
            <w:webHidden/>
          </w:rPr>
          <w:t>52</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8" w:history="1">
        <w:r w:rsidR="000A2316" w:rsidRPr="00161DA3">
          <w:rPr>
            <w:rStyle w:val="Hyperlink"/>
          </w:rPr>
          <w:t>Section VIII. Performance Specifications and Drawings</w:t>
        </w:r>
        <w:r w:rsidR="000A2316">
          <w:rPr>
            <w:webHidden/>
          </w:rPr>
          <w:tab/>
        </w:r>
        <w:r w:rsidR="000A2316">
          <w:rPr>
            <w:webHidden/>
          </w:rPr>
          <w:fldChar w:fldCharType="begin"/>
        </w:r>
        <w:r w:rsidR="000A2316">
          <w:rPr>
            <w:webHidden/>
          </w:rPr>
          <w:instrText xml:space="preserve"> PAGEREF _Toc106695078 \h </w:instrText>
        </w:r>
        <w:r w:rsidR="000A2316">
          <w:rPr>
            <w:webHidden/>
          </w:rPr>
        </w:r>
        <w:r w:rsidR="000A2316">
          <w:rPr>
            <w:webHidden/>
          </w:rPr>
          <w:fldChar w:fldCharType="separate"/>
        </w:r>
        <w:r w:rsidR="00130290">
          <w:rPr>
            <w:webHidden/>
          </w:rPr>
          <w:t>56</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79" w:history="1">
        <w:r w:rsidR="000A2316" w:rsidRPr="00161DA3">
          <w:rPr>
            <w:rStyle w:val="Hyperlink"/>
          </w:rPr>
          <w:t>Section IX. Contract Forms</w:t>
        </w:r>
        <w:r w:rsidR="000A2316">
          <w:rPr>
            <w:webHidden/>
          </w:rPr>
          <w:tab/>
        </w:r>
        <w:r w:rsidR="000A2316">
          <w:rPr>
            <w:webHidden/>
          </w:rPr>
          <w:fldChar w:fldCharType="begin"/>
        </w:r>
        <w:r w:rsidR="000A2316">
          <w:rPr>
            <w:webHidden/>
          </w:rPr>
          <w:instrText xml:space="preserve"> PAGEREF _Toc106695079 \h </w:instrText>
        </w:r>
        <w:r w:rsidR="000A2316">
          <w:rPr>
            <w:webHidden/>
          </w:rPr>
        </w:r>
        <w:r w:rsidR="000A2316">
          <w:rPr>
            <w:webHidden/>
          </w:rPr>
          <w:fldChar w:fldCharType="separate"/>
        </w:r>
        <w:r w:rsidR="00130290">
          <w:rPr>
            <w:webHidden/>
          </w:rPr>
          <w:t>57</w:t>
        </w:r>
        <w:r w:rsidR="000A2316">
          <w:rPr>
            <w:webHidden/>
          </w:rPr>
          <w:fldChar w:fldCharType="end"/>
        </w:r>
      </w:hyperlink>
    </w:p>
    <w:p w:rsidR="000A2316" w:rsidRDefault="00010A5F">
      <w:pPr>
        <w:pStyle w:val="TOC2"/>
        <w:rPr>
          <w:rFonts w:asciiTheme="minorHAnsi" w:eastAsiaTheme="minorEastAsia" w:hAnsiTheme="minorHAnsi" w:cstheme="minorBidi"/>
          <w:b w:val="0"/>
          <w:color w:val="auto"/>
          <w:sz w:val="22"/>
          <w:szCs w:val="22"/>
        </w:rPr>
      </w:pPr>
      <w:hyperlink w:anchor="_Toc106695080" w:history="1">
        <w:r w:rsidR="000A2316" w:rsidRPr="00161DA3">
          <w:rPr>
            <w:rStyle w:val="Hyperlink"/>
          </w:rPr>
          <w:t>Appendices</w:t>
        </w:r>
        <w:r w:rsidR="000A2316">
          <w:rPr>
            <w:webHidden/>
          </w:rPr>
          <w:tab/>
        </w:r>
        <w:r w:rsidR="000A2316">
          <w:rPr>
            <w:webHidden/>
          </w:rPr>
          <w:fldChar w:fldCharType="begin"/>
        </w:r>
        <w:r w:rsidR="000A2316">
          <w:rPr>
            <w:webHidden/>
          </w:rPr>
          <w:instrText xml:space="preserve"> PAGEREF _Toc106695080 \h </w:instrText>
        </w:r>
        <w:r w:rsidR="000A2316">
          <w:rPr>
            <w:webHidden/>
          </w:rPr>
        </w:r>
        <w:r w:rsidR="000A2316">
          <w:rPr>
            <w:webHidden/>
          </w:rPr>
          <w:fldChar w:fldCharType="separate"/>
        </w:r>
        <w:r w:rsidR="00130290">
          <w:rPr>
            <w:webHidden/>
          </w:rPr>
          <w:t>60</w:t>
        </w:r>
        <w:r w:rsidR="000A2316">
          <w:rPr>
            <w:webHidden/>
          </w:rPr>
          <w:fldChar w:fldCharType="end"/>
        </w:r>
      </w:hyperlink>
    </w:p>
    <w:p w:rsidR="0086275E" w:rsidRDefault="00107FC8" w:rsidP="0086275E">
      <w:r>
        <w:fldChar w:fldCharType="end"/>
      </w:r>
    </w:p>
    <w:p w:rsidR="0086275E" w:rsidRDefault="0086275E" w:rsidP="0086275E"/>
    <w:p w:rsidR="002B68A2" w:rsidRDefault="00064932" w:rsidP="00064932">
      <w:pPr>
        <w:tabs>
          <w:tab w:val="left" w:pos="5715"/>
        </w:tabs>
        <w:ind w:left="90"/>
      </w:pPr>
      <w:r>
        <w:tab/>
      </w:r>
    </w:p>
    <w:p w:rsidR="0086275E" w:rsidRDefault="0086275E" w:rsidP="002B68A2">
      <w:pPr>
        <w:ind w:left="90"/>
      </w:pPr>
    </w:p>
    <w:p w:rsidR="0086275E" w:rsidRDefault="0086275E" w:rsidP="002B68A2">
      <w:pPr>
        <w:ind w:left="90"/>
      </w:pPr>
    </w:p>
    <w:p w:rsidR="00A82E24" w:rsidRDefault="000B4090" w:rsidP="000B4090">
      <w:pPr>
        <w:pStyle w:val="partstyle"/>
      </w:pPr>
      <w:r>
        <w:br w:type="page"/>
      </w: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A82E24" w:rsidRDefault="00A82E24" w:rsidP="000B4090">
      <w:pPr>
        <w:pStyle w:val="partstyle"/>
      </w:pPr>
    </w:p>
    <w:p w:rsidR="000B4090" w:rsidRDefault="000B4090" w:rsidP="000B4090">
      <w:pPr>
        <w:pStyle w:val="partstyle"/>
      </w:pPr>
      <w:bookmarkStart w:id="0" w:name="_Toc106695068"/>
      <w:r>
        <w:t xml:space="preserve">Part I – </w:t>
      </w:r>
      <w:r>
        <w:rPr>
          <w:sz w:val="36"/>
          <w:szCs w:val="36"/>
        </w:rPr>
        <w:t>Bidding</w:t>
      </w:r>
      <w:r>
        <w:t xml:space="preserve"> Procedures</w:t>
      </w:r>
      <w:bookmarkEnd w:id="0"/>
    </w:p>
    <w:p w:rsidR="000B4090" w:rsidRDefault="00A82E24" w:rsidP="000B4090">
      <w:pPr>
        <w:pStyle w:val="Heading1"/>
      </w:pPr>
      <w:r>
        <w:br w:type="page"/>
      </w:r>
    </w:p>
    <w:p w:rsidR="000B4090" w:rsidRDefault="000B4090" w:rsidP="000B4090">
      <w:pPr>
        <w:pStyle w:val="Heading1"/>
      </w:pPr>
      <w:r>
        <w:lastRenderedPageBreak/>
        <w:t>Section I.  Instructions to Bidders</w:t>
      </w:r>
    </w:p>
    <w:p w:rsidR="000B4090" w:rsidRDefault="000B4090" w:rsidP="000B4090">
      <w:bookmarkStart w:id="1" w:name="_GoBack"/>
      <w:bookmarkEnd w:id="1"/>
    </w:p>
    <w:p w:rsidR="000B4090" w:rsidRPr="003004C5" w:rsidRDefault="000B4090" w:rsidP="000B4090">
      <w:pPr>
        <w:jc w:val="center"/>
        <w:rPr>
          <w:b/>
          <w:sz w:val="28"/>
          <w:szCs w:val="28"/>
        </w:rPr>
      </w:pPr>
      <w:bookmarkStart w:id="2" w:name="_Toc29564163"/>
      <w:r w:rsidRPr="003004C5">
        <w:rPr>
          <w:b/>
          <w:sz w:val="28"/>
          <w:szCs w:val="28"/>
        </w:rPr>
        <w:t>Table of Clauses</w:t>
      </w:r>
      <w:bookmarkEnd w:id="2"/>
    </w:p>
    <w:p w:rsidR="000B4090" w:rsidRDefault="000B4090" w:rsidP="000B4090">
      <w:pPr>
        <w:pStyle w:val="TOC1"/>
        <w:rPr>
          <w:b w:val="0"/>
        </w:rPr>
      </w:pPr>
      <w:r>
        <w:fldChar w:fldCharType="begin"/>
      </w:r>
      <w:r>
        <w:instrText xml:space="preserve"> TOC \t "Head 2.1,1,Head 2.2,2" </w:instrText>
      </w:r>
      <w:r>
        <w:fldChar w:fldCharType="separate"/>
      </w:r>
      <w:r>
        <w:t>A.  General</w:t>
      </w:r>
      <w:r>
        <w:tab/>
      </w:r>
      <w:r w:rsidR="00215900">
        <w:t>5</w:t>
      </w:r>
    </w:p>
    <w:p w:rsidR="000B4090" w:rsidRDefault="000B4090" w:rsidP="00D645CB">
      <w:pPr>
        <w:pStyle w:val="TOC2"/>
      </w:pPr>
      <w:r>
        <w:t>1.</w:t>
      </w:r>
      <w:r>
        <w:tab/>
        <w:t>Scope of Bid</w:t>
      </w:r>
      <w:r>
        <w:tab/>
      </w:r>
      <w:r w:rsidR="00215900">
        <w:t>5</w:t>
      </w:r>
    </w:p>
    <w:p w:rsidR="000B4090" w:rsidRDefault="000B4090" w:rsidP="00D645CB">
      <w:pPr>
        <w:pStyle w:val="TOC2"/>
      </w:pPr>
      <w:r>
        <w:t>2.</w:t>
      </w:r>
      <w:r>
        <w:tab/>
        <w:t>Source of Funds</w:t>
      </w:r>
      <w:r>
        <w:tab/>
      </w:r>
      <w:r w:rsidR="00215900">
        <w:t>5</w:t>
      </w:r>
    </w:p>
    <w:p w:rsidR="000B4090" w:rsidRDefault="000B4090" w:rsidP="00D645CB">
      <w:pPr>
        <w:pStyle w:val="TOC2"/>
      </w:pPr>
      <w:r>
        <w:t>3.</w:t>
      </w:r>
      <w:r>
        <w:tab/>
        <w:t>Corrupt or Fraudulent Practices</w:t>
      </w:r>
      <w:r>
        <w:tab/>
      </w:r>
      <w:r w:rsidR="00215900">
        <w:t>5</w:t>
      </w:r>
    </w:p>
    <w:p w:rsidR="000B4090" w:rsidRDefault="000B4090" w:rsidP="00D645CB">
      <w:pPr>
        <w:pStyle w:val="TOC2"/>
      </w:pPr>
      <w:r>
        <w:t>4.</w:t>
      </w:r>
      <w:r>
        <w:tab/>
        <w:t>Eligible Bidders</w:t>
      </w:r>
      <w:r>
        <w:tab/>
      </w:r>
      <w:r w:rsidR="00215900">
        <w:t>7</w:t>
      </w:r>
    </w:p>
    <w:p w:rsidR="000B4090" w:rsidRDefault="000B4090" w:rsidP="00D645CB">
      <w:pPr>
        <w:pStyle w:val="TOC2"/>
      </w:pPr>
      <w:r>
        <w:t>5.</w:t>
      </w:r>
      <w:r>
        <w:tab/>
        <w:t>Qualification of the Bidder</w:t>
      </w:r>
      <w:r>
        <w:tab/>
      </w:r>
      <w:r w:rsidR="00215900">
        <w:t>7</w:t>
      </w:r>
    </w:p>
    <w:p w:rsidR="000B4090" w:rsidRDefault="000B4090" w:rsidP="00D645CB">
      <w:pPr>
        <w:pStyle w:val="TOC2"/>
      </w:pPr>
      <w:r>
        <w:t>6.</w:t>
      </w:r>
      <w:r>
        <w:tab/>
        <w:t>One Bid per Bidder</w:t>
      </w:r>
      <w:r>
        <w:tab/>
      </w:r>
      <w:r w:rsidR="00215900">
        <w:t>9</w:t>
      </w:r>
    </w:p>
    <w:p w:rsidR="000B4090" w:rsidRDefault="000B4090" w:rsidP="00D645CB">
      <w:pPr>
        <w:pStyle w:val="TOC2"/>
      </w:pPr>
      <w:r>
        <w:t>7.</w:t>
      </w:r>
      <w:r>
        <w:tab/>
        <w:t>Cost of Bidding</w:t>
      </w:r>
      <w:r>
        <w:tab/>
      </w:r>
      <w:r w:rsidR="00215900">
        <w:t>10</w:t>
      </w:r>
    </w:p>
    <w:p w:rsidR="000B4090" w:rsidRDefault="000B4090" w:rsidP="00D645CB">
      <w:pPr>
        <w:pStyle w:val="TOC2"/>
      </w:pPr>
      <w:r>
        <w:t>8.</w:t>
      </w:r>
      <w:r>
        <w:tab/>
        <w:t>Site Visit</w:t>
      </w:r>
      <w:r>
        <w:tab/>
      </w:r>
      <w:r w:rsidR="00215900">
        <w:t>10</w:t>
      </w:r>
    </w:p>
    <w:p w:rsidR="000B4090" w:rsidRDefault="000B4090" w:rsidP="000B4090">
      <w:pPr>
        <w:pStyle w:val="TOC1"/>
        <w:rPr>
          <w:b w:val="0"/>
        </w:rPr>
      </w:pPr>
      <w:r>
        <w:t>B.  Bidding Documents</w:t>
      </w:r>
      <w:r>
        <w:tab/>
      </w:r>
      <w:r w:rsidR="00215900">
        <w:t>10</w:t>
      </w:r>
    </w:p>
    <w:p w:rsidR="000B4090" w:rsidRDefault="000B4090" w:rsidP="00D645CB">
      <w:pPr>
        <w:pStyle w:val="TOC2"/>
      </w:pPr>
      <w:r>
        <w:t>9.</w:t>
      </w:r>
      <w:r>
        <w:tab/>
        <w:t>Content of Bidding Documents</w:t>
      </w:r>
      <w:r>
        <w:tab/>
      </w:r>
      <w:r w:rsidR="00215900">
        <w:t>10</w:t>
      </w:r>
    </w:p>
    <w:p w:rsidR="000B4090" w:rsidRDefault="000B4090" w:rsidP="00D645CB">
      <w:pPr>
        <w:pStyle w:val="TOC2"/>
      </w:pPr>
      <w:r>
        <w:t>10.</w:t>
      </w:r>
      <w:r>
        <w:tab/>
        <w:t>Clarification of Bidding Documents</w:t>
      </w:r>
      <w:r>
        <w:tab/>
      </w:r>
      <w:r w:rsidR="00215900">
        <w:t>10</w:t>
      </w:r>
    </w:p>
    <w:p w:rsidR="000B4090" w:rsidRDefault="000B4090" w:rsidP="00D645CB">
      <w:pPr>
        <w:pStyle w:val="TOC2"/>
      </w:pPr>
      <w:r>
        <w:t>11.</w:t>
      </w:r>
      <w:r>
        <w:tab/>
        <w:t>Amendment of Bidding Documents</w:t>
      </w:r>
      <w:r>
        <w:tab/>
      </w:r>
      <w:r>
        <w:fldChar w:fldCharType="begin"/>
      </w:r>
      <w:r>
        <w:instrText xml:space="preserve"> PAGEREF _Toc196122120 \h </w:instrText>
      </w:r>
      <w:r>
        <w:fldChar w:fldCharType="separate"/>
      </w:r>
      <w:r w:rsidR="00130290">
        <w:t>11</w:t>
      </w:r>
      <w:r>
        <w:fldChar w:fldCharType="end"/>
      </w:r>
    </w:p>
    <w:p w:rsidR="000B4090" w:rsidRDefault="000B4090" w:rsidP="000B4090">
      <w:pPr>
        <w:pStyle w:val="TOC1"/>
        <w:rPr>
          <w:b w:val="0"/>
        </w:rPr>
      </w:pPr>
      <w:r>
        <w:t>C.  Preparation of Bids</w:t>
      </w:r>
      <w:r>
        <w:tab/>
      </w:r>
      <w:r>
        <w:fldChar w:fldCharType="begin"/>
      </w:r>
      <w:r>
        <w:instrText xml:space="preserve"> PAGEREF _Toc196122121 \h </w:instrText>
      </w:r>
      <w:r>
        <w:fldChar w:fldCharType="separate"/>
      </w:r>
      <w:r w:rsidR="00130290">
        <w:t>12</w:t>
      </w:r>
      <w:r>
        <w:fldChar w:fldCharType="end"/>
      </w:r>
    </w:p>
    <w:p w:rsidR="000B4090" w:rsidRDefault="000B4090" w:rsidP="00D645CB">
      <w:pPr>
        <w:pStyle w:val="TOC2"/>
      </w:pPr>
      <w:r>
        <w:t>12.</w:t>
      </w:r>
      <w:r>
        <w:tab/>
        <w:t>Language of Bid</w:t>
      </w:r>
      <w:r>
        <w:tab/>
      </w:r>
      <w:r>
        <w:fldChar w:fldCharType="begin"/>
      </w:r>
      <w:r>
        <w:instrText xml:space="preserve"> PAGEREF _Toc196122122 \h </w:instrText>
      </w:r>
      <w:r>
        <w:fldChar w:fldCharType="separate"/>
      </w:r>
      <w:r w:rsidR="00130290">
        <w:t>12</w:t>
      </w:r>
      <w:r>
        <w:fldChar w:fldCharType="end"/>
      </w:r>
    </w:p>
    <w:p w:rsidR="000B4090" w:rsidRDefault="000B4090" w:rsidP="00D645CB">
      <w:pPr>
        <w:pStyle w:val="TOC2"/>
      </w:pPr>
      <w:r>
        <w:t>13.</w:t>
      </w:r>
      <w:r>
        <w:tab/>
        <w:t>Documents Comprising the Bid</w:t>
      </w:r>
      <w:r>
        <w:tab/>
      </w:r>
      <w:r>
        <w:fldChar w:fldCharType="begin"/>
      </w:r>
      <w:r>
        <w:instrText xml:space="preserve"> PAGEREF _Toc196122123 \h </w:instrText>
      </w:r>
      <w:r>
        <w:fldChar w:fldCharType="separate"/>
      </w:r>
      <w:r w:rsidR="00130290">
        <w:t>12</w:t>
      </w:r>
      <w:r>
        <w:fldChar w:fldCharType="end"/>
      </w:r>
    </w:p>
    <w:p w:rsidR="000B4090" w:rsidRDefault="000B4090" w:rsidP="00D645CB">
      <w:pPr>
        <w:pStyle w:val="TOC2"/>
      </w:pPr>
      <w:r>
        <w:t>14.</w:t>
      </w:r>
      <w:r>
        <w:tab/>
        <w:t>Bid Prices</w:t>
      </w:r>
      <w:r>
        <w:tab/>
      </w:r>
      <w:r>
        <w:fldChar w:fldCharType="begin"/>
      </w:r>
      <w:r>
        <w:instrText xml:space="preserve"> PAGEREF _Toc196122124 \h </w:instrText>
      </w:r>
      <w:r>
        <w:fldChar w:fldCharType="separate"/>
      </w:r>
      <w:r w:rsidR="00130290">
        <w:t>12</w:t>
      </w:r>
      <w:r>
        <w:fldChar w:fldCharType="end"/>
      </w:r>
    </w:p>
    <w:p w:rsidR="000B4090" w:rsidRDefault="000B4090" w:rsidP="00D645CB">
      <w:pPr>
        <w:pStyle w:val="TOC2"/>
      </w:pPr>
      <w:r>
        <w:t>15.</w:t>
      </w:r>
      <w:r>
        <w:tab/>
        <w:t>Currencies of Bid and Payment</w:t>
      </w:r>
      <w:r>
        <w:tab/>
      </w:r>
      <w:r>
        <w:fldChar w:fldCharType="begin"/>
      </w:r>
      <w:r>
        <w:instrText xml:space="preserve"> PAGEREF _Toc196122125 \h </w:instrText>
      </w:r>
      <w:r>
        <w:fldChar w:fldCharType="separate"/>
      </w:r>
      <w:r w:rsidR="00130290">
        <w:t>13</w:t>
      </w:r>
      <w:r>
        <w:fldChar w:fldCharType="end"/>
      </w:r>
    </w:p>
    <w:p w:rsidR="000B4090" w:rsidRDefault="000B4090" w:rsidP="00D645CB">
      <w:pPr>
        <w:pStyle w:val="TOC2"/>
      </w:pPr>
      <w:r>
        <w:t>16.</w:t>
      </w:r>
      <w:r>
        <w:tab/>
        <w:t>Bid Validity</w:t>
      </w:r>
      <w:r>
        <w:tab/>
      </w:r>
      <w:r>
        <w:fldChar w:fldCharType="begin"/>
      </w:r>
      <w:r>
        <w:instrText xml:space="preserve"> PAGEREF _Toc196122126 \h </w:instrText>
      </w:r>
      <w:r>
        <w:fldChar w:fldCharType="separate"/>
      </w:r>
      <w:r w:rsidR="00130290">
        <w:t>13</w:t>
      </w:r>
      <w:r>
        <w:fldChar w:fldCharType="end"/>
      </w:r>
    </w:p>
    <w:p w:rsidR="000B4090" w:rsidRDefault="000B4090" w:rsidP="00D645CB">
      <w:pPr>
        <w:pStyle w:val="TOC2"/>
      </w:pPr>
      <w:r>
        <w:t>17.</w:t>
      </w:r>
      <w:r>
        <w:tab/>
        <w:t>Bid Security</w:t>
      </w:r>
      <w:r>
        <w:tab/>
      </w:r>
      <w:r>
        <w:fldChar w:fldCharType="begin"/>
      </w:r>
      <w:r>
        <w:instrText xml:space="preserve"> PAGEREF _Toc196122127 \h </w:instrText>
      </w:r>
      <w:r>
        <w:fldChar w:fldCharType="separate"/>
      </w:r>
      <w:r w:rsidR="00130290">
        <w:t>13</w:t>
      </w:r>
      <w:r>
        <w:fldChar w:fldCharType="end"/>
      </w:r>
    </w:p>
    <w:p w:rsidR="000B4090" w:rsidRDefault="000B4090" w:rsidP="00D645CB">
      <w:pPr>
        <w:pStyle w:val="TOC2"/>
      </w:pPr>
      <w:r>
        <w:t>18.</w:t>
      </w:r>
      <w:r>
        <w:tab/>
        <w:t>Alternative Proposals by Bidders</w:t>
      </w:r>
      <w:r>
        <w:tab/>
      </w:r>
      <w:r>
        <w:fldChar w:fldCharType="begin"/>
      </w:r>
      <w:r>
        <w:instrText xml:space="preserve"> PAGEREF _Toc196122128 \h </w:instrText>
      </w:r>
      <w:r>
        <w:fldChar w:fldCharType="separate"/>
      </w:r>
      <w:r w:rsidR="00130290">
        <w:t>14</w:t>
      </w:r>
      <w:r>
        <w:fldChar w:fldCharType="end"/>
      </w:r>
    </w:p>
    <w:p w:rsidR="000B4090" w:rsidRDefault="000B4090" w:rsidP="00D645CB">
      <w:pPr>
        <w:pStyle w:val="TOC2"/>
      </w:pPr>
      <w:r>
        <w:t>19.</w:t>
      </w:r>
      <w:r>
        <w:tab/>
        <w:t>Format and Signing of Bid</w:t>
      </w:r>
      <w:r>
        <w:tab/>
      </w:r>
      <w:r>
        <w:fldChar w:fldCharType="begin"/>
      </w:r>
      <w:r>
        <w:instrText xml:space="preserve"> PAGEREF _Toc196122129 \h </w:instrText>
      </w:r>
      <w:r>
        <w:fldChar w:fldCharType="separate"/>
      </w:r>
      <w:r w:rsidR="00130290">
        <w:t>15</w:t>
      </w:r>
      <w:r>
        <w:fldChar w:fldCharType="end"/>
      </w:r>
    </w:p>
    <w:p w:rsidR="000B4090" w:rsidRDefault="000B4090" w:rsidP="000B4090">
      <w:pPr>
        <w:pStyle w:val="TOC1"/>
        <w:rPr>
          <w:b w:val="0"/>
        </w:rPr>
      </w:pPr>
      <w:r>
        <w:t>D.  Submission of Bids</w:t>
      </w:r>
      <w:r>
        <w:tab/>
      </w:r>
      <w:r>
        <w:fldChar w:fldCharType="begin"/>
      </w:r>
      <w:r>
        <w:instrText xml:space="preserve"> PAGEREF _Toc196122130 \h </w:instrText>
      </w:r>
      <w:r>
        <w:fldChar w:fldCharType="separate"/>
      </w:r>
      <w:r w:rsidR="00130290">
        <w:t>15</w:t>
      </w:r>
      <w:r>
        <w:fldChar w:fldCharType="end"/>
      </w:r>
    </w:p>
    <w:p w:rsidR="000B4090" w:rsidRDefault="000B4090" w:rsidP="00D645CB">
      <w:pPr>
        <w:pStyle w:val="TOC2"/>
      </w:pPr>
      <w:r>
        <w:t>20.</w:t>
      </w:r>
      <w:r>
        <w:tab/>
        <w:t>Sealing and Marking of Bids</w:t>
      </w:r>
      <w:r>
        <w:tab/>
      </w:r>
      <w:r>
        <w:fldChar w:fldCharType="begin"/>
      </w:r>
      <w:r>
        <w:instrText xml:space="preserve"> PAGEREF _Toc196122131 \h </w:instrText>
      </w:r>
      <w:r>
        <w:fldChar w:fldCharType="separate"/>
      </w:r>
      <w:r w:rsidR="00130290">
        <w:t>15</w:t>
      </w:r>
      <w:r>
        <w:fldChar w:fldCharType="end"/>
      </w:r>
    </w:p>
    <w:p w:rsidR="000B4090" w:rsidRDefault="000B4090" w:rsidP="00D645CB">
      <w:pPr>
        <w:pStyle w:val="TOC2"/>
      </w:pPr>
      <w:r>
        <w:t>21.</w:t>
      </w:r>
      <w:r>
        <w:tab/>
        <w:t>Deadline for Submission of Bids</w:t>
      </w:r>
      <w:r>
        <w:tab/>
      </w:r>
      <w:r>
        <w:fldChar w:fldCharType="begin"/>
      </w:r>
      <w:r>
        <w:instrText xml:space="preserve"> PAGEREF _Toc196122132 \h </w:instrText>
      </w:r>
      <w:r>
        <w:fldChar w:fldCharType="separate"/>
      </w:r>
      <w:r w:rsidR="00130290">
        <w:t>16</w:t>
      </w:r>
      <w:r>
        <w:fldChar w:fldCharType="end"/>
      </w:r>
    </w:p>
    <w:p w:rsidR="000B4090" w:rsidRDefault="000B4090" w:rsidP="00D645CB">
      <w:pPr>
        <w:pStyle w:val="TOC2"/>
      </w:pPr>
      <w:r>
        <w:t>22.</w:t>
      </w:r>
      <w:r>
        <w:tab/>
        <w:t>Late Bids</w:t>
      </w:r>
      <w:r>
        <w:tab/>
      </w:r>
      <w:r>
        <w:fldChar w:fldCharType="begin"/>
      </w:r>
      <w:r>
        <w:instrText xml:space="preserve"> PAGEREF _Toc196122133 \h </w:instrText>
      </w:r>
      <w:r>
        <w:fldChar w:fldCharType="separate"/>
      </w:r>
      <w:r w:rsidR="00130290">
        <w:t>16</w:t>
      </w:r>
      <w:r>
        <w:fldChar w:fldCharType="end"/>
      </w:r>
    </w:p>
    <w:p w:rsidR="000B4090" w:rsidRDefault="000B4090" w:rsidP="00D645CB">
      <w:pPr>
        <w:pStyle w:val="TOC2"/>
      </w:pPr>
      <w:r>
        <w:t>23.</w:t>
      </w:r>
      <w:r>
        <w:tab/>
        <w:t>Modification and Withdrawal of Bids</w:t>
      </w:r>
      <w:r>
        <w:tab/>
      </w:r>
      <w:r w:rsidR="00215900">
        <w:t>15</w:t>
      </w:r>
    </w:p>
    <w:p w:rsidR="000B4090" w:rsidRDefault="000B4090" w:rsidP="000B4090">
      <w:pPr>
        <w:pStyle w:val="TOC1"/>
        <w:rPr>
          <w:b w:val="0"/>
        </w:rPr>
      </w:pPr>
      <w:r>
        <w:t>E.  Bid Opening and Evaluation</w:t>
      </w:r>
      <w:r>
        <w:tab/>
      </w:r>
      <w:r>
        <w:fldChar w:fldCharType="begin"/>
      </w:r>
      <w:r>
        <w:instrText xml:space="preserve"> PAGEREF _Toc196122135 \h </w:instrText>
      </w:r>
      <w:r>
        <w:fldChar w:fldCharType="separate"/>
      </w:r>
      <w:r w:rsidR="00130290">
        <w:t>17</w:t>
      </w:r>
      <w:r>
        <w:fldChar w:fldCharType="end"/>
      </w:r>
    </w:p>
    <w:p w:rsidR="000B4090" w:rsidRDefault="000B4090" w:rsidP="00D645CB">
      <w:pPr>
        <w:pStyle w:val="TOC2"/>
      </w:pPr>
      <w:r>
        <w:t>24.</w:t>
      </w:r>
      <w:r>
        <w:tab/>
        <w:t>Bid Opening</w:t>
      </w:r>
      <w:r>
        <w:tab/>
      </w:r>
      <w:r>
        <w:fldChar w:fldCharType="begin"/>
      </w:r>
      <w:r>
        <w:instrText xml:space="preserve"> PAGEREF _Toc196122136 \h </w:instrText>
      </w:r>
      <w:r>
        <w:fldChar w:fldCharType="separate"/>
      </w:r>
      <w:r w:rsidR="00130290">
        <w:t>17</w:t>
      </w:r>
      <w:r>
        <w:fldChar w:fldCharType="end"/>
      </w:r>
    </w:p>
    <w:p w:rsidR="000B4090" w:rsidRDefault="000B4090" w:rsidP="00C65D6C">
      <w:pPr>
        <w:pStyle w:val="TOC2"/>
        <w:spacing w:before="0"/>
      </w:pPr>
      <w:r>
        <w:t>25.</w:t>
      </w:r>
      <w:r>
        <w:tab/>
        <w:t>Process to Be Confidential</w:t>
      </w:r>
      <w:r>
        <w:tab/>
      </w:r>
      <w:r>
        <w:fldChar w:fldCharType="begin"/>
      </w:r>
      <w:r>
        <w:instrText xml:space="preserve"> PAGEREF _Toc196122137 \h </w:instrText>
      </w:r>
      <w:r>
        <w:fldChar w:fldCharType="separate"/>
      </w:r>
      <w:r w:rsidR="00130290">
        <w:t>17</w:t>
      </w:r>
      <w:r>
        <w:fldChar w:fldCharType="end"/>
      </w:r>
    </w:p>
    <w:p w:rsidR="000B4090" w:rsidRDefault="000B4090" w:rsidP="00D645CB">
      <w:pPr>
        <w:pStyle w:val="TOC2"/>
      </w:pPr>
      <w:r>
        <w:t>26.</w:t>
      </w:r>
      <w:r>
        <w:tab/>
        <w:t>Clarification of Bids</w:t>
      </w:r>
      <w:r>
        <w:tab/>
      </w:r>
      <w:r>
        <w:fldChar w:fldCharType="begin"/>
      </w:r>
      <w:r>
        <w:instrText xml:space="preserve"> PAGEREF _Toc196122138 \h </w:instrText>
      </w:r>
      <w:r>
        <w:fldChar w:fldCharType="separate"/>
      </w:r>
      <w:r w:rsidR="00130290">
        <w:t>17</w:t>
      </w:r>
      <w:r>
        <w:fldChar w:fldCharType="end"/>
      </w:r>
    </w:p>
    <w:p w:rsidR="000B4090" w:rsidRDefault="000B4090" w:rsidP="00D645CB">
      <w:pPr>
        <w:pStyle w:val="TOC2"/>
      </w:pPr>
      <w:r>
        <w:t>27.</w:t>
      </w:r>
      <w:r>
        <w:tab/>
        <w:t>Examination of Bids and Determination of Responsiveness</w:t>
      </w:r>
      <w:r>
        <w:tab/>
      </w:r>
      <w:r>
        <w:fldChar w:fldCharType="begin"/>
      </w:r>
      <w:r>
        <w:instrText xml:space="preserve"> PAGEREF _Toc196122139 \h </w:instrText>
      </w:r>
      <w:r>
        <w:fldChar w:fldCharType="separate"/>
      </w:r>
      <w:r w:rsidR="00130290">
        <w:t>18</w:t>
      </w:r>
      <w:r>
        <w:fldChar w:fldCharType="end"/>
      </w:r>
    </w:p>
    <w:p w:rsidR="000B4090" w:rsidRDefault="000B4090" w:rsidP="00D645CB">
      <w:pPr>
        <w:pStyle w:val="TOC2"/>
      </w:pPr>
      <w:r>
        <w:lastRenderedPageBreak/>
        <w:t>28.</w:t>
      </w:r>
      <w:r>
        <w:tab/>
        <w:t>Correction of Errors</w:t>
      </w:r>
      <w:r>
        <w:tab/>
      </w:r>
      <w:r>
        <w:fldChar w:fldCharType="begin"/>
      </w:r>
      <w:r>
        <w:instrText xml:space="preserve"> PAGEREF _Toc196122140 \h </w:instrText>
      </w:r>
      <w:r>
        <w:fldChar w:fldCharType="separate"/>
      </w:r>
      <w:r w:rsidR="00130290">
        <w:t>18</w:t>
      </w:r>
      <w:r>
        <w:fldChar w:fldCharType="end"/>
      </w:r>
    </w:p>
    <w:p w:rsidR="000B4090" w:rsidRDefault="000B4090" w:rsidP="00D645CB">
      <w:pPr>
        <w:pStyle w:val="TOC2"/>
      </w:pPr>
      <w:r>
        <w:t>29.</w:t>
      </w:r>
      <w:r>
        <w:tab/>
        <w:t>Currency for Bid Evaluation</w:t>
      </w:r>
      <w:r>
        <w:tab/>
      </w:r>
      <w:r>
        <w:fldChar w:fldCharType="begin"/>
      </w:r>
      <w:r>
        <w:instrText xml:space="preserve"> PAGEREF _Toc196122141 \h </w:instrText>
      </w:r>
      <w:r>
        <w:fldChar w:fldCharType="separate"/>
      </w:r>
      <w:r w:rsidR="00130290">
        <w:t>18</w:t>
      </w:r>
      <w:r>
        <w:fldChar w:fldCharType="end"/>
      </w:r>
    </w:p>
    <w:p w:rsidR="000B4090" w:rsidRDefault="000B4090" w:rsidP="00D645CB">
      <w:pPr>
        <w:pStyle w:val="TOC2"/>
      </w:pPr>
      <w:r>
        <w:t>30.</w:t>
      </w:r>
      <w:r>
        <w:tab/>
        <w:t>Evaluation and Comparison of Bids</w:t>
      </w:r>
      <w:r>
        <w:tab/>
      </w:r>
      <w:r>
        <w:fldChar w:fldCharType="begin"/>
      </w:r>
      <w:r>
        <w:instrText xml:space="preserve"> PAGEREF _Toc196122142 \h </w:instrText>
      </w:r>
      <w:r>
        <w:fldChar w:fldCharType="separate"/>
      </w:r>
      <w:r w:rsidR="00130290">
        <w:t>19</w:t>
      </w:r>
      <w:r>
        <w:fldChar w:fldCharType="end"/>
      </w:r>
    </w:p>
    <w:p w:rsidR="000B4090" w:rsidRDefault="000B4090" w:rsidP="00D645CB">
      <w:pPr>
        <w:pStyle w:val="TOC2"/>
      </w:pPr>
      <w:r>
        <w:t>31.</w:t>
      </w:r>
      <w:r>
        <w:tab/>
        <w:t>Preference for Domestic Bidders</w:t>
      </w:r>
      <w:r>
        <w:tab/>
      </w:r>
      <w:r>
        <w:fldChar w:fldCharType="begin"/>
      </w:r>
      <w:r>
        <w:instrText xml:space="preserve"> PAGEREF _Toc196122143 \h </w:instrText>
      </w:r>
      <w:r>
        <w:fldChar w:fldCharType="separate"/>
      </w:r>
      <w:r w:rsidR="00130290">
        <w:t>19</w:t>
      </w:r>
      <w:r>
        <w:fldChar w:fldCharType="end"/>
      </w:r>
    </w:p>
    <w:p w:rsidR="000B4090" w:rsidRDefault="000B4090" w:rsidP="000B4090">
      <w:pPr>
        <w:pStyle w:val="TOC1"/>
        <w:rPr>
          <w:b w:val="0"/>
        </w:rPr>
      </w:pPr>
      <w:r>
        <w:t>F.  Award of Contract</w:t>
      </w:r>
      <w:r>
        <w:tab/>
      </w:r>
      <w:r>
        <w:fldChar w:fldCharType="begin"/>
      </w:r>
      <w:r>
        <w:instrText xml:space="preserve"> PAGEREF _Toc196122144 \h </w:instrText>
      </w:r>
      <w:r>
        <w:fldChar w:fldCharType="separate"/>
      </w:r>
      <w:r w:rsidR="00130290">
        <w:t>19</w:t>
      </w:r>
      <w:r>
        <w:fldChar w:fldCharType="end"/>
      </w:r>
    </w:p>
    <w:p w:rsidR="000B4090" w:rsidRDefault="000B4090" w:rsidP="00D645CB">
      <w:pPr>
        <w:pStyle w:val="TOC2"/>
      </w:pPr>
      <w:r>
        <w:t>32.</w:t>
      </w:r>
      <w:r>
        <w:tab/>
        <w:t>Award Criteria</w:t>
      </w:r>
      <w:r>
        <w:tab/>
      </w:r>
      <w:r>
        <w:fldChar w:fldCharType="begin"/>
      </w:r>
      <w:r>
        <w:instrText xml:space="preserve"> PAGEREF _Toc196122145 \h </w:instrText>
      </w:r>
      <w:r>
        <w:fldChar w:fldCharType="separate"/>
      </w:r>
      <w:r w:rsidR="00130290">
        <w:t>19</w:t>
      </w:r>
      <w:r>
        <w:fldChar w:fldCharType="end"/>
      </w:r>
    </w:p>
    <w:p w:rsidR="000B4090" w:rsidRDefault="000B4090" w:rsidP="00D645CB">
      <w:pPr>
        <w:pStyle w:val="TOC2"/>
      </w:pPr>
      <w:r>
        <w:t>33.</w:t>
      </w:r>
      <w:r>
        <w:tab/>
        <w:t>Employer’s Right to Accept any Bid and to Reject any or all Bids</w:t>
      </w:r>
      <w:r>
        <w:tab/>
      </w:r>
      <w:r>
        <w:fldChar w:fldCharType="begin"/>
      </w:r>
      <w:r>
        <w:instrText xml:space="preserve"> PAGEREF _Toc196122146 \h </w:instrText>
      </w:r>
      <w:r>
        <w:fldChar w:fldCharType="separate"/>
      </w:r>
      <w:r w:rsidR="00130290">
        <w:t>19</w:t>
      </w:r>
      <w:r>
        <w:fldChar w:fldCharType="end"/>
      </w:r>
    </w:p>
    <w:p w:rsidR="000B4090" w:rsidRDefault="000B4090" w:rsidP="00D645CB">
      <w:pPr>
        <w:pStyle w:val="TOC2"/>
      </w:pPr>
      <w:r>
        <w:t>34.</w:t>
      </w:r>
      <w:r>
        <w:tab/>
        <w:t>Notification of Award and Signing of Agreement</w:t>
      </w:r>
      <w:r>
        <w:tab/>
      </w:r>
      <w:r>
        <w:fldChar w:fldCharType="begin"/>
      </w:r>
      <w:r>
        <w:instrText xml:space="preserve"> PAGEREF _Toc196122147 \h </w:instrText>
      </w:r>
      <w:r>
        <w:fldChar w:fldCharType="separate"/>
      </w:r>
      <w:r w:rsidR="00130290">
        <w:t>20</w:t>
      </w:r>
      <w:r>
        <w:fldChar w:fldCharType="end"/>
      </w:r>
    </w:p>
    <w:p w:rsidR="000B4090" w:rsidRDefault="000B4090" w:rsidP="00D645CB">
      <w:pPr>
        <w:pStyle w:val="TOC2"/>
      </w:pPr>
      <w:r>
        <w:t>35.</w:t>
      </w:r>
      <w:r>
        <w:tab/>
        <w:t>Performance Security</w:t>
      </w:r>
      <w:r>
        <w:tab/>
      </w:r>
      <w:r w:rsidR="00215900">
        <w:t>20</w:t>
      </w:r>
    </w:p>
    <w:p w:rsidR="000B4090" w:rsidRDefault="000B4090" w:rsidP="00D645CB">
      <w:pPr>
        <w:pStyle w:val="TOC2"/>
      </w:pPr>
      <w:r>
        <w:t>36.</w:t>
      </w:r>
      <w:r>
        <w:tab/>
        <w:t>Advance Payment and Security</w:t>
      </w:r>
      <w:r>
        <w:tab/>
      </w:r>
      <w:r w:rsidR="00215900">
        <w:t>20</w:t>
      </w:r>
    </w:p>
    <w:p w:rsidR="000B4090" w:rsidRDefault="000B4090" w:rsidP="00D645CB">
      <w:pPr>
        <w:pStyle w:val="TOC2"/>
      </w:pPr>
      <w:r>
        <w:t>37.</w:t>
      </w:r>
      <w:r>
        <w:tab/>
        <w:t>Adjudicator</w:t>
      </w:r>
      <w:r>
        <w:tab/>
      </w:r>
      <w:r w:rsidR="00215900">
        <w:t>20</w:t>
      </w:r>
    </w:p>
    <w:p w:rsidR="0086275E" w:rsidRDefault="000B4090" w:rsidP="000B4090">
      <w:pPr>
        <w:ind w:left="90"/>
      </w:pPr>
      <w:r>
        <w:fldChar w:fldCharType="end"/>
      </w:r>
    </w:p>
    <w:p w:rsidR="0086275E" w:rsidRDefault="0086275E" w:rsidP="002B68A2">
      <w:pPr>
        <w:ind w:left="90"/>
      </w:pPr>
    </w:p>
    <w:p w:rsidR="0086275E" w:rsidRPr="00064932" w:rsidRDefault="000B4090" w:rsidP="000E3335">
      <w:pPr>
        <w:pStyle w:val="sectionstyle"/>
        <w:rPr>
          <w:b w:val="0"/>
          <w:sz w:val="34"/>
          <w:lang w:val="en-US"/>
        </w:rPr>
      </w:pPr>
      <w:r>
        <w:br w:type="page"/>
      </w:r>
      <w:bookmarkStart w:id="3" w:name="_Toc106695069"/>
      <w:bookmarkStart w:id="4" w:name="_Toc211663479"/>
      <w:bookmarkStart w:id="5" w:name="_Toc301344047"/>
      <w:bookmarkStart w:id="6" w:name="_Toc301344370"/>
      <w:bookmarkStart w:id="7" w:name="_Toc301356299"/>
      <w:bookmarkStart w:id="8" w:name="_Toc301862164"/>
      <w:bookmarkStart w:id="9" w:name="_Toc301862492"/>
      <w:bookmarkStart w:id="10" w:name="_Toc301864660"/>
      <w:r w:rsidR="006B0ACA" w:rsidRPr="000E3335">
        <w:rPr>
          <w:sz w:val="38"/>
        </w:rPr>
        <w:lastRenderedPageBreak/>
        <w:t>Section-I:</w:t>
      </w:r>
      <w:r w:rsidR="00D5306E">
        <w:rPr>
          <w:sz w:val="38"/>
        </w:rPr>
        <w:t xml:space="preserve"> </w:t>
      </w:r>
      <w:r w:rsidR="0086275E" w:rsidRPr="000E3335">
        <w:rPr>
          <w:sz w:val="38"/>
        </w:rPr>
        <w:t>Instructions to Bidders</w:t>
      </w:r>
      <w:bookmarkEnd w:id="3"/>
    </w:p>
    <w:p w:rsidR="0086275E" w:rsidRPr="007134DA" w:rsidRDefault="0086275E" w:rsidP="0086275E">
      <w:pPr>
        <w:rPr>
          <w:b/>
          <w:sz w:val="20"/>
        </w:rPr>
      </w:pPr>
    </w:p>
    <w:p w:rsidR="0086275E" w:rsidRPr="00424155" w:rsidRDefault="0086275E" w:rsidP="0086275E">
      <w:pPr>
        <w:rPr>
          <w:sz w:val="2"/>
        </w:rPr>
      </w:pPr>
    </w:p>
    <w:p w:rsidR="0086275E" w:rsidRDefault="0086275E" w:rsidP="0086275E">
      <w:pPr>
        <w:suppressAutoHyphens/>
        <w:jc w:val="center"/>
        <w:rPr>
          <w:b/>
          <w:sz w:val="28"/>
        </w:rPr>
      </w:pPr>
      <w:bookmarkStart w:id="11" w:name="_Toc196122108"/>
      <w:r>
        <w:rPr>
          <w:b/>
          <w:sz w:val="28"/>
        </w:rPr>
        <w:t>A.  General</w:t>
      </w:r>
      <w:bookmarkEnd w:id="11"/>
    </w:p>
    <w:p w:rsidR="0086275E" w:rsidRDefault="0086275E" w:rsidP="0086275E"/>
    <w:tbl>
      <w:tblPr>
        <w:tblW w:w="9679" w:type="dxa"/>
        <w:tblLayout w:type="fixed"/>
        <w:tblLook w:val="0000" w:firstRow="0" w:lastRow="0" w:firstColumn="0" w:lastColumn="0" w:noHBand="0" w:noVBand="0"/>
      </w:tblPr>
      <w:tblGrid>
        <w:gridCol w:w="2365"/>
        <w:gridCol w:w="7314"/>
      </w:tblGrid>
      <w:tr w:rsidR="0086275E" w:rsidRPr="008A26E6" w:rsidTr="00F636DF">
        <w:trPr>
          <w:trHeight w:val="2020"/>
        </w:trPr>
        <w:tc>
          <w:tcPr>
            <w:tcW w:w="2365" w:type="dxa"/>
          </w:tcPr>
          <w:p w:rsidR="0086275E" w:rsidRPr="008A26E6" w:rsidRDefault="0086275E" w:rsidP="00F636DF">
            <w:pPr>
              <w:tabs>
                <w:tab w:val="left" w:pos="360"/>
              </w:tabs>
              <w:suppressAutoHyphens/>
              <w:ind w:left="360" w:hanging="360"/>
              <w:jc w:val="both"/>
              <w:rPr>
                <w:b/>
                <w:szCs w:val="22"/>
              </w:rPr>
            </w:pPr>
            <w:bookmarkStart w:id="12" w:name="_Toc196122109"/>
            <w:r w:rsidRPr="008A26E6">
              <w:rPr>
                <w:b/>
                <w:sz w:val="22"/>
                <w:szCs w:val="22"/>
              </w:rPr>
              <w:t>1.</w:t>
            </w:r>
            <w:r w:rsidRPr="008A26E6">
              <w:rPr>
                <w:b/>
                <w:sz w:val="22"/>
                <w:szCs w:val="22"/>
              </w:rPr>
              <w:tab/>
              <w:t>Scope of Bid</w:t>
            </w:r>
            <w:bookmarkEnd w:id="12"/>
          </w:p>
        </w:tc>
        <w:tc>
          <w:tcPr>
            <w:tcW w:w="7314" w:type="dxa"/>
          </w:tcPr>
          <w:p w:rsidR="0086275E" w:rsidRPr="008A26E6" w:rsidRDefault="0086275E" w:rsidP="00F636DF">
            <w:pPr>
              <w:tabs>
                <w:tab w:val="left" w:pos="540"/>
              </w:tabs>
              <w:spacing w:after="200"/>
              <w:ind w:left="547" w:hanging="576"/>
              <w:jc w:val="both"/>
              <w:rPr>
                <w:szCs w:val="22"/>
              </w:rPr>
            </w:pPr>
            <w:r w:rsidRPr="008A26E6">
              <w:rPr>
                <w:sz w:val="22"/>
                <w:szCs w:val="22"/>
              </w:rPr>
              <w:t>1.1</w:t>
            </w:r>
            <w:r w:rsidRPr="008A26E6">
              <w:rPr>
                <w:sz w:val="22"/>
                <w:szCs w:val="22"/>
              </w:rPr>
              <w:tab/>
              <w:t xml:space="preserve">The Employer, as defined in the </w:t>
            </w:r>
            <w:r w:rsidRPr="008A26E6">
              <w:rPr>
                <w:b/>
                <w:sz w:val="22"/>
                <w:szCs w:val="22"/>
              </w:rPr>
              <w:t>Bidding Data Sheet (BDS)</w:t>
            </w:r>
            <w:r w:rsidRPr="008A26E6">
              <w:rPr>
                <w:sz w:val="22"/>
                <w:szCs w:val="22"/>
              </w:rPr>
              <w:t xml:space="preserve">, invites bids for the Services, as described in the Appendix A to the Contract.  The name and identification number of the Contract is </w:t>
            </w:r>
            <w:r w:rsidRPr="008A26E6">
              <w:rPr>
                <w:b/>
                <w:sz w:val="22"/>
                <w:szCs w:val="22"/>
              </w:rPr>
              <w:t>provided in the BDS.</w:t>
            </w:r>
          </w:p>
          <w:p w:rsidR="0086275E" w:rsidRPr="008A26E6" w:rsidRDefault="00107FC8" w:rsidP="00F636DF">
            <w:pPr>
              <w:tabs>
                <w:tab w:val="left" w:pos="540"/>
              </w:tabs>
              <w:spacing w:after="200"/>
              <w:ind w:left="547" w:hanging="576"/>
              <w:jc w:val="both"/>
              <w:rPr>
                <w:szCs w:val="22"/>
              </w:rPr>
            </w:pPr>
            <w:r w:rsidRPr="008A26E6">
              <w:rPr>
                <w:sz w:val="22"/>
                <w:szCs w:val="22"/>
              </w:rPr>
              <w:fldChar w:fldCharType="begin"/>
            </w:r>
            <w:r w:rsidR="0086275E" w:rsidRPr="008A26E6">
              <w:rPr>
                <w:sz w:val="22"/>
                <w:szCs w:val="22"/>
              </w:rPr>
              <w:instrText>ADVANCE \D 4.80</w:instrText>
            </w:r>
            <w:r w:rsidRPr="008A26E6">
              <w:rPr>
                <w:sz w:val="22"/>
                <w:szCs w:val="22"/>
              </w:rPr>
              <w:fldChar w:fldCharType="end"/>
            </w:r>
            <w:r w:rsidR="0086275E" w:rsidRPr="008A26E6">
              <w:rPr>
                <w:sz w:val="22"/>
                <w:szCs w:val="22"/>
              </w:rPr>
              <w:t>1.2</w:t>
            </w:r>
            <w:r w:rsidR="0086275E" w:rsidRPr="008A26E6">
              <w:rPr>
                <w:sz w:val="22"/>
                <w:szCs w:val="22"/>
              </w:rPr>
              <w:tab/>
              <w:t xml:space="preserve">The successful Bidder will be expected to complete the performance of the Services by the Intended Completion Date </w:t>
            </w:r>
            <w:r w:rsidR="0086275E" w:rsidRPr="008A26E6">
              <w:rPr>
                <w:b/>
                <w:sz w:val="22"/>
                <w:szCs w:val="22"/>
              </w:rPr>
              <w:t>provided in the BDS.</w:t>
            </w:r>
          </w:p>
        </w:tc>
      </w:tr>
      <w:tr w:rsidR="0086275E" w:rsidRPr="008A26E6" w:rsidTr="00F636DF">
        <w:trPr>
          <w:trHeight w:val="3164"/>
        </w:trPr>
        <w:tc>
          <w:tcPr>
            <w:tcW w:w="2365" w:type="dxa"/>
          </w:tcPr>
          <w:p w:rsidR="0086275E" w:rsidRPr="008A26E6" w:rsidRDefault="0086275E" w:rsidP="00F636DF">
            <w:pPr>
              <w:tabs>
                <w:tab w:val="left" w:pos="360"/>
              </w:tabs>
              <w:suppressAutoHyphens/>
              <w:ind w:left="360" w:hanging="360"/>
              <w:jc w:val="both"/>
              <w:rPr>
                <w:b/>
                <w:szCs w:val="22"/>
              </w:rPr>
            </w:pPr>
            <w:bookmarkStart w:id="13" w:name="_Toc196122110"/>
            <w:r w:rsidRPr="008A26E6">
              <w:rPr>
                <w:b/>
                <w:sz w:val="22"/>
                <w:szCs w:val="22"/>
              </w:rPr>
              <w:t>2.</w:t>
            </w:r>
            <w:r w:rsidRPr="008A26E6">
              <w:rPr>
                <w:b/>
                <w:sz w:val="22"/>
                <w:szCs w:val="22"/>
              </w:rPr>
              <w:tab/>
              <w:t>Source of Funds</w:t>
            </w:r>
            <w:bookmarkEnd w:id="13"/>
          </w:p>
        </w:tc>
        <w:tc>
          <w:tcPr>
            <w:tcW w:w="7314" w:type="dxa"/>
          </w:tcPr>
          <w:p w:rsidR="0086275E" w:rsidRPr="008A26E6" w:rsidRDefault="0086275E" w:rsidP="00F636DF">
            <w:pPr>
              <w:tabs>
                <w:tab w:val="left" w:pos="540"/>
              </w:tabs>
              <w:spacing w:after="200"/>
              <w:ind w:left="540" w:hanging="576"/>
              <w:jc w:val="both"/>
              <w:rPr>
                <w:szCs w:val="22"/>
              </w:rPr>
            </w:pPr>
            <w:r w:rsidRPr="008A26E6">
              <w:rPr>
                <w:sz w:val="22"/>
                <w:szCs w:val="22"/>
              </w:rPr>
              <w:t>2.1</w:t>
            </w:r>
            <w:r w:rsidRPr="008A26E6">
              <w:rPr>
                <w:sz w:val="22"/>
                <w:szCs w:val="22"/>
              </w:rPr>
              <w:tab/>
              <w:t xml:space="preserve">The Borrower, as </w:t>
            </w:r>
            <w:r w:rsidRPr="008A26E6">
              <w:rPr>
                <w:b/>
                <w:sz w:val="22"/>
                <w:szCs w:val="22"/>
              </w:rPr>
              <w:t>defined in the BDS,</w:t>
            </w:r>
            <w:r w:rsidRPr="008A26E6">
              <w:rPr>
                <w:sz w:val="22"/>
                <w:szCs w:val="22"/>
              </w:rPr>
              <w:t xml:space="preserve"> intends to apply part of the funds of a loan from the World Bank, </w:t>
            </w:r>
            <w:r w:rsidRPr="008A26E6">
              <w:rPr>
                <w:b/>
                <w:sz w:val="22"/>
                <w:szCs w:val="22"/>
              </w:rPr>
              <w:t>as defined in the BDS,</w:t>
            </w:r>
            <w:r w:rsidRPr="008A26E6">
              <w:rPr>
                <w:sz w:val="22"/>
                <w:szCs w:val="22"/>
              </w:rPr>
              <w:t xml:space="preserve"> towards the cost of the Project, </w:t>
            </w:r>
            <w:r w:rsidRPr="008A26E6">
              <w:rPr>
                <w:b/>
                <w:sz w:val="22"/>
                <w:szCs w:val="22"/>
              </w:rPr>
              <w:t xml:space="preserve">as defined in the BDS, </w:t>
            </w:r>
            <w:r w:rsidRPr="008A26E6">
              <w:rPr>
                <w:sz w:val="22"/>
                <w:szCs w:val="22"/>
              </w:rPr>
              <w:t>to cover eligible payments under the Contract for the Services.  Payments by the World Bank will be made only at the request of the Borrower and upon approval by the World Bank in accordance with the Loan Agreement, and will be subject in all respects to the terms and conditions of that Agreement.  Except as the World Bank may specifically otherwise agree, no party other than the Borrower shall derive any rights from the Loan Agreement or have any rights to the loan proceeds.</w:t>
            </w:r>
          </w:p>
        </w:tc>
      </w:tr>
      <w:tr w:rsidR="0086275E" w:rsidRPr="008A26E6" w:rsidTr="00F636DF">
        <w:trPr>
          <w:trHeight w:val="1080"/>
        </w:trPr>
        <w:tc>
          <w:tcPr>
            <w:tcW w:w="2365" w:type="dxa"/>
          </w:tcPr>
          <w:p w:rsidR="0086275E" w:rsidRPr="008A26E6" w:rsidRDefault="0086275E" w:rsidP="00F636DF">
            <w:pPr>
              <w:tabs>
                <w:tab w:val="left" w:pos="360"/>
              </w:tabs>
              <w:suppressAutoHyphens/>
              <w:ind w:left="360" w:hanging="360"/>
              <w:jc w:val="both"/>
              <w:rPr>
                <w:b/>
                <w:szCs w:val="22"/>
              </w:rPr>
            </w:pPr>
            <w:bookmarkStart w:id="14" w:name="_Toc196122111"/>
            <w:r w:rsidRPr="008A26E6">
              <w:rPr>
                <w:b/>
                <w:sz w:val="22"/>
                <w:szCs w:val="22"/>
              </w:rPr>
              <w:t>3.</w:t>
            </w:r>
            <w:r w:rsidRPr="008A26E6">
              <w:rPr>
                <w:b/>
                <w:sz w:val="22"/>
                <w:szCs w:val="22"/>
              </w:rPr>
              <w:tab/>
              <w:t>Corrupt</w:t>
            </w:r>
            <w:r w:rsidR="00424155">
              <w:rPr>
                <w:b/>
                <w:sz w:val="22"/>
                <w:szCs w:val="22"/>
              </w:rPr>
              <w:t xml:space="preserve">  </w:t>
            </w:r>
            <w:r w:rsidRPr="008A26E6">
              <w:rPr>
                <w:b/>
                <w:sz w:val="22"/>
                <w:szCs w:val="22"/>
              </w:rPr>
              <w:t>or Fraudulent Practices</w:t>
            </w:r>
            <w:bookmarkEnd w:id="14"/>
          </w:p>
        </w:tc>
        <w:tc>
          <w:tcPr>
            <w:tcW w:w="7314" w:type="dxa"/>
          </w:tcPr>
          <w:p w:rsidR="0086275E" w:rsidRPr="008A26E6" w:rsidRDefault="0086275E" w:rsidP="00F636DF">
            <w:pPr>
              <w:tabs>
                <w:tab w:val="left" w:pos="576"/>
              </w:tabs>
              <w:spacing w:after="200"/>
              <w:ind w:left="576" w:hanging="576"/>
              <w:jc w:val="both"/>
              <w:rPr>
                <w:szCs w:val="22"/>
              </w:rPr>
            </w:pPr>
            <w:r w:rsidRPr="008A26E6">
              <w:rPr>
                <w:sz w:val="22"/>
                <w:szCs w:val="22"/>
              </w:rPr>
              <w:t>3.1</w:t>
            </w:r>
            <w:r w:rsidRPr="008A26E6">
              <w:rPr>
                <w:sz w:val="22"/>
                <w:szCs w:val="22"/>
              </w:rPr>
              <w:tab/>
              <w:t xml:space="preserve">It is the Bank’s policy to require that Borrowers (including beneficiaries of Bank loans), as well as bidders, suppliers, and contractors and their subcontractors under Bank-financed contracts, observe the highest standard of ethics during the procurement and execution of such contracts. </w:t>
            </w:r>
            <w:r w:rsidRPr="008A26E6">
              <w:rPr>
                <w:sz w:val="22"/>
                <w:szCs w:val="22"/>
                <w:vertAlign w:val="superscript"/>
              </w:rPr>
              <w:footnoteReference w:id="1"/>
            </w:r>
            <w:r w:rsidRPr="008A26E6">
              <w:rPr>
                <w:sz w:val="22"/>
                <w:szCs w:val="22"/>
              </w:rPr>
              <w:t xml:space="preserve"> In pursuance of this policy, the Bank:</w:t>
            </w:r>
          </w:p>
          <w:p w:rsidR="0086275E" w:rsidRPr="008A26E6" w:rsidRDefault="0086275E" w:rsidP="00F636DF">
            <w:pPr>
              <w:numPr>
                <w:ilvl w:val="0"/>
                <w:numId w:val="4"/>
              </w:numPr>
              <w:tabs>
                <w:tab w:val="left" w:pos="972"/>
              </w:tabs>
              <w:spacing w:after="200"/>
              <w:jc w:val="both"/>
              <w:rPr>
                <w:szCs w:val="22"/>
              </w:rPr>
            </w:pPr>
            <w:r w:rsidRPr="008A26E6">
              <w:rPr>
                <w:sz w:val="22"/>
                <w:szCs w:val="22"/>
              </w:rPr>
              <w:t>defines, for the purposes of this provision, the terms set forth below as follows:</w:t>
            </w:r>
          </w:p>
          <w:p w:rsidR="0086275E" w:rsidRPr="008A26E6" w:rsidRDefault="0086275E" w:rsidP="00F636DF">
            <w:pPr>
              <w:keepNext/>
              <w:tabs>
                <w:tab w:val="left" w:pos="1512"/>
              </w:tabs>
              <w:spacing w:after="200"/>
              <w:ind w:left="1526" w:right="18" w:hanging="547"/>
              <w:jc w:val="both"/>
              <w:outlineLvl w:val="3"/>
              <w:rPr>
                <w:bCs/>
                <w:szCs w:val="22"/>
              </w:rPr>
            </w:pPr>
            <w:r w:rsidRPr="008A26E6">
              <w:rPr>
                <w:bCs/>
                <w:sz w:val="22"/>
                <w:szCs w:val="22"/>
              </w:rPr>
              <w:t>(i)</w:t>
            </w:r>
            <w:r w:rsidRPr="008A26E6">
              <w:rPr>
                <w:bCs/>
                <w:sz w:val="22"/>
                <w:szCs w:val="22"/>
              </w:rPr>
              <w:tab/>
              <w:t>“corrupt practice”</w:t>
            </w:r>
            <w:r w:rsidRPr="008A26E6">
              <w:rPr>
                <w:bCs/>
                <w:sz w:val="22"/>
                <w:szCs w:val="22"/>
                <w:vertAlign w:val="superscript"/>
              </w:rPr>
              <w:footnoteReference w:id="2"/>
            </w:r>
            <w:r w:rsidRPr="008A26E6">
              <w:rPr>
                <w:bCs/>
                <w:sz w:val="22"/>
                <w:szCs w:val="22"/>
              </w:rPr>
              <w:t xml:space="preserve"> is the offering, giving, receiving or soliciting, directly or indirectly, of anything of value to influence improperly the actions of another party;</w:t>
            </w:r>
          </w:p>
          <w:p w:rsidR="0086275E" w:rsidRPr="008A26E6" w:rsidRDefault="0086275E" w:rsidP="00F636DF">
            <w:pPr>
              <w:keepNext/>
              <w:tabs>
                <w:tab w:val="left" w:pos="1512"/>
              </w:tabs>
              <w:spacing w:after="200"/>
              <w:ind w:left="1526" w:right="18" w:hanging="547"/>
              <w:jc w:val="both"/>
              <w:outlineLvl w:val="3"/>
              <w:rPr>
                <w:bCs/>
                <w:szCs w:val="22"/>
              </w:rPr>
            </w:pPr>
            <w:r w:rsidRPr="008A26E6">
              <w:rPr>
                <w:bCs/>
                <w:sz w:val="22"/>
                <w:szCs w:val="22"/>
              </w:rPr>
              <w:t>(ii)</w:t>
            </w:r>
            <w:r w:rsidRPr="008A26E6">
              <w:rPr>
                <w:bCs/>
                <w:sz w:val="22"/>
                <w:szCs w:val="22"/>
              </w:rPr>
              <w:tab/>
              <w:t>“fraudulent practice”</w:t>
            </w:r>
            <w:r w:rsidRPr="008A26E6">
              <w:rPr>
                <w:bCs/>
                <w:sz w:val="22"/>
                <w:szCs w:val="22"/>
                <w:vertAlign w:val="superscript"/>
              </w:rPr>
              <w:footnoteReference w:id="3"/>
            </w:r>
            <w:r w:rsidRPr="008A26E6">
              <w:rPr>
                <w:bCs/>
                <w:sz w:val="22"/>
                <w:szCs w:val="22"/>
              </w:rPr>
              <w:t xml:space="preserve"> is any act or omission, including a misrepresentation, that knowingly or recklessly misleads, or attempts to mislead, a party to obtain a financial or other benefit or to avoid an obligation;</w:t>
            </w:r>
          </w:p>
          <w:p w:rsidR="0086275E" w:rsidRPr="008A26E6" w:rsidRDefault="0086275E" w:rsidP="00F636DF">
            <w:pPr>
              <w:keepNext/>
              <w:tabs>
                <w:tab w:val="left" w:pos="1512"/>
              </w:tabs>
              <w:spacing w:after="200"/>
              <w:ind w:left="1526" w:right="18" w:hanging="547"/>
              <w:jc w:val="both"/>
              <w:outlineLvl w:val="3"/>
              <w:rPr>
                <w:bCs/>
                <w:szCs w:val="22"/>
              </w:rPr>
            </w:pPr>
            <w:r w:rsidRPr="008A26E6">
              <w:rPr>
                <w:bCs/>
                <w:sz w:val="22"/>
                <w:szCs w:val="22"/>
              </w:rPr>
              <w:lastRenderedPageBreak/>
              <w:t>(iii)</w:t>
            </w:r>
            <w:r w:rsidRPr="008A26E6">
              <w:rPr>
                <w:bCs/>
                <w:sz w:val="22"/>
                <w:szCs w:val="22"/>
              </w:rPr>
              <w:tab/>
              <w:t>“collusive practice”</w:t>
            </w:r>
            <w:r w:rsidRPr="008A26E6">
              <w:rPr>
                <w:bCs/>
                <w:sz w:val="22"/>
                <w:szCs w:val="22"/>
                <w:vertAlign w:val="superscript"/>
              </w:rPr>
              <w:footnoteReference w:id="4"/>
            </w:r>
            <w:r w:rsidRPr="008A26E6">
              <w:rPr>
                <w:bCs/>
                <w:sz w:val="22"/>
                <w:szCs w:val="22"/>
              </w:rPr>
              <w:t xml:space="preserve"> is an arrangement between two or more parties designed to achieve an improper purpose, including to influence improperly the actions of another party;</w:t>
            </w:r>
          </w:p>
          <w:p w:rsidR="0086275E" w:rsidRPr="008A26E6" w:rsidRDefault="0086275E" w:rsidP="00F636DF">
            <w:pPr>
              <w:suppressAutoHyphens/>
              <w:spacing w:after="200"/>
              <w:ind w:left="1526" w:hanging="547"/>
              <w:jc w:val="both"/>
              <w:rPr>
                <w:szCs w:val="22"/>
              </w:rPr>
            </w:pPr>
            <w:r w:rsidRPr="008A26E6">
              <w:rPr>
                <w:sz w:val="22"/>
                <w:szCs w:val="22"/>
              </w:rPr>
              <w:t>(iv)</w:t>
            </w:r>
            <w:r w:rsidRPr="008A26E6">
              <w:rPr>
                <w:sz w:val="22"/>
                <w:szCs w:val="22"/>
              </w:rPr>
              <w:tab/>
              <w:t>“coercive practice”</w:t>
            </w:r>
            <w:r w:rsidRPr="008A26E6">
              <w:rPr>
                <w:sz w:val="22"/>
                <w:szCs w:val="22"/>
                <w:vertAlign w:val="superscript"/>
              </w:rPr>
              <w:footnoteReference w:id="5"/>
            </w:r>
            <w:r w:rsidRPr="008A26E6">
              <w:rPr>
                <w:sz w:val="22"/>
                <w:szCs w:val="22"/>
              </w:rPr>
              <w:t xml:space="preserve"> is impairing or harming, or threatening to impair or harm, directly or indirectly, any party or the property of the party to influence improperly the actions of a party;</w:t>
            </w:r>
          </w:p>
          <w:p w:rsidR="0086275E" w:rsidRPr="008A26E6" w:rsidRDefault="0086275E" w:rsidP="00F636DF">
            <w:pPr>
              <w:autoSpaceDE w:val="0"/>
              <w:autoSpaceDN w:val="0"/>
              <w:adjustRightInd w:val="0"/>
              <w:spacing w:after="200" w:line="240" w:lineRule="atLeast"/>
              <w:ind w:left="1080" w:hanging="108"/>
              <w:jc w:val="both"/>
              <w:rPr>
                <w:szCs w:val="22"/>
              </w:rPr>
            </w:pPr>
            <w:r w:rsidRPr="008A26E6">
              <w:rPr>
                <w:bCs/>
                <w:sz w:val="22"/>
                <w:szCs w:val="22"/>
              </w:rPr>
              <w:t>(v)</w:t>
            </w:r>
            <w:r w:rsidRPr="008A26E6">
              <w:rPr>
                <w:bCs/>
                <w:sz w:val="22"/>
                <w:szCs w:val="22"/>
              </w:rPr>
              <w:tab/>
              <w:t xml:space="preserve">“obstructive practice” </w:t>
            </w:r>
            <w:r w:rsidRPr="008A26E6">
              <w:rPr>
                <w:sz w:val="22"/>
                <w:szCs w:val="22"/>
              </w:rPr>
              <w:t>is</w:t>
            </w:r>
          </w:p>
          <w:p w:rsidR="0086275E" w:rsidRPr="008A26E6" w:rsidRDefault="0086275E" w:rsidP="00F636DF">
            <w:pPr>
              <w:tabs>
                <w:tab w:val="left" w:pos="2052"/>
              </w:tabs>
              <w:autoSpaceDE w:val="0"/>
              <w:autoSpaceDN w:val="0"/>
              <w:adjustRightInd w:val="0"/>
              <w:spacing w:after="200"/>
              <w:ind w:left="2052" w:hanging="630"/>
              <w:jc w:val="both"/>
              <w:rPr>
                <w:szCs w:val="22"/>
              </w:rPr>
            </w:pPr>
            <w:r w:rsidRPr="008A26E6">
              <w:rPr>
                <w:bCs/>
                <w:sz w:val="22"/>
                <w:szCs w:val="22"/>
              </w:rPr>
              <w:t>(aa)</w:t>
            </w:r>
            <w:r w:rsidRPr="008A26E6">
              <w:rPr>
                <w:sz w:val="22"/>
                <w:szCs w:val="22"/>
              </w:rPr>
              <w:t xml:space="preserve"> </w:t>
            </w:r>
            <w:r w:rsidRPr="008A26E6">
              <w:rPr>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6275E" w:rsidRPr="008A26E6" w:rsidRDefault="0086275E" w:rsidP="00F636DF">
            <w:pPr>
              <w:tabs>
                <w:tab w:val="left" w:pos="2052"/>
              </w:tabs>
              <w:suppressAutoHyphens/>
              <w:spacing w:after="200"/>
              <w:ind w:left="2052" w:hanging="630"/>
              <w:jc w:val="both"/>
              <w:rPr>
                <w:szCs w:val="22"/>
              </w:rPr>
            </w:pPr>
            <w:r w:rsidRPr="008A26E6">
              <w:rPr>
                <w:bCs/>
                <w:sz w:val="22"/>
                <w:szCs w:val="22"/>
              </w:rPr>
              <w:t xml:space="preserve">(bb) </w:t>
            </w:r>
            <w:r w:rsidRPr="008A26E6">
              <w:rPr>
                <w:bCs/>
                <w:sz w:val="22"/>
                <w:szCs w:val="22"/>
              </w:rPr>
              <w:tab/>
              <w:t>acts intended to materially impede the exercise of the Bank’s inspection and audit rights provided for under para. 1.14 (e) of the Bank’s Procurement Guidelines.</w:t>
            </w:r>
          </w:p>
          <w:p w:rsidR="0086275E" w:rsidRPr="008A26E6" w:rsidRDefault="0086275E" w:rsidP="00F636DF">
            <w:pPr>
              <w:numPr>
                <w:ilvl w:val="0"/>
                <w:numId w:val="4"/>
              </w:numPr>
              <w:tabs>
                <w:tab w:val="left" w:pos="972"/>
              </w:tabs>
              <w:spacing w:after="200"/>
              <w:jc w:val="both"/>
              <w:rPr>
                <w:szCs w:val="22"/>
              </w:rPr>
            </w:pPr>
            <w:r w:rsidRPr="008A26E6">
              <w:rPr>
                <w:sz w:val="22"/>
                <w:szCs w:val="22"/>
              </w:rPr>
              <w:t>will reject a proposal for award if it determines that the Bidder recommended for award has, directly or through an agent, engaged in corrupt, fraudulent, collusive, coercive or obstructive practices in competing for the contract in question;</w:t>
            </w:r>
          </w:p>
          <w:p w:rsidR="0086275E" w:rsidRPr="008A26E6" w:rsidRDefault="0086275E" w:rsidP="00F636DF">
            <w:pPr>
              <w:numPr>
                <w:ilvl w:val="0"/>
                <w:numId w:val="4"/>
              </w:numPr>
              <w:tabs>
                <w:tab w:val="left" w:pos="972"/>
              </w:tabs>
              <w:spacing w:after="200"/>
              <w:jc w:val="both"/>
              <w:rPr>
                <w:szCs w:val="22"/>
              </w:rPr>
            </w:pPr>
            <w:r w:rsidRPr="008A26E6">
              <w:rPr>
                <w:sz w:val="22"/>
                <w:szCs w:val="22"/>
              </w:rPr>
              <w:t>will cancel the portion of the loan allocated to a contract if it determines at any time that representatives of the Borrower or of a beneficiary of the loan engaged in corrupt, fraudulent, collusive, coercive or obstructive practices during the procurement or the execution of that contract, without the Borrower having taken timely and appropriate action satisfactory to the Bank to remedy the situation;</w:t>
            </w:r>
          </w:p>
          <w:p w:rsidR="0086275E" w:rsidRPr="008A26E6" w:rsidRDefault="0086275E" w:rsidP="00F636DF">
            <w:pPr>
              <w:numPr>
                <w:ilvl w:val="0"/>
                <w:numId w:val="4"/>
              </w:numPr>
              <w:tabs>
                <w:tab w:val="left" w:pos="972"/>
              </w:tabs>
              <w:spacing w:after="200"/>
              <w:jc w:val="both"/>
              <w:rPr>
                <w:szCs w:val="22"/>
              </w:rPr>
            </w:pPr>
            <w:r w:rsidRPr="008A26E6">
              <w:rPr>
                <w:sz w:val="22"/>
                <w:szCs w:val="22"/>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coercive or obstructive practices in competing for, or in executing, a Bank-financed contract; and</w:t>
            </w:r>
          </w:p>
          <w:p w:rsidR="0086275E" w:rsidRPr="008A26E6" w:rsidRDefault="0086275E" w:rsidP="00F636DF">
            <w:pPr>
              <w:numPr>
                <w:ilvl w:val="0"/>
                <w:numId w:val="4"/>
              </w:numPr>
              <w:tabs>
                <w:tab w:val="left" w:pos="972"/>
              </w:tabs>
              <w:spacing w:after="200"/>
              <w:jc w:val="both"/>
              <w:rPr>
                <w:szCs w:val="22"/>
              </w:rPr>
            </w:pPr>
            <w:r w:rsidRPr="008A26E6">
              <w:rPr>
                <w:sz w:val="22"/>
                <w:szCs w:val="22"/>
              </w:rPr>
              <w:t xml:space="preserve">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w:t>
            </w:r>
            <w:r w:rsidRPr="008A26E6">
              <w:rPr>
                <w:sz w:val="22"/>
                <w:szCs w:val="22"/>
              </w:rPr>
              <w:lastRenderedPageBreak/>
              <w:t>auditors appointed by the Bank.</w:t>
            </w:r>
          </w:p>
        </w:tc>
      </w:tr>
      <w:tr w:rsidR="0086275E" w:rsidRPr="008A26E6" w:rsidTr="00F636DF">
        <w:trPr>
          <w:trHeight w:val="189"/>
        </w:trPr>
        <w:tc>
          <w:tcPr>
            <w:tcW w:w="2365" w:type="dxa"/>
          </w:tcPr>
          <w:p w:rsidR="0086275E" w:rsidRPr="008A26E6" w:rsidRDefault="0086275E" w:rsidP="00F636DF">
            <w:pPr>
              <w:tabs>
                <w:tab w:val="left" w:pos="360"/>
              </w:tabs>
              <w:suppressAutoHyphens/>
              <w:ind w:left="360" w:hanging="360"/>
              <w:jc w:val="both"/>
              <w:rPr>
                <w:b/>
                <w:szCs w:val="22"/>
              </w:rPr>
            </w:pPr>
          </w:p>
        </w:tc>
        <w:tc>
          <w:tcPr>
            <w:tcW w:w="7314" w:type="dxa"/>
          </w:tcPr>
          <w:p w:rsidR="0086275E" w:rsidRPr="008A26E6" w:rsidRDefault="0086275E" w:rsidP="00F636DF">
            <w:pPr>
              <w:keepNext/>
              <w:tabs>
                <w:tab w:val="left" w:pos="540"/>
              </w:tabs>
              <w:suppressAutoHyphens/>
              <w:spacing w:after="200"/>
              <w:ind w:left="540" w:hanging="576"/>
              <w:jc w:val="both"/>
              <w:rPr>
                <w:szCs w:val="22"/>
              </w:rPr>
            </w:pPr>
            <w:r w:rsidRPr="008A26E6">
              <w:rPr>
                <w:sz w:val="22"/>
                <w:szCs w:val="22"/>
              </w:rPr>
              <w:t>3.2</w:t>
            </w:r>
            <w:r w:rsidRPr="008A26E6">
              <w:rPr>
                <w:sz w:val="22"/>
                <w:szCs w:val="22"/>
              </w:rPr>
              <w:tab/>
              <w:t>Furthermore, Bidders shall be aware of the provision stated in Sub-Clauses 1.7 and 2.6.1 of the General Conditions of Contract.</w:t>
            </w:r>
          </w:p>
        </w:tc>
      </w:tr>
      <w:tr w:rsidR="0086275E" w:rsidRPr="008A26E6" w:rsidTr="00F636DF">
        <w:trPr>
          <w:trHeight w:val="189"/>
        </w:trPr>
        <w:tc>
          <w:tcPr>
            <w:tcW w:w="2365" w:type="dxa"/>
          </w:tcPr>
          <w:p w:rsidR="0086275E" w:rsidRPr="008A26E6" w:rsidRDefault="0086275E" w:rsidP="00F636DF">
            <w:pPr>
              <w:tabs>
                <w:tab w:val="left" w:pos="360"/>
              </w:tabs>
              <w:suppressAutoHyphens/>
              <w:ind w:left="360" w:hanging="360"/>
              <w:jc w:val="both"/>
              <w:rPr>
                <w:b/>
                <w:szCs w:val="22"/>
              </w:rPr>
            </w:pPr>
            <w:bookmarkStart w:id="15" w:name="_Toc196122112"/>
            <w:r w:rsidRPr="008A26E6">
              <w:rPr>
                <w:b/>
                <w:sz w:val="22"/>
                <w:szCs w:val="22"/>
              </w:rPr>
              <w:t>4.</w:t>
            </w:r>
            <w:r w:rsidRPr="008A26E6">
              <w:rPr>
                <w:b/>
                <w:sz w:val="22"/>
                <w:szCs w:val="22"/>
              </w:rPr>
              <w:tab/>
              <w:t>Eligible Bidders</w:t>
            </w:r>
            <w:bookmarkEnd w:id="15"/>
          </w:p>
        </w:tc>
        <w:tc>
          <w:tcPr>
            <w:tcW w:w="7314" w:type="dxa"/>
          </w:tcPr>
          <w:p w:rsidR="0086275E" w:rsidRPr="008A26E6" w:rsidRDefault="0086275E" w:rsidP="00F636DF">
            <w:pPr>
              <w:tabs>
                <w:tab w:val="left" w:pos="540"/>
              </w:tabs>
              <w:spacing w:after="200"/>
              <w:ind w:left="540" w:hanging="576"/>
              <w:jc w:val="both"/>
              <w:rPr>
                <w:szCs w:val="22"/>
              </w:rPr>
            </w:pPr>
            <w:r w:rsidRPr="008A26E6">
              <w:rPr>
                <w:sz w:val="22"/>
                <w:szCs w:val="22"/>
              </w:rPr>
              <w:t>4.1</w:t>
            </w:r>
            <w:r w:rsidRPr="008A26E6">
              <w:rPr>
                <w:sz w:val="22"/>
                <w:szCs w:val="22"/>
              </w:rPr>
              <w:tab/>
              <w:t>This Invitation for Bids is open to all bidders from eligible countries as defined in the Procurement Guidelines.  Any materials, equipment, and Services to be used in the performance of the Contract shall have their origin in eligible source countries.</w:t>
            </w:r>
          </w:p>
          <w:p w:rsidR="0086275E" w:rsidRPr="008A26E6" w:rsidRDefault="0086275E" w:rsidP="00F636DF">
            <w:pPr>
              <w:tabs>
                <w:tab w:val="left" w:pos="540"/>
              </w:tabs>
              <w:spacing w:after="200"/>
              <w:ind w:left="540" w:hanging="576"/>
              <w:jc w:val="both"/>
              <w:rPr>
                <w:szCs w:val="22"/>
              </w:rPr>
            </w:pPr>
            <w:r w:rsidRPr="008A26E6">
              <w:rPr>
                <w:sz w:val="22"/>
                <w:szCs w:val="22"/>
              </w:rPr>
              <w:t>4.2</w:t>
            </w:r>
            <w:r w:rsidRPr="008A26E6">
              <w:rPr>
                <w:sz w:val="22"/>
                <w:szCs w:val="22"/>
              </w:rPr>
              <w:tab/>
              <w:t>All bidders shall provide in Section III, Bidding Forms, a statement that the Bidder (including all members of a joint venture and subcontractors) is not associated, nor has been associated in the past, directly or indirectly, with the consultant or any other entity that has prepared the design, specifications, and other documents for the Project or being proposed as Project Manager for the Contract.  A firm that has been engaged by the Borrower to provide Consultant Services for the preparation or supervision of the Services, and any of its affiliates, shall not be eligible to bid.</w:t>
            </w:r>
          </w:p>
          <w:p w:rsidR="0086275E" w:rsidRPr="008A26E6" w:rsidRDefault="0086275E" w:rsidP="00F636DF">
            <w:pPr>
              <w:spacing w:after="200"/>
              <w:ind w:left="540" w:hanging="576"/>
              <w:jc w:val="both"/>
              <w:rPr>
                <w:szCs w:val="22"/>
              </w:rPr>
            </w:pPr>
            <w:r w:rsidRPr="008A26E6">
              <w:rPr>
                <w:sz w:val="22"/>
                <w:szCs w:val="22"/>
              </w:rPr>
              <w:t>4.3</w:t>
            </w:r>
            <w:r w:rsidRPr="008A26E6">
              <w:rPr>
                <w:sz w:val="22"/>
                <w:szCs w:val="22"/>
              </w:rPr>
              <w:tab/>
              <w:t>Government-owned enterprises in the Employer’s country may only participate if they are legally and financially autonomous, operate under commercial law, and are not a dependent agency of the Employer.</w:t>
            </w:r>
          </w:p>
          <w:p w:rsidR="0086275E" w:rsidRPr="008A26E6" w:rsidRDefault="0086275E" w:rsidP="00F636DF">
            <w:pPr>
              <w:spacing w:after="200"/>
              <w:ind w:left="540" w:hanging="576"/>
              <w:jc w:val="both"/>
              <w:rPr>
                <w:szCs w:val="22"/>
              </w:rPr>
            </w:pPr>
            <w:r w:rsidRPr="008A26E6">
              <w:rPr>
                <w:sz w:val="22"/>
                <w:szCs w:val="22"/>
              </w:rPr>
              <w:t>4.4</w:t>
            </w:r>
            <w:r w:rsidRPr="008A26E6">
              <w:rPr>
                <w:sz w:val="22"/>
                <w:szCs w:val="22"/>
              </w:rPr>
              <w:tab/>
              <w:t>The loan agreement prohibits a withdrawal from the loan account for the purpose of any payment to persons or entities, or for any import of goods, if such payment or import, to the knowledge of the Bank, is prohibited by a decision of the United Nations Security Council, taken under Chapter VII of the Charter of the United Nations.</w:t>
            </w:r>
          </w:p>
          <w:p w:rsidR="0086275E" w:rsidRPr="008A26E6" w:rsidRDefault="0086275E" w:rsidP="00F636DF">
            <w:pPr>
              <w:spacing w:after="200"/>
              <w:ind w:left="540" w:hanging="576"/>
              <w:jc w:val="both"/>
              <w:rPr>
                <w:szCs w:val="22"/>
              </w:rPr>
            </w:pPr>
            <w:r w:rsidRPr="008A26E6">
              <w:rPr>
                <w:sz w:val="22"/>
                <w:szCs w:val="22"/>
              </w:rPr>
              <w:t>4.5</w:t>
            </w:r>
            <w:r w:rsidRPr="008A26E6">
              <w:rPr>
                <w:sz w:val="22"/>
                <w:szCs w:val="22"/>
              </w:rPr>
              <w:tab/>
              <w:t>Bidders shall not be under a declaration of ineligibility for corrupt and fraudulent practices issued by the Bank in accordance with ITB Sub-Clause 3.1.</w:t>
            </w:r>
          </w:p>
        </w:tc>
      </w:tr>
      <w:tr w:rsidR="0086275E" w:rsidRPr="008A26E6" w:rsidTr="00F636DF">
        <w:trPr>
          <w:trHeight w:val="189"/>
        </w:trPr>
        <w:tc>
          <w:tcPr>
            <w:tcW w:w="2365" w:type="dxa"/>
          </w:tcPr>
          <w:p w:rsidR="0086275E" w:rsidRPr="008A26E6" w:rsidRDefault="0086275E" w:rsidP="00F636DF">
            <w:pPr>
              <w:tabs>
                <w:tab w:val="left" w:pos="360"/>
              </w:tabs>
              <w:suppressAutoHyphens/>
              <w:ind w:left="360" w:hanging="360"/>
              <w:jc w:val="both"/>
              <w:rPr>
                <w:b/>
                <w:szCs w:val="22"/>
              </w:rPr>
            </w:pPr>
            <w:bookmarkStart w:id="16" w:name="_Toc196122113"/>
            <w:r w:rsidRPr="008A26E6">
              <w:rPr>
                <w:b/>
                <w:sz w:val="22"/>
                <w:szCs w:val="22"/>
              </w:rPr>
              <w:t>5.</w:t>
            </w:r>
            <w:r w:rsidRPr="008A26E6">
              <w:rPr>
                <w:b/>
                <w:sz w:val="22"/>
                <w:szCs w:val="22"/>
              </w:rPr>
              <w:tab/>
              <w:t>Qualification of the Bidder</w:t>
            </w:r>
            <w:bookmarkEnd w:id="16"/>
          </w:p>
        </w:tc>
        <w:tc>
          <w:tcPr>
            <w:tcW w:w="7314" w:type="dxa"/>
          </w:tcPr>
          <w:p w:rsidR="0086275E" w:rsidRPr="008A26E6" w:rsidRDefault="0086275E" w:rsidP="00F636DF">
            <w:pPr>
              <w:tabs>
                <w:tab w:val="left" w:pos="540"/>
              </w:tabs>
              <w:spacing w:after="200"/>
              <w:ind w:left="540" w:hanging="576"/>
              <w:jc w:val="both"/>
              <w:rPr>
                <w:szCs w:val="22"/>
              </w:rPr>
            </w:pPr>
            <w:r w:rsidRPr="008A26E6">
              <w:rPr>
                <w:sz w:val="22"/>
                <w:szCs w:val="22"/>
              </w:rPr>
              <w:t>5.1</w:t>
            </w:r>
            <w:r w:rsidRPr="008A26E6">
              <w:rPr>
                <w:sz w:val="22"/>
                <w:szCs w:val="22"/>
              </w:rPr>
              <w:tab/>
              <w:t>All bidders shall provide in Section III, Bidding Forms, a preliminary description of the proposed work method and schedule, including drawings and charts, as necessary.</w:t>
            </w:r>
          </w:p>
          <w:p w:rsidR="0086275E" w:rsidRPr="008A26E6" w:rsidRDefault="0086275E" w:rsidP="00F636DF">
            <w:pPr>
              <w:tabs>
                <w:tab w:val="left" w:pos="540"/>
              </w:tabs>
              <w:autoSpaceDE w:val="0"/>
              <w:autoSpaceDN w:val="0"/>
              <w:adjustRightInd w:val="0"/>
              <w:spacing w:after="120"/>
              <w:ind w:left="540" w:hanging="547"/>
              <w:jc w:val="both"/>
              <w:rPr>
                <w:szCs w:val="22"/>
              </w:rPr>
            </w:pPr>
            <w:r w:rsidRPr="008A26E6">
              <w:rPr>
                <w:sz w:val="22"/>
                <w:szCs w:val="22"/>
              </w:rPr>
              <w:t>5.2</w:t>
            </w:r>
            <w:r w:rsidRPr="008A26E6">
              <w:rPr>
                <w:sz w:val="22"/>
                <w:szCs w:val="22"/>
              </w:rPr>
              <w:tab/>
              <w:t xml:space="preserve">In the event that prequalification of potential bidders has been undertaken </w:t>
            </w:r>
            <w:r w:rsidRPr="008A26E6">
              <w:rPr>
                <w:b/>
                <w:bCs/>
                <w:sz w:val="22"/>
                <w:szCs w:val="22"/>
              </w:rPr>
              <w:t>as stated in the BDS</w:t>
            </w:r>
            <w:r w:rsidRPr="008A26E6">
              <w:rPr>
                <w:sz w:val="22"/>
                <w:szCs w:val="22"/>
              </w:rPr>
              <w:t>, only bids from prequalified bidders shall be considered for award of Contract, in which case the provisions of sub-clauses 5.3 to 5.6 hereafter shall not apply.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Section IV.</w:t>
            </w:r>
          </w:p>
          <w:p w:rsidR="0086275E" w:rsidRPr="008A26E6" w:rsidRDefault="0086275E" w:rsidP="00F636DF">
            <w:pPr>
              <w:tabs>
                <w:tab w:val="left" w:pos="540"/>
              </w:tabs>
              <w:autoSpaceDE w:val="0"/>
              <w:autoSpaceDN w:val="0"/>
              <w:adjustRightInd w:val="0"/>
              <w:spacing w:after="120"/>
              <w:ind w:left="540" w:hanging="547"/>
              <w:jc w:val="both"/>
              <w:rPr>
                <w:szCs w:val="22"/>
              </w:rPr>
            </w:pPr>
            <w:r w:rsidRPr="008A26E6">
              <w:rPr>
                <w:sz w:val="22"/>
                <w:szCs w:val="22"/>
              </w:rPr>
              <w:t>5.3</w:t>
            </w:r>
            <w:r w:rsidRPr="008A26E6">
              <w:rPr>
                <w:sz w:val="22"/>
                <w:szCs w:val="22"/>
              </w:rPr>
              <w:tab/>
              <w:t xml:space="preserve">If the Employer has not undertaken prequalification of potential bidders, all bidders shall include the following information and documents with their bids in Section IV, unless otherwise </w:t>
            </w:r>
            <w:r w:rsidRPr="008A26E6">
              <w:rPr>
                <w:b/>
                <w:bCs/>
                <w:sz w:val="22"/>
                <w:szCs w:val="22"/>
              </w:rPr>
              <w:t>stated in the BDS</w:t>
            </w:r>
            <w:r w:rsidRPr="008A26E6">
              <w:rPr>
                <w:sz w:val="22"/>
                <w:szCs w:val="22"/>
              </w:rPr>
              <w:t>:</w:t>
            </w:r>
          </w:p>
          <w:p w:rsidR="0086275E" w:rsidRPr="008A26E6" w:rsidRDefault="0086275E" w:rsidP="00F636DF">
            <w:pPr>
              <w:tabs>
                <w:tab w:val="left" w:pos="1080"/>
              </w:tabs>
              <w:spacing w:after="200"/>
              <w:ind w:left="1080" w:hanging="576"/>
              <w:jc w:val="both"/>
              <w:rPr>
                <w:szCs w:val="22"/>
              </w:rPr>
            </w:pPr>
            <w:r w:rsidRPr="008A26E6">
              <w:rPr>
                <w:sz w:val="22"/>
                <w:szCs w:val="22"/>
              </w:rPr>
              <w:lastRenderedPageBreak/>
              <w:t>(a)</w:t>
            </w:r>
            <w:r w:rsidRPr="008A26E6">
              <w:rPr>
                <w:sz w:val="22"/>
                <w:szCs w:val="22"/>
              </w:rPr>
              <w:tab/>
              <w:t>copies of original documents defining the constitution or legal status, place of registration, and principal place of business; written power of attorney of the signatory of the Bid to commit the Bidder;</w:t>
            </w:r>
          </w:p>
          <w:p w:rsidR="0086275E" w:rsidRPr="008A26E6" w:rsidRDefault="0086275E" w:rsidP="00F636DF">
            <w:pPr>
              <w:tabs>
                <w:tab w:val="left" w:pos="1080"/>
              </w:tabs>
              <w:spacing w:after="200"/>
              <w:ind w:left="1080" w:hanging="576"/>
              <w:jc w:val="both"/>
              <w:rPr>
                <w:szCs w:val="22"/>
              </w:rPr>
            </w:pPr>
            <w:r w:rsidRPr="008A26E6">
              <w:rPr>
                <w:sz w:val="22"/>
                <w:szCs w:val="22"/>
              </w:rPr>
              <w:t>(b)</w:t>
            </w:r>
            <w:r w:rsidRPr="008A26E6">
              <w:rPr>
                <w:sz w:val="22"/>
                <w:szCs w:val="22"/>
              </w:rPr>
              <w:tab/>
              <w:t>total monetary value of Services performed for each of the last five years;</w:t>
            </w:r>
          </w:p>
          <w:p w:rsidR="0086275E" w:rsidRPr="008A26E6" w:rsidRDefault="0086275E" w:rsidP="00F636DF">
            <w:pPr>
              <w:tabs>
                <w:tab w:val="left" w:pos="1080"/>
              </w:tabs>
              <w:spacing w:after="200"/>
              <w:ind w:left="1080" w:hanging="576"/>
              <w:jc w:val="both"/>
              <w:rPr>
                <w:szCs w:val="22"/>
              </w:rPr>
            </w:pPr>
            <w:r w:rsidRPr="008A26E6">
              <w:rPr>
                <w:sz w:val="22"/>
                <w:szCs w:val="22"/>
              </w:rPr>
              <w:t>(c)</w:t>
            </w:r>
            <w:r w:rsidRPr="008A26E6">
              <w:rPr>
                <w:sz w:val="22"/>
                <w:szCs w:val="22"/>
              </w:rPr>
              <w:tab/>
              <w:t>experience in Services of a similar nature and size for each of the last five years, and details of Services under way or contractually committed; and names and address of clients who may be contacted for further information on those contracts;</w:t>
            </w:r>
          </w:p>
          <w:p w:rsidR="0086275E" w:rsidRPr="008A26E6" w:rsidRDefault="0086275E" w:rsidP="00F636DF">
            <w:pPr>
              <w:tabs>
                <w:tab w:val="left" w:pos="1080"/>
              </w:tabs>
              <w:spacing w:after="200"/>
              <w:ind w:left="1080" w:hanging="576"/>
              <w:jc w:val="both"/>
              <w:rPr>
                <w:szCs w:val="22"/>
              </w:rPr>
            </w:pPr>
            <w:r w:rsidRPr="008A26E6">
              <w:rPr>
                <w:sz w:val="22"/>
                <w:szCs w:val="22"/>
              </w:rPr>
              <w:t>(d)</w:t>
            </w:r>
            <w:r w:rsidRPr="008A26E6">
              <w:rPr>
                <w:sz w:val="22"/>
                <w:szCs w:val="22"/>
              </w:rPr>
              <w:tab/>
              <w:t>list of major items of equipment proposed to carry out the Contract;</w:t>
            </w:r>
          </w:p>
          <w:p w:rsidR="0086275E" w:rsidRPr="008A26E6" w:rsidRDefault="0086275E" w:rsidP="00F636DF">
            <w:pPr>
              <w:tabs>
                <w:tab w:val="left" w:pos="1080"/>
              </w:tabs>
              <w:spacing w:after="200"/>
              <w:ind w:left="1080" w:hanging="576"/>
              <w:jc w:val="both"/>
              <w:rPr>
                <w:szCs w:val="22"/>
              </w:rPr>
            </w:pPr>
            <w:r w:rsidRPr="008A26E6">
              <w:rPr>
                <w:sz w:val="22"/>
                <w:szCs w:val="22"/>
              </w:rPr>
              <w:t>(e)</w:t>
            </w:r>
            <w:r w:rsidRPr="008A26E6">
              <w:rPr>
                <w:sz w:val="22"/>
                <w:szCs w:val="22"/>
              </w:rPr>
              <w:tab/>
              <w:t>qualifications and experience of key site management and technical personnel proposed for the Contract;</w:t>
            </w:r>
          </w:p>
          <w:p w:rsidR="0086275E" w:rsidRPr="008A26E6" w:rsidRDefault="0086275E" w:rsidP="00F636DF">
            <w:pPr>
              <w:tabs>
                <w:tab w:val="left" w:pos="1080"/>
              </w:tabs>
              <w:spacing w:after="200"/>
              <w:ind w:left="1080" w:hanging="576"/>
              <w:jc w:val="both"/>
              <w:rPr>
                <w:szCs w:val="22"/>
              </w:rPr>
            </w:pPr>
            <w:r w:rsidRPr="008A26E6">
              <w:rPr>
                <w:sz w:val="22"/>
                <w:szCs w:val="22"/>
              </w:rPr>
              <w:t>(f)</w:t>
            </w:r>
            <w:r w:rsidRPr="008A26E6">
              <w:rPr>
                <w:sz w:val="22"/>
                <w:szCs w:val="22"/>
              </w:rPr>
              <w:tab/>
              <w:t>reports on the financial standing of the Bidder, such as profit and loss statements and auditor’s reports for the past five years;</w:t>
            </w:r>
          </w:p>
          <w:p w:rsidR="0086275E" w:rsidRPr="008A26E6" w:rsidRDefault="0086275E" w:rsidP="00F636DF">
            <w:pPr>
              <w:tabs>
                <w:tab w:val="left" w:pos="1080"/>
              </w:tabs>
              <w:spacing w:after="200"/>
              <w:ind w:left="1080" w:hanging="576"/>
              <w:jc w:val="both"/>
              <w:rPr>
                <w:szCs w:val="22"/>
              </w:rPr>
            </w:pPr>
            <w:r w:rsidRPr="008A26E6">
              <w:rPr>
                <w:sz w:val="22"/>
                <w:szCs w:val="22"/>
              </w:rPr>
              <w:t>(g)</w:t>
            </w:r>
            <w:r w:rsidRPr="008A26E6">
              <w:rPr>
                <w:sz w:val="22"/>
                <w:szCs w:val="22"/>
              </w:rPr>
              <w:tab/>
              <w:t>evidence of adequacy of working capital for this Contract (access to line(s) of credit and availability of other financial resources);</w:t>
            </w:r>
          </w:p>
          <w:p w:rsidR="0086275E" w:rsidRPr="008A26E6" w:rsidRDefault="0086275E" w:rsidP="00F636DF">
            <w:pPr>
              <w:tabs>
                <w:tab w:val="left" w:pos="1080"/>
              </w:tabs>
              <w:spacing w:after="200"/>
              <w:ind w:left="1080" w:hanging="576"/>
              <w:jc w:val="both"/>
              <w:rPr>
                <w:szCs w:val="22"/>
              </w:rPr>
            </w:pPr>
            <w:r w:rsidRPr="008A26E6">
              <w:rPr>
                <w:sz w:val="22"/>
                <w:szCs w:val="22"/>
              </w:rPr>
              <w:t>(h)</w:t>
            </w:r>
            <w:r w:rsidRPr="008A26E6">
              <w:rPr>
                <w:sz w:val="22"/>
                <w:szCs w:val="22"/>
              </w:rPr>
              <w:tab/>
              <w:t>authority to the Employer to seek references from the Bidder’s bankers;</w:t>
            </w:r>
          </w:p>
          <w:p w:rsidR="0086275E" w:rsidRPr="008A26E6" w:rsidRDefault="0086275E" w:rsidP="00F636DF">
            <w:pPr>
              <w:tabs>
                <w:tab w:val="left" w:pos="1080"/>
              </w:tabs>
              <w:spacing w:after="200"/>
              <w:ind w:left="1080" w:hanging="576"/>
              <w:jc w:val="both"/>
              <w:rPr>
                <w:szCs w:val="22"/>
              </w:rPr>
            </w:pPr>
            <w:r w:rsidRPr="008A26E6">
              <w:rPr>
                <w:sz w:val="22"/>
                <w:szCs w:val="22"/>
              </w:rPr>
              <w:t>(i)</w:t>
            </w:r>
            <w:r w:rsidRPr="008A26E6">
              <w:rPr>
                <w:sz w:val="22"/>
                <w:szCs w:val="22"/>
              </w:rPr>
              <w:tab/>
              <w:t>information regarding any litigation, current or during the last five years, in which the Bidder is involved, the parties concerned, and disputed amount; and</w:t>
            </w:r>
          </w:p>
          <w:p w:rsidR="0086275E" w:rsidRPr="008A26E6" w:rsidRDefault="0086275E" w:rsidP="00F636DF">
            <w:pPr>
              <w:tabs>
                <w:tab w:val="left" w:pos="1080"/>
              </w:tabs>
              <w:spacing w:after="200"/>
              <w:ind w:left="1080" w:hanging="576"/>
              <w:jc w:val="both"/>
              <w:rPr>
                <w:szCs w:val="22"/>
              </w:rPr>
            </w:pPr>
            <w:r w:rsidRPr="008A26E6">
              <w:rPr>
                <w:sz w:val="22"/>
                <w:szCs w:val="22"/>
              </w:rPr>
              <w:t>(j)</w:t>
            </w:r>
            <w:r w:rsidRPr="008A26E6">
              <w:rPr>
                <w:sz w:val="22"/>
                <w:szCs w:val="22"/>
              </w:rPr>
              <w:tab/>
              <w:t>proposals for subcontracting components of the Services amounting to more than 10 percent of the Contract Price.</w:t>
            </w:r>
          </w:p>
          <w:p w:rsidR="0086275E" w:rsidRPr="008A26E6" w:rsidRDefault="0086275E" w:rsidP="00F636DF">
            <w:pPr>
              <w:tabs>
                <w:tab w:val="left" w:pos="540"/>
              </w:tabs>
              <w:spacing w:after="200"/>
              <w:ind w:left="540" w:hanging="576"/>
              <w:jc w:val="both"/>
              <w:rPr>
                <w:szCs w:val="22"/>
              </w:rPr>
            </w:pPr>
            <w:r w:rsidRPr="008A26E6">
              <w:rPr>
                <w:sz w:val="22"/>
                <w:szCs w:val="22"/>
              </w:rPr>
              <w:t>5.4</w:t>
            </w:r>
            <w:r w:rsidRPr="008A26E6">
              <w:rPr>
                <w:sz w:val="22"/>
                <w:szCs w:val="22"/>
              </w:rPr>
              <w:tab/>
              <w:t xml:space="preserve">Bids submitted by a joint venture of two or more firms as partners shall comply with the following requirements, unless otherwise stated in the </w:t>
            </w:r>
            <w:r w:rsidRPr="008A26E6">
              <w:rPr>
                <w:b/>
                <w:sz w:val="22"/>
                <w:szCs w:val="22"/>
              </w:rPr>
              <w:t>BDS</w:t>
            </w:r>
            <w:r w:rsidRPr="008A26E6">
              <w:rPr>
                <w:sz w:val="22"/>
                <w:szCs w:val="22"/>
              </w:rPr>
              <w:t>:</w:t>
            </w:r>
          </w:p>
          <w:p w:rsidR="0086275E" w:rsidRPr="008A26E6" w:rsidRDefault="0086275E" w:rsidP="00F636DF">
            <w:pPr>
              <w:tabs>
                <w:tab w:val="left" w:pos="1080"/>
              </w:tabs>
              <w:spacing w:after="200"/>
              <w:ind w:left="1080" w:hanging="576"/>
              <w:jc w:val="both"/>
              <w:rPr>
                <w:szCs w:val="22"/>
              </w:rPr>
            </w:pPr>
            <w:r w:rsidRPr="008A26E6">
              <w:rPr>
                <w:sz w:val="22"/>
                <w:szCs w:val="22"/>
              </w:rPr>
              <w:t>(a)</w:t>
            </w:r>
            <w:r w:rsidRPr="008A26E6">
              <w:rPr>
                <w:sz w:val="22"/>
                <w:szCs w:val="22"/>
              </w:rPr>
              <w:tab/>
              <w:t>the Bid shall include all the information listed in ITB Sub-Clause 5.3 above for each joint venture partner;</w:t>
            </w:r>
          </w:p>
          <w:p w:rsidR="0086275E" w:rsidRPr="008A26E6" w:rsidRDefault="0086275E" w:rsidP="00F636DF">
            <w:pPr>
              <w:tabs>
                <w:tab w:val="left" w:pos="1080"/>
              </w:tabs>
              <w:spacing w:after="200"/>
              <w:ind w:left="1080" w:hanging="576"/>
              <w:jc w:val="both"/>
              <w:rPr>
                <w:szCs w:val="22"/>
              </w:rPr>
            </w:pPr>
            <w:r w:rsidRPr="008A26E6">
              <w:rPr>
                <w:sz w:val="22"/>
                <w:szCs w:val="22"/>
              </w:rPr>
              <w:t>(b)</w:t>
            </w:r>
            <w:r w:rsidRPr="008A26E6">
              <w:rPr>
                <w:sz w:val="22"/>
                <w:szCs w:val="22"/>
              </w:rPr>
              <w:tab/>
              <w:t>the Bid shall be signed so as to be legally binding on all partners;</w:t>
            </w:r>
          </w:p>
          <w:p w:rsidR="0086275E" w:rsidRPr="008A26E6" w:rsidRDefault="0086275E" w:rsidP="00F636DF">
            <w:pPr>
              <w:tabs>
                <w:tab w:val="left" w:pos="1080"/>
              </w:tabs>
              <w:spacing w:after="200"/>
              <w:ind w:left="1080" w:hanging="576"/>
              <w:jc w:val="both"/>
              <w:rPr>
                <w:szCs w:val="22"/>
              </w:rPr>
            </w:pPr>
            <w:r w:rsidRPr="008A26E6">
              <w:rPr>
                <w:sz w:val="22"/>
                <w:szCs w:val="22"/>
              </w:rPr>
              <w:t>(c)</w:t>
            </w:r>
            <w:r w:rsidRPr="008A26E6">
              <w:rPr>
                <w:sz w:val="22"/>
                <w:szCs w:val="22"/>
              </w:rPr>
              <w:tab/>
              <w:t>the Bid shall include a copy of the agreement entered into by the joint venture partners defining the division of assignments to each partner and establishing that all partners shall be jointly and severally liable for the execution of the Contract in accordance with the Contract terms; alternatively, a Letter of Intent to execute a joint venture agreement in the event of a successful bid shall be signed by all partners and submitted with the bid, together with a copy of the proposed agreement;</w:t>
            </w:r>
          </w:p>
          <w:p w:rsidR="0086275E" w:rsidRPr="008A26E6" w:rsidRDefault="0086275E" w:rsidP="00F636DF">
            <w:pPr>
              <w:tabs>
                <w:tab w:val="left" w:pos="1080"/>
              </w:tabs>
              <w:spacing w:after="200"/>
              <w:ind w:left="1080" w:hanging="576"/>
              <w:jc w:val="both"/>
              <w:rPr>
                <w:szCs w:val="22"/>
              </w:rPr>
            </w:pPr>
            <w:r w:rsidRPr="008A26E6">
              <w:rPr>
                <w:sz w:val="22"/>
                <w:szCs w:val="22"/>
              </w:rPr>
              <w:t>(d)</w:t>
            </w:r>
            <w:r w:rsidRPr="008A26E6">
              <w:rPr>
                <w:sz w:val="22"/>
                <w:szCs w:val="22"/>
              </w:rPr>
              <w:tab/>
              <w:t>one of the partners shall be nominated as being in charge, authorized to incur liabilities, and receive instructions for and on behalf of any and all partners of the joint venture; and</w:t>
            </w:r>
          </w:p>
          <w:p w:rsidR="0086275E" w:rsidRPr="008A26E6" w:rsidRDefault="0086275E" w:rsidP="00F636DF">
            <w:pPr>
              <w:tabs>
                <w:tab w:val="left" w:pos="1080"/>
              </w:tabs>
              <w:spacing w:after="200"/>
              <w:ind w:left="1080" w:hanging="576"/>
              <w:jc w:val="both"/>
              <w:rPr>
                <w:szCs w:val="22"/>
              </w:rPr>
            </w:pPr>
            <w:r w:rsidRPr="008A26E6">
              <w:rPr>
                <w:sz w:val="22"/>
                <w:szCs w:val="22"/>
              </w:rPr>
              <w:lastRenderedPageBreak/>
              <w:t>(e)</w:t>
            </w:r>
            <w:r w:rsidRPr="008A26E6">
              <w:rPr>
                <w:sz w:val="22"/>
                <w:szCs w:val="22"/>
              </w:rPr>
              <w:tab/>
              <w:t>the execution of the entire Contract, including payment, shall be done exclusively with the partner in charge.</w:t>
            </w:r>
          </w:p>
          <w:p w:rsidR="0086275E" w:rsidRPr="008A26E6" w:rsidRDefault="0086275E" w:rsidP="00F636DF">
            <w:pPr>
              <w:tabs>
                <w:tab w:val="left" w:pos="540"/>
              </w:tabs>
              <w:spacing w:after="200"/>
              <w:ind w:left="540" w:hanging="576"/>
              <w:jc w:val="both"/>
              <w:rPr>
                <w:szCs w:val="22"/>
              </w:rPr>
            </w:pPr>
            <w:r w:rsidRPr="008A26E6">
              <w:rPr>
                <w:sz w:val="22"/>
                <w:szCs w:val="22"/>
              </w:rPr>
              <w:t>5.5</w:t>
            </w:r>
            <w:r w:rsidRPr="008A26E6">
              <w:rPr>
                <w:sz w:val="22"/>
                <w:szCs w:val="22"/>
              </w:rPr>
              <w:tab/>
              <w:t>To qualify for award of the Contract, bidders shall meet the following minimum qualifying criteria:</w:t>
            </w:r>
          </w:p>
          <w:p w:rsidR="0086275E" w:rsidRPr="008A26E6" w:rsidRDefault="0086275E" w:rsidP="00F636DF">
            <w:pPr>
              <w:tabs>
                <w:tab w:val="left" w:pos="1080"/>
              </w:tabs>
              <w:spacing w:after="200"/>
              <w:ind w:left="1080" w:hanging="576"/>
              <w:jc w:val="both"/>
              <w:rPr>
                <w:szCs w:val="22"/>
              </w:rPr>
            </w:pPr>
            <w:r w:rsidRPr="008A26E6">
              <w:rPr>
                <w:sz w:val="22"/>
                <w:szCs w:val="22"/>
              </w:rPr>
              <w:t>(a)</w:t>
            </w:r>
            <w:r w:rsidRPr="008A26E6">
              <w:rPr>
                <w:sz w:val="22"/>
                <w:szCs w:val="22"/>
              </w:rPr>
              <w:tab/>
              <w:t xml:space="preserve">annual volume of Services of at least the amount </w:t>
            </w:r>
            <w:r w:rsidRPr="008A26E6">
              <w:rPr>
                <w:b/>
                <w:sz w:val="22"/>
                <w:szCs w:val="22"/>
              </w:rPr>
              <w:t>specified in the BDS;</w:t>
            </w:r>
          </w:p>
          <w:p w:rsidR="0086275E" w:rsidRPr="008A26E6" w:rsidRDefault="0086275E" w:rsidP="00F636DF">
            <w:pPr>
              <w:tabs>
                <w:tab w:val="left" w:pos="1080"/>
              </w:tabs>
              <w:spacing w:after="200"/>
              <w:ind w:left="1080" w:hanging="576"/>
              <w:jc w:val="both"/>
              <w:rPr>
                <w:b/>
                <w:szCs w:val="22"/>
              </w:rPr>
            </w:pPr>
            <w:r w:rsidRPr="008A26E6">
              <w:rPr>
                <w:sz w:val="22"/>
                <w:szCs w:val="22"/>
              </w:rPr>
              <w:t>(b)</w:t>
            </w:r>
            <w:r w:rsidRPr="008A26E6">
              <w:rPr>
                <w:sz w:val="22"/>
                <w:szCs w:val="22"/>
              </w:rPr>
              <w:tab/>
              <w:t xml:space="preserve">experience as prime contractor in the provision of at least two service contracts of a nature and complexity equivalent to the Services over the last 5 years (to comply with this requirement, Services contracts cited should be at least 70 percent complete) </w:t>
            </w:r>
            <w:r w:rsidRPr="008A26E6">
              <w:rPr>
                <w:b/>
                <w:sz w:val="22"/>
                <w:szCs w:val="22"/>
              </w:rPr>
              <w:t>as specified in the BDS;</w:t>
            </w:r>
          </w:p>
          <w:p w:rsidR="0086275E" w:rsidRPr="008A26E6" w:rsidRDefault="0086275E" w:rsidP="00F636DF">
            <w:pPr>
              <w:tabs>
                <w:tab w:val="left" w:pos="1080"/>
              </w:tabs>
              <w:spacing w:after="200"/>
              <w:ind w:left="1080" w:hanging="576"/>
              <w:jc w:val="both"/>
              <w:rPr>
                <w:szCs w:val="22"/>
              </w:rPr>
            </w:pPr>
            <w:r w:rsidRPr="008A26E6">
              <w:rPr>
                <w:sz w:val="22"/>
                <w:szCs w:val="22"/>
              </w:rPr>
              <w:t>(c)</w:t>
            </w:r>
            <w:r w:rsidRPr="008A26E6">
              <w:rPr>
                <w:sz w:val="22"/>
                <w:szCs w:val="22"/>
              </w:rPr>
              <w:tab/>
              <w:t xml:space="preserve">proposals for the timely acquisition (own, lease, hire, etc.) of the essential equipment </w:t>
            </w:r>
            <w:r w:rsidRPr="008A26E6">
              <w:rPr>
                <w:b/>
                <w:sz w:val="22"/>
                <w:szCs w:val="22"/>
              </w:rPr>
              <w:t>listed in the BDS</w:t>
            </w:r>
            <w:r w:rsidRPr="008A26E6">
              <w:rPr>
                <w:sz w:val="22"/>
                <w:szCs w:val="22"/>
              </w:rPr>
              <w:t>;</w:t>
            </w:r>
          </w:p>
          <w:p w:rsidR="0086275E" w:rsidRPr="008A26E6" w:rsidRDefault="0086275E" w:rsidP="00F636DF">
            <w:pPr>
              <w:tabs>
                <w:tab w:val="left" w:pos="1080"/>
              </w:tabs>
              <w:spacing w:after="200"/>
              <w:ind w:left="1080" w:hanging="576"/>
              <w:jc w:val="both"/>
              <w:rPr>
                <w:szCs w:val="22"/>
              </w:rPr>
            </w:pPr>
            <w:r w:rsidRPr="008A26E6">
              <w:rPr>
                <w:sz w:val="22"/>
                <w:szCs w:val="22"/>
              </w:rPr>
              <w:t>(d)</w:t>
            </w:r>
            <w:r w:rsidRPr="008A26E6">
              <w:rPr>
                <w:sz w:val="22"/>
                <w:szCs w:val="22"/>
              </w:rPr>
              <w:tab/>
              <w:t xml:space="preserve">a Contract </w:t>
            </w:r>
            <w:r w:rsidR="008277F5">
              <w:rPr>
                <w:sz w:val="22"/>
                <w:szCs w:val="22"/>
              </w:rPr>
              <w:t>Manager</w:t>
            </w:r>
            <w:r w:rsidRPr="008A26E6">
              <w:rPr>
                <w:sz w:val="22"/>
                <w:szCs w:val="22"/>
              </w:rPr>
              <w:t xml:space="preserve"> with five years’ experience in Services of an equivalent nature and volume, including no less than three years as Manager; and</w:t>
            </w:r>
          </w:p>
          <w:p w:rsidR="0086275E" w:rsidRPr="008A26E6" w:rsidRDefault="0086275E" w:rsidP="00F636DF">
            <w:pPr>
              <w:tabs>
                <w:tab w:val="left" w:pos="1080"/>
              </w:tabs>
              <w:spacing w:after="200"/>
              <w:ind w:left="1080" w:hanging="576"/>
              <w:jc w:val="both"/>
              <w:rPr>
                <w:szCs w:val="22"/>
              </w:rPr>
            </w:pPr>
            <w:r w:rsidRPr="008A26E6">
              <w:rPr>
                <w:sz w:val="22"/>
                <w:szCs w:val="22"/>
              </w:rPr>
              <w:t>(e)</w:t>
            </w:r>
            <w:r w:rsidRPr="008A26E6">
              <w:rPr>
                <w:sz w:val="22"/>
                <w:szCs w:val="22"/>
              </w:rPr>
              <w:tab/>
              <w:t xml:space="preserve">liquid assets and/or credit facilities, net of other contractual commitments and exclusive of any advance payments which may be made under the Contract, of no less than the amount specified in the </w:t>
            </w:r>
            <w:r w:rsidRPr="008A26E6">
              <w:rPr>
                <w:b/>
                <w:sz w:val="22"/>
                <w:szCs w:val="22"/>
              </w:rPr>
              <w:t>BDS</w:t>
            </w:r>
            <w:r w:rsidRPr="008A26E6">
              <w:rPr>
                <w:sz w:val="22"/>
                <w:szCs w:val="22"/>
              </w:rPr>
              <w:t>.</w:t>
            </w:r>
          </w:p>
          <w:p w:rsidR="0086275E" w:rsidRPr="008A26E6" w:rsidRDefault="0086275E" w:rsidP="00F636DF">
            <w:pPr>
              <w:spacing w:after="200"/>
              <w:ind w:left="540" w:hanging="576"/>
              <w:jc w:val="both"/>
              <w:rPr>
                <w:szCs w:val="22"/>
              </w:rPr>
            </w:pPr>
            <w:r w:rsidRPr="008A26E6">
              <w:rPr>
                <w:sz w:val="22"/>
                <w:szCs w:val="22"/>
              </w:rPr>
              <w:tab/>
              <w:t>A consistent history of litigation or arbitration awards against the Applicant or any partner of a Joint Venture may result in disqualification.</w:t>
            </w:r>
          </w:p>
          <w:p w:rsidR="0086275E" w:rsidRPr="008A26E6" w:rsidRDefault="0086275E" w:rsidP="00F636DF">
            <w:pPr>
              <w:tabs>
                <w:tab w:val="left" w:pos="540"/>
              </w:tabs>
              <w:spacing w:after="200"/>
              <w:ind w:left="540" w:hanging="576"/>
              <w:jc w:val="both"/>
              <w:rPr>
                <w:szCs w:val="22"/>
              </w:rPr>
            </w:pPr>
            <w:r w:rsidRPr="008A26E6">
              <w:rPr>
                <w:sz w:val="22"/>
                <w:szCs w:val="22"/>
              </w:rPr>
              <w:t>5.6</w:t>
            </w:r>
            <w:r w:rsidRPr="008A26E6">
              <w:rPr>
                <w:sz w:val="22"/>
                <w:szCs w:val="22"/>
              </w:rPr>
              <w:tab/>
              <w:t xml:space="preserve">The figures for each of the partners of a joint venture shall be added together to determine the Bidder’s compliance with the minimum qualifying criteria of ITB Sub-Clause 4.4(a), (b) and (e); however, for a joint venture to qualify the partner in charge must meet at least 40 percent of those minimum criteria for an individual Bidder and other partners at least 25% of the criteria.  Failure to comply with this requirement will result in rejection of the joint venture’s Bid.  Subcontractors’ experience and resources will not be taken into account in determining the Bidder’s compliance with the qualifying criteria, unless otherwise </w:t>
            </w:r>
            <w:r w:rsidRPr="008A26E6">
              <w:rPr>
                <w:b/>
                <w:sz w:val="22"/>
                <w:szCs w:val="22"/>
              </w:rPr>
              <w:t>stated in the BDS</w:t>
            </w:r>
            <w:r w:rsidRPr="008A26E6">
              <w:rPr>
                <w:sz w:val="22"/>
                <w:szCs w:val="22"/>
              </w:rPr>
              <w:t>.</w:t>
            </w:r>
          </w:p>
        </w:tc>
      </w:tr>
      <w:tr w:rsidR="0086275E" w:rsidRPr="008A26E6" w:rsidTr="00F636DF">
        <w:trPr>
          <w:trHeight w:val="189"/>
        </w:trPr>
        <w:tc>
          <w:tcPr>
            <w:tcW w:w="2365" w:type="dxa"/>
          </w:tcPr>
          <w:p w:rsidR="0086275E" w:rsidRPr="008A26E6" w:rsidRDefault="0086275E" w:rsidP="00F636DF">
            <w:pPr>
              <w:tabs>
                <w:tab w:val="left" w:pos="360"/>
              </w:tabs>
              <w:suppressAutoHyphens/>
              <w:ind w:left="360" w:hanging="360"/>
              <w:jc w:val="both"/>
              <w:rPr>
                <w:b/>
                <w:szCs w:val="22"/>
              </w:rPr>
            </w:pPr>
            <w:bookmarkStart w:id="17" w:name="_Toc196122114"/>
            <w:r w:rsidRPr="008A26E6">
              <w:rPr>
                <w:b/>
                <w:sz w:val="22"/>
                <w:szCs w:val="22"/>
              </w:rPr>
              <w:lastRenderedPageBreak/>
              <w:t>6.</w:t>
            </w:r>
            <w:r w:rsidRPr="008A26E6">
              <w:rPr>
                <w:b/>
                <w:sz w:val="22"/>
                <w:szCs w:val="22"/>
              </w:rPr>
              <w:tab/>
              <w:t>One Bid per Bidder</w:t>
            </w:r>
            <w:bookmarkEnd w:id="17"/>
          </w:p>
        </w:tc>
        <w:tc>
          <w:tcPr>
            <w:tcW w:w="7314" w:type="dxa"/>
          </w:tcPr>
          <w:p w:rsidR="0086275E" w:rsidRPr="008A26E6" w:rsidRDefault="0086275E" w:rsidP="00F636DF">
            <w:pPr>
              <w:spacing w:after="200"/>
              <w:ind w:left="540" w:hanging="576"/>
              <w:jc w:val="both"/>
              <w:rPr>
                <w:szCs w:val="22"/>
              </w:rPr>
            </w:pPr>
            <w:r w:rsidRPr="008A26E6">
              <w:rPr>
                <w:sz w:val="22"/>
                <w:szCs w:val="22"/>
              </w:rPr>
              <w:t>6.1</w:t>
            </w:r>
            <w:r w:rsidRPr="008A26E6">
              <w:rPr>
                <w:sz w:val="22"/>
                <w:szCs w:val="22"/>
              </w:rPr>
              <w:tab/>
              <w:t>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tc>
      </w:tr>
      <w:tr w:rsidR="0086275E" w:rsidRPr="008A26E6" w:rsidTr="00F636DF">
        <w:trPr>
          <w:trHeight w:val="189"/>
        </w:trPr>
        <w:tc>
          <w:tcPr>
            <w:tcW w:w="2365" w:type="dxa"/>
          </w:tcPr>
          <w:p w:rsidR="0086275E" w:rsidRPr="008A26E6" w:rsidRDefault="0086275E" w:rsidP="00F636DF">
            <w:pPr>
              <w:tabs>
                <w:tab w:val="left" w:pos="360"/>
              </w:tabs>
              <w:suppressAutoHyphens/>
              <w:ind w:left="360" w:hanging="360"/>
              <w:jc w:val="both"/>
              <w:rPr>
                <w:b/>
                <w:szCs w:val="22"/>
              </w:rPr>
            </w:pPr>
            <w:bookmarkStart w:id="18" w:name="_Toc196122115"/>
            <w:r w:rsidRPr="008A26E6">
              <w:rPr>
                <w:b/>
                <w:sz w:val="22"/>
                <w:szCs w:val="22"/>
              </w:rPr>
              <w:t>7.</w:t>
            </w:r>
            <w:r w:rsidRPr="008A26E6">
              <w:rPr>
                <w:b/>
                <w:sz w:val="22"/>
                <w:szCs w:val="22"/>
              </w:rPr>
              <w:tab/>
              <w:t>Cost of Bidding</w:t>
            </w:r>
            <w:bookmarkEnd w:id="18"/>
          </w:p>
        </w:tc>
        <w:tc>
          <w:tcPr>
            <w:tcW w:w="7314" w:type="dxa"/>
          </w:tcPr>
          <w:p w:rsidR="0086275E" w:rsidRPr="008A26E6" w:rsidRDefault="0086275E" w:rsidP="00F636DF">
            <w:pPr>
              <w:tabs>
                <w:tab w:val="left" w:pos="540"/>
              </w:tabs>
              <w:spacing w:after="200"/>
              <w:ind w:left="540" w:hanging="576"/>
              <w:jc w:val="both"/>
              <w:rPr>
                <w:szCs w:val="22"/>
              </w:rPr>
            </w:pPr>
            <w:r w:rsidRPr="008A26E6">
              <w:rPr>
                <w:sz w:val="22"/>
                <w:szCs w:val="22"/>
              </w:rPr>
              <w:t>7.1</w:t>
            </w:r>
            <w:r w:rsidRPr="008A26E6">
              <w:rPr>
                <w:sz w:val="22"/>
                <w:szCs w:val="22"/>
              </w:rPr>
              <w:tab/>
              <w:t>The Bidder shall bear all costs associated with the preparation and submission of his Bid, and the Employer will in no case be responsible or liable for those costs.</w:t>
            </w:r>
          </w:p>
        </w:tc>
      </w:tr>
      <w:tr w:rsidR="0086275E" w:rsidRPr="008A26E6" w:rsidTr="00F636DF">
        <w:trPr>
          <w:trHeight w:val="189"/>
        </w:trPr>
        <w:tc>
          <w:tcPr>
            <w:tcW w:w="2365" w:type="dxa"/>
          </w:tcPr>
          <w:p w:rsidR="0086275E" w:rsidRPr="008A26E6" w:rsidRDefault="0086275E" w:rsidP="00F636DF">
            <w:pPr>
              <w:tabs>
                <w:tab w:val="left" w:pos="360"/>
              </w:tabs>
              <w:suppressAutoHyphens/>
              <w:ind w:left="360" w:hanging="360"/>
              <w:jc w:val="both"/>
              <w:rPr>
                <w:b/>
                <w:szCs w:val="22"/>
              </w:rPr>
            </w:pPr>
            <w:bookmarkStart w:id="19" w:name="_Toc196122116"/>
            <w:r w:rsidRPr="008A26E6">
              <w:rPr>
                <w:b/>
                <w:sz w:val="22"/>
                <w:szCs w:val="22"/>
              </w:rPr>
              <w:t>8.</w:t>
            </w:r>
            <w:r w:rsidRPr="008A26E6">
              <w:rPr>
                <w:b/>
                <w:sz w:val="22"/>
                <w:szCs w:val="22"/>
              </w:rPr>
              <w:tab/>
              <w:t>Site Visit</w:t>
            </w:r>
            <w:bookmarkEnd w:id="19"/>
          </w:p>
        </w:tc>
        <w:tc>
          <w:tcPr>
            <w:tcW w:w="7314" w:type="dxa"/>
          </w:tcPr>
          <w:p w:rsidR="0086275E" w:rsidRDefault="0086275E" w:rsidP="00F636DF">
            <w:pPr>
              <w:tabs>
                <w:tab w:val="left" w:pos="540"/>
              </w:tabs>
              <w:spacing w:after="200"/>
              <w:ind w:left="540" w:hanging="576"/>
              <w:jc w:val="both"/>
              <w:rPr>
                <w:sz w:val="22"/>
                <w:szCs w:val="22"/>
              </w:rPr>
            </w:pPr>
            <w:r w:rsidRPr="008A26E6">
              <w:rPr>
                <w:sz w:val="22"/>
                <w:szCs w:val="22"/>
              </w:rPr>
              <w:t>8.1</w:t>
            </w:r>
            <w:r w:rsidRPr="008A26E6">
              <w:rPr>
                <w:sz w:val="22"/>
                <w:szCs w:val="22"/>
              </w:rPr>
              <w:tab/>
              <w:t xml:space="preserve">The Bidder, at the Bidder’s own responsibility and risk, is encouraged to visit and examine the Site of required Services and its surroundings and obtain all information that may be necessary for preparing the Bid and </w:t>
            </w:r>
            <w:r w:rsidRPr="008A26E6">
              <w:rPr>
                <w:sz w:val="22"/>
                <w:szCs w:val="22"/>
              </w:rPr>
              <w:lastRenderedPageBreak/>
              <w:t>entering into a contract for the Services.  The costs of visiting the Site shall be at the Bidder’s own expense.</w:t>
            </w:r>
          </w:p>
          <w:p w:rsidR="000A201E" w:rsidRPr="008A26E6" w:rsidRDefault="000A201E" w:rsidP="00F636DF">
            <w:pPr>
              <w:tabs>
                <w:tab w:val="left" w:pos="540"/>
              </w:tabs>
              <w:spacing w:after="200"/>
              <w:ind w:left="540" w:hanging="576"/>
              <w:jc w:val="both"/>
              <w:rPr>
                <w:szCs w:val="22"/>
              </w:rPr>
            </w:pPr>
          </w:p>
        </w:tc>
      </w:tr>
    </w:tbl>
    <w:p w:rsidR="0086275E" w:rsidRPr="006E18F4" w:rsidRDefault="0086275E" w:rsidP="00F636DF">
      <w:pPr>
        <w:jc w:val="both"/>
        <w:rPr>
          <w:sz w:val="2"/>
        </w:rPr>
      </w:pPr>
    </w:p>
    <w:p w:rsidR="0086275E" w:rsidRDefault="0086275E" w:rsidP="000A201E">
      <w:pPr>
        <w:suppressAutoHyphens/>
        <w:jc w:val="center"/>
        <w:rPr>
          <w:b/>
          <w:sz w:val="28"/>
        </w:rPr>
      </w:pPr>
      <w:bookmarkStart w:id="20" w:name="_Toc196122117"/>
      <w:r>
        <w:rPr>
          <w:b/>
          <w:sz w:val="28"/>
        </w:rPr>
        <w:t>B.  Bidding Documents</w:t>
      </w:r>
      <w:bookmarkEnd w:id="20"/>
    </w:p>
    <w:p w:rsidR="0086275E" w:rsidRPr="008A26E6" w:rsidRDefault="0086275E" w:rsidP="00F636DF">
      <w:pPr>
        <w:jc w:val="both"/>
        <w:rPr>
          <w:sz w:val="10"/>
        </w:rPr>
      </w:pPr>
    </w:p>
    <w:tbl>
      <w:tblPr>
        <w:tblW w:w="0" w:type="auto"/>
        <w:tblLayout w:type="fixed"/>
        <w:tblLook w:val="0000" w:firstRow="0" w:lastRow="0" w:firstColumn="0" w:lastColumn="0" w:noHBand="0" w:noVBand="0"/>
      </w:tblPr>
      <w:tblGrid>
        <w:gridCol w:w="2309"/>
        <w:gridCol w:w="7467"/>
      </w:tblGrid>
      <w:tr w:rsidR="0086275E" w:rsidRPr="008A26E6" w:rsidTr="00F636DF">
        <w:trPr>
          <w:trHeight w:val="1080"/>
        </w:trPr>
        <w:tc>
          <w:tcPr>
            <w:tcW w:w="2309" w:type="dxa"/>
          </w:tcPr>
          <w:p w:rsidR="0086275E" w:rsidRPr="008A26E6" w:rsidRDefault="0086275E" w:rsidP="00F636DF">
            <w:pPr>
              <w:tabs>
                <w:tab w:val="left" w:pos="360"/>
              </w:tabs>
              <w:suppressAutoHyphens/>
              <w:ind w:left="360" w:hanging="360"/>
              <w:jc w:val="both"/>
              <w:rPr>
                <w:b/>
                <w:szCs w:val="22"/>
              </w:rPr>
            </w:pPr>
            <w:bookmarkStart w:id="21" w:name="_Toc196122118"/>
            <w:r w:rsidRPr="008A26E6">
              <w:rPr>
                <w:b/>
                <w:sz w:val="22"/>
                <w:szCs w:val="22"/>
              </w:rPr>
              <w:t>9.</w:t>
            </w:r>
            <w:r w:rsidRPr="008A26E6">
              <w:rPr>
                <w:b/>
                <w:sz w:val="22"/>
                <w:szCs w:val="22"/>
              </w:rPr>
              <w:tab/>
              <w:t>Content of Bidding Documents</w:t>
            </w:r>
            <w:bookmarkEnd w:id="21"/>
          </w:p>
        </w:tc>
        <w:tc>
          <w:tcPr>
            <w:tcW w:w="7467" w:type="dxa"/>
          </w:tcPr>
          <w:p w:rsidR="0086275E" w:rsidRPr="008A26E6" w:rsidRDefault="0086275E" w:rsidP="00F636DF">
            <w:pPr>
              <w:tabs>
                <w:tab w:val="left" w:pos="540"/>
              </w:tabs>
              <w:spacing w:after="200"/>
              <w:ind w:left="576" w:hanging="576"/>
              <w:jc w:val="both"/>
              <w:rPr>
                <w:szCs w:val="22"/>
              </w:rPr>
            </w:pPr>
            <w:r w:rsidRPr="008A26E6">
              <w:rPr>
                <w:sz w:val="22"/>
                <w:szCs w:val="22"/>
              </w:rPr>
              <w:t>9.1</w:t>
            </w:r>
            <w:r w:rsidRPr="008A26E6">
              <w:rPr>
                <w:sz w:val="22"/>
                <w:szCs w:val="22"/>
              </w:rPr>
              <w:tab/>
              <w:t>The set of bidding documents comprises the documents listed in the table below and addenda issued in accordance with ITB Clause 11:</w:t>
            </w:r>
          </w:p>
          <w:p w:rsidR="0086275E" w:rsidRPr="008A26E6" w:rsidRDefault="0086275E" w:rsidP="00F636DF">
            <w:pPr>
              <w:tabs>
                <w:tab w:val="left" w:pos="1980"/>
              </w:tabs>
              <w:spacing w:after="80"/>
              <w:ind w:left="1980" w:hanging="1404"/>
              <w:jc w:val="both"/>
              <w:rPr>
                <w:szCs w:val="22"/>
              </w:rPr>
            </w:pPr>
            <w:r w:rsidRPr="008A26E6">
              <w:rPr>
                <w:sz w:val="22"/>
                <w:szCs w:val="22"/>
              </w:rPr>
              <w:t>Section I</w:t>
            </w:r>
            <w:r w:rsidRPr="008A26E6">
              <w:rPr>
                <w:sz w:val="22"/>
                <w:szCs w:val="22"/>
              </w:rPr>
              <w:tab/>
              <w:t>Instructions to Bidders</w:t>
            </w:r>
          </w:p>
          <w:p w:rsidR="0086275E" w:rsidRPr="008A26E6" w:rsidRDefault="0086275E" w:rsidP="00F636DF">
            <w:pPr>
              <w:tabs>
                <w:tab w:val="left" w:pos="1980"/>
              </w:tabs>
              <w:spacing w:after="80"/>
              <w:ind w:left="1980" w:hanging="1404"/>
              <w:jc w:val="both"/>
              <w:rPr>
                <w:szCs w:val="22"/>
              </w:rPr>
            </w:pPr>
            <w:r w:rsidRPr="008A26E6">
              <w:rPr>
                <w:sz w:val="22"/>
                <w:szCs w:val="22"/>
              </w:rPr>
              <w:t>Section II</w:t>
            </w:r>
            <w:r w:rsidRPr="008A26E6">
              <w:rPr>
                <w:sz w:val="22"/>
                <w:szCs w:val="22"/>
              </w:rPr>
              <w:tab/>
              <w:t>Bidding Data Sheet</w:t>
            </w:r>
          </w:p>
          <w:p w:rsidR="0086275E" w:rsidRPr="008A26E6" w:rsidRDefault="0086275E" w:rsidP="00F636DF">
            <w:pPr>
              <w:tabs>
                <w:tab w:val="left" w:pos="1980"/>
              </w:tabs>
              <w:spacing w:after="80"/>
              <w:ind w:left="1980" w:hanging="1404"/>
              <w:jc w:val="both"/>
              <w:rPr>
                <w:szCs w:val="22"/>
              </w:rPr>
            </w:pPr>
            <w:r w:rsidRPr="008A26E6">
              <w:rPr>
                <w:sz w:val="22"/>
                <w:szCs w:val="22"/>
              </w:rPr>
              <w:t>Section III</w:t>
            </w:r>
            <w:r w:rsidRPr="008A26E6">
              <w:rPr>
                <w:sz w:val="22"/>
                <w:szCs w:val="22"/>
              </w:rPr>
              <w:tab/>
              <w:t>Bidding Forms</w:t>
            </w:r>
          </w:p>
          <w:p w:rsidR="0086275E" w:rsidRPr="008A26E6" w:rsidRDefault="0086275E" w:rsidP="00F636DF">
            <w:pPr>
              <w:tabs>
                <w:tab w:val="left" w:pos="1980"/>
              </w:tabs>
              <w:spacing w:after="80"/>
              <w:ind w:left="1980" w:hanging="1404"/>
              <w:jc w:val="both"/>
              <w:rPr>
                <w:szCs w:val="22"/>
              </w:rPr>
            </w:pPr>
            <w:r w:rsidRPr="008A26E6">
              <w:rPr>
                <w:sz w:val="22"/>
                <w:szCs w:val="22"/>
              </w:rPr>
              <w:t>Section IV</w:t>
            </w:r>
            <w:r w:rsidRPr="008A26E6">
              <w:rPr>
                <w:sz w:val="22"/>
                <w:szCs w:val="22"/>
              </w:rPr>
              <w:tab/>
              <w:t>Eligible Countries</w:t>
            </w:r>
          </w:p>
          <w:p w:rsidR="0086275E" w:rsidRPr="000417A8" w:rsidRDefault="0086275E" w:rsidP="00F636DF">
            <w:pPr>
              <w:tabs>
                <w:tab w:val="left" w:pos="1980"/>
              </w:tabs>
              <w:spacing w:after="80"/>
              <w:ind w:left="1980" w:hanging="1404"/>
              <w:jc w:val="both"/>
              <w:rPr>
                <w:color w:val="000000"/>
                <w:szCs w:val="22"/>
              </w:rPr>
            </w:pPr>
            <w:r w:rsidRPr="008A26E6">
              <w:rPr>
                <w:sz w:val="22"/>
                <w:szCs w:val="22"/>
              </w:rPr>
              <w:t>Section V</w:t>
            </w:r>
            <w:r w:rsidRPr="008A26E6">
              <w:rPr>
                <w:sz w:val="22"/>
                <w:szCs w:val="22"/>
              </w:rPr>
              <w:tab/>
            </w:r>
            <w:r w:rsidRPr="000417A8">
              <w:rPr>
                <w:color w:val="000000"/>
                <w:sz w:val="22"/>
                <w:szCs w:val="22"/>
              </w:rPr>
              <w:t>Activity Schedule</w:t>
            </w:r>
          </w:p>
          <w:p w:rsidR="0086275E" w:rsidRPr="008A26E6" w:rsidRDefault="0086275E" w:rsidP="00F636DF">
            <w:pPr>
              <w:tabs>
                <w:tab w:val="left" w:pos="1980"/>
              </w:tabs>
              <w:spacing w:after="80"/>
              <w:ind w:left="1980" w:hanging="1404"/>
              <w:jc w:val="both"/>
              <w:rPr>
                <w:szCs w:val="22"/>
              </w:rPr>
            </w:pPr>
            <w:r w:rsidRPr="008A26E6">
              <w:rPr>
                <w:sz w:val="22"/>
                <w:szCs w:val="22"/>
              </w:rPr>
              <w:t>Section VI</w:t>
            </w:r>
            <w:r w:rsidRPr="008A26E6">
              <w:rPr>
                <w:sz w:val="22"/>
                <w:szCs w:val="22"/>
              </w:rPr>
              <w:tab/>
              <w:t>General Conditions of Contract</w:t>
            </w:r>
          </w:p>
          <w:p w:rsidR="0086275E" w:rsidRPr="008A26E6" w:rsidRDefault="0086275E" w:rsidP="00F636DF">
            <w:pPr>
              <w:tabs>
                <w:tab w:val="left" w:pos="1980"/>
              </w:tabs>
              <w:spacing w:after="80"/>
              <w:ind w:left="1980" w:hanging="1404"/>
              <w:jc w:val="both"/>
              <w:rPr>
                <w:szCs w:val="22"/>
              </w:rPr>
            </w:pPr>
            <w:r w:rsidRPr="008A26E6">
              <w:rPr>
                <w:sz w:val="22"/>
                <w:szCs w:val="22"/>
              </w:rPr>
              <w:t>Section VII</w:t>
            </w:r>
            <w:r w:rsidRPr="008A26E6">
              <w:rPr>
                <w:sz w:val="22"/>
                <w:szCs w:val="22"/>
              </w:rPr>
              <w:tab/>
              <w:t>Special Conditions of Contract</w:t>
            </w:r>
          </w:p>
          <w:p w:rsidR="0086275E" w:rsidRPr="006E18F4" w:rsidRDefault="0086275E" w:rsidP="00F636DF">
            <w:pPr>
              <w:tabs>
                <w:tab w:val="left" w:pos="1980"/>
              </w:tabs>
              <w:spacing w:after="80"/>
              <w:ind w:left="1980" w:hanging="1404"/>
              <w:jc w:val="both"/>
              <w:rPr>
                <w:strike/>
                <w:color w:val="FF0000"/>
                <w:szCs w:val="22"/>
              </w:rPr>
            </w:pPr>
            <w:r w:rsidRPr="008A26E6">
              <w:rPr>
                <w:sz w:val="22"/>
                <w:szCs w:val="22"/>
              </w:rPr>
              <w:t>Section VIII</w:t>
            </w:r>
            <w:r w:rsidRPr="008A26E6">
              <w:rPr>
                <w:sz w:val="22"/>
                <w:szCs w:val="22"/>
              </w:rPr>
              <w:tab/>
            </w:r>
            <w:r w:rsidR="000B4090">
              <w:rPr>
                <w:sz w:val="22"/>
                <w:szCs w:val="22"/>
              </w:rPr>
              <w:t>Performance</w:t>
            </w:r>
            <w:r w:rsidRPr="008A26E6">
              <w:rPr>
                <w:sz w:val="22"/>
                <w:szCs w:val="22"/>
              </w:rPr>
              <w:t xml:space="preserve"> Specifications</w:t>
            </w:r>
            <w:r>
              <w:rPr>
                <w:sz w:val="22"/>
                <w:szCs w:val="22"/>
              </w:rPr>
              <w:t xml:space="preserve"> </w:t>
            </w:r>
            <w:r w:rsidR="000B4090">
              <w:rPr>
                <w:sz w:val="22"/>
                <w:szCs w:val="22"/>
              </w:rPr>
              <w:t>and Drawings (if applicable)</w:t>
            </w:r>
          </w:p>
          <w:p w:rsidR="0086275E" w:rsidRPr="008A26E6" w:rsidRDefault="0086275E" w:rsidP="00F636DF">
            <w:pPr>
              <w:tabs>
                <w:tab w:val="left" w:pos="1980"/>
              </w:tabs>
              <w:spacing w:after="200"/>
              <w:ind w:left="1980" w:hanging="1404"/>
              <w:jc w:val="both"/>
              <w:rPr>
                <w:szCs w:val="22"/>
              </w:rPr>
            </w:pPr>
            <w:r w:rsidRPr="008A26E6">
              <w:rPr>
                <w:sz w:val="22"/>
                <w:szCs w:val="22"/>
              </w:rPr>
              <w:t>Section IX</w:t>
            </w:r>
            <w:r w:rsidRPr="008A26E6">
              <w:rPr>
                <w:sz w:val="22"/>
                <w:szCs w:val="22"/>
              </w:rPr>
              <w:tab/>
              <w:t xml:space="preserve">Contract Forms </w:t>
            </w:r>
          </w:p>
          <w:p w:rsidR="0086275E" w:rsidRPr="008A26E6" w:rsidRDefault="0086275E" w:rsidP="00F636DF">
            <w:pPr>
              <w:tabs>
                <w:tab w:val="left" w:pos="540"/>
              </w:tabs>
              <w:spacing w:after="200"/>
              <w:ind w:left="576" w:hanging="576"/>
              <w:jc w:val="both"/>
              <w:rPr>
                <w:szCs w:val="22"/>
              </w:rPr>
            </w:pPr>
            <w:r w:rsidRPr="008A26E6">
              <w:rPr>
                <w:sz w:val="22"/>
                <w:szCs w:val="22"/>
              </w:rPr>
              <w:t>9.2</w:t>
            </w:r>
            <w:r w:rsidRPr="008A26E6">
              <w:rPr>
                <w:sz w:val="22"/>
                <w:szCs w:val="22"/>
              </w:rPr>
              <w:tab/>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w:t>
            </w:r>
            <w:r w:rsidRPr="000417A8">
              <w:rPr>
                <w:b/>
                <w:sz w:val="22"/>
                <w:szCs w:val="22"/>
              </w:rPr>
              <w:t>Sections III, V,</w:t>
            </w:r>
            <w:r w:rsidRPr="008A26E6">
              <w:rPr>
                <w:sz w:val="22"/>
                <w:szCs w:val="22"/>
              </w:rPr>
              <w:t xml:space="preserve"> and </w:t>
            </w:r>
            <w:r w:rsidRPr="000417A8">
              <w:rPr>
                <w:b/>
                <w:sz w:val="22"/>
                <w:szCs w:val="22"/>
              </w:rPr>
              <w:t>IX s</w:t>
            </w:r>
            <w:r w:rsidRPr="008A26E6">
              <w:rPr>
                <w:sz w:val="22"/>
                <w:szCs w:val="22"/>
              </w:rPr>
              <w:t xml:space="preserve">hould be completed and returned with the Bid in the number of copies specified in the </w:t>
            </w:r>
            <w:r w:rsidRPr="008A26E6">
              <w:rPr>
                <w:b/>
                <w:sz w:val="22"/>
                <w:szCs w:val="22"/>
              </w:rPr>
              <w:t>BDS</w:t>
            </w:r>
            <w:r w:rsidRPr="008A26E6">
              <w:rPr>
                <w:sz w:val="22"/>
                <w:szCs w:val="22"/>
              </w:rPr>
              <w:t>.</w:t>
            </w:r>
          </w:p>
        </w:tc>
      </w:tr>
      <w:tr w:rsidR="0086275E" w:rsidRPr="008A26E6" w:rsidTr="00F636DF">
        <w:trPr>
          <w:trHeight w:val="2308"/>
        </w:trPr>
        <w:tc>
          <w:tcPr>
            <w:tcW w:w="2309" w:type="dxa"/>
          </w:tcPr>
          <w:p w:rsidR="0086275E" w:rsidRPr="008A26E6" w:rsidRDefault="0086275E" w:rsidP="008277F5">
            <w:pPr>
              <w:tabs>
                <w:tab w:val="left" w:pos="360"/>
              </w:tabs>
              <w:suppressAutoHyphens/>
              <w:ind w:left="360" w:hanging="360"/>
              <w:rPr>
                <w:b/>
                <w:szCs w:val="22"/>
              </w:rPr>
            </w:pPr>
            <w:bookmarkStart w:id="22" w:name="_Toc196122119"/>
            <w:r w:rsidRPr="008A26E6">
              <w:rPr>
                <w:b/>
                <w:sz w:val="22"/>
                <w:szCs w:val="22"/>
              </w:rPr>
              <w:t>10.</w:t>
            </w:r>
            <w:r w:rsidRPr="008A26E6">
              <w:rPr>
                <w:b/>
                <w:sz w:val="22"/>
                <w:szCs w:val="22"/>
              </w:rPr>
              <w:tab/>
              <w:t>Clarification of Bidding Documents</w:t>
            </w:r>
            <w:bookmarkEnd w:id="22"/>
          </w:p>
        </w:tc>
        <w:tc>
          <w:tcPr>
            <w:tcW w:w="7467" w:type="dxa"/>
          </w:tcPr>
          <w:p w:rsidR="0086275E" w:rsidRPr="008A26E6" w:rsidRDefault="0086275E" w:rsidP="00F636DF">
            <w:pPr>
              <w:tabs>
                <w:tab w:val="left" w:pos="540"/>
              </w:tabs>
              <w:spacing w:after="200"/>
              <w:ind w:left="576" w:hanging="576"/>
              <w:jc w:val="both"/>
              <w:rPr>
                <w:szCs w:val="22"/>
              </w:rPr>
            </w:pPr>
            <w:r w:rsidRPr="008A26E6">
              <w:rPr>
                <w:sz w:val="22"/>
                <w:szCs w:val="22"/>
              </w:rPr>
              <w:t>10.1</w:t>
            </w:r>
            <w:r w:rsidRPr="008A26E6">
              <w:rPr>
                <w:sz w:val="22"/>
                <w:szCs w:val="22"/>
              </w:rPr>
              <w:tab/>
              <w:t>A prospective Bidder requiring any clarification of the bidding documents may notify the Employer in writing or by cable (“cable” includes telex and facsimile) at the Employer’s address indicated in the invitation to bid.  The Employer will respond to any request for clarification received earlier than 14 days prior to the deadline for submission of bids.  Copies of the Employer’s response will be forwarded to all purchasers of the bidding documents, including a description of the inquiry, but without identifying its source.</w:t>
            </w:r>
          </w:p>
        </w:tc>
      </w:tr>
      <w:tr w:rsidR="0086275E" w:rsidRPr="008A26E6" w:rsidTr="00F636DF">
        <w:trPr>
          <w:trHeight w:val="3244"/>
        </w:trPr>
        <w:tc>
          <w:tcPr>
            <w:tcW w:w="2309" w:type="dxa"/>
          </w:tcPr>
          <w:p w:rsidR="0086275E" w:rsidRPr="008A26E6" w:rsidRDefault="0086275E" w:rsidP="008277F5">
            <w:pPr>
              <w:tabs>
                <w:tab w:val="left" w:pos="360"/>
              </w:tabs>
              <w:suppressAutoHyphens/>
              <w:ind w:left="360" w:hanging="360"/>
              <w:rPr>
                <w:b/>
                <w:szCs w:val="22"/>
              </w:rPr>
            </w:pPr>
            <w:bookmarkStart w:id="23" w:name="_Toc196122120"/>
            <w:r w:rsidRPr="008A26E6">
              <w:rPr>
                <w:b/>
                <w:sz w:val="22"/>
                <w:szCs w:val="22"/>
              </w:rPr>
              <w:t>11.</w:t>
            </w:r>
            <w:r w:rsidRPr="008A26E6">
              <w:rPr>
                <w:b/>
                <w:sz w:val="22"/>
                <w:szCs w:val="22"/>
              </w:rPr>
              <w:tab/>
              <w:t>Amendment of Bidding Documents</w:t>
            </w:r>
            <w:bookmarkEnd w:id="23"/>
          </w:p>
        </w:tc>
        <w:tc>
          <w:tcPr>
            <w:tcW w:w="7467" w:type="dxa"/>
          </w:tcPr>
          <w:p w:rsidR="0086275E" w:rsidRPr="008A26E6" w:rsidRDefault="0086275E" w:rsidP="00F636DF">
            <w:pPr>
              <w:tabs>
                <w:tab w:val="left" w:pos="540"/>
              </w:tabs>
              <w:spacing w:after="200"/>
              <w:ind w:left="576" w:hanging="576"/>
              <w:jc w:val="both"/>
              <w:rPr>
                <w:szCs w:val="22"/>
              </w:rPr>
            </w:pPr>
            <w:r w:rsidRPr="008A26E6">
              <w:rPr>
                <w:sz w:val="22"/>
                <w:szCs w:val="22"/>
              </w:rPr>
              <w:t>11.1</w:t>
            </w:r>
            <w:r w:rsidRPr="008A26E6">
              <w:rPr>
                <w:sz w:val="22"/>
                <w:szCs w:val="22"/>
              </w:rPr>
              <w:tab/>
              <w:t>Before the deadline for submission of bids, the Employer may modify the bidding documents by issuing addenda.</w:t>
            </w:r>
          </w:p>
          <w:p w:rsidR="0086275E" w:rsidRPr="008A26E6" w:rsidRDefault="0086275E" w:rsidP="00F636DF">
            <w:pPr>
              <w:tabs>
                <w:tab w:val="left" w:pos="540"/>
              </w:tabs>
              <w:spacing w:after="200"/>
              <w:ind w:left="576" w:hanging="576"/>
              <w:jc w:val="both"/>
              <w:rPr>
                <w:szCs w:val="22"/>
              </w:rPr>
            </w:pPr>
            <w:r w:rsidRPr="008A26E6">
              <w:rPr>
                <w:sz w:val="22"/>
                <w:szCs w:val="22"/>
              </w:rPr>
              <w:t>11.2</w:t>
            </w:r>
            <w:r w:rsidRPr="008A26E6">
              <w:rPr>
                <w:sz w:val="22"/>
                <w:szCs w:val="22"/>
              </w:rPr>
              <w:tab/>
              <w:t>Any addendum thus issued shall be part of the bidding documents and shall be communicated in writing or by cable to all purchasers of the bidding documents. Prospective bidders shall acknowledge receipt of each addendum by cable to the Employer.</w:t>
            </w:r>
          </w:p>
          <w:p w:rsidR="00F636DF" w:rsidRPr="008A26E6" w:rsidRDefault="0086275E" w:rsidP="000A201E">
            <w:pPr>
              <w:tabs>
                <w:tab w:val="left" w:pos="540"/>
              </w:tabs>
              <w:spacing w:after="200"/>
              <w:ind w:left="576" w:hanging="576"/>
              <w:jc w:val="both"/>
              <w:rPr>
                <w:szCs w:val="22"/>
              </w:rPr>
            </w:pPr>
            <w:r w:rsidRPr="008A26E6">
              <w:rPr>
                <w:sz w:val="22"/>
                <w:szCs w:val="22"/>
              </w:rPr>
              <w:t>11.3</w:t>
            </w:r>
            <w:r w:rsidRPr="008A26E6">
              <w:rPr>
                <w:sz w:val="22"/>
                <w:szCs w:val="22"/>
              </w:rPr>
              <w:tab/>
              <w:t>To give prospective bidders reasonable time in which to take an addendum into account in preparing their bids, the Employer shall extend, as necessary, the deadline for submission of bids, in accordance with ITB Sub-Clause 21.2 below.</w:t>
            </w:r>
          </w:p>
        </w:tc>
      </w:tr>
    </w:tbl>
    <w:p w:rsidR="0086275E" w:rsidRPr="008A26E6" w:rsidRDefault="0086275E" w:rsidP="0086275E">
      <w:pPr>
        <w:rPr>
          <w:sz w:val="12"/>
        </w:rPr>
      </w:pPr>
    </w:p>
    <w:p w:rsidR="0086275E" w:rsidRDefault="0086275E" w:rsidP="0086275E">
      <w:pPr>
        <w:suppressAutoHyphens/>
        <w:jc w:val="center"/>
        <w:rPr>
          <w:b/>
          <w:sz w:val="28"/>
        </w:rPr>
      </w:pPr>
      <w:bookmarkStart w:id="24" w:name="_Toc196122121"/>
      <w:r>
        <w:rPr>
          <w:b/>
          <w:sz w:val="28"/>
        </w:rPr>
        <w:lastRenderedPageBreak/>
        <w:t>C.  Preparation of Bids</w:t>
      </w:r>
      <w:bookmarkEnd w:id="24"/>
    </w:p>
    <w:p w:rsidR="0086275E" w:rsidRDefault="0086275E" w:rsidP="0086275E"/>
    <w:tbl>
      <w:tblPr>
        <w:tblW w:w="0" w:type="auto"/>
        <w:tblLayout w:type="fixed"/>
        <w:tblLook w:val="0000" w:firstRow="0" w:lastRow="0" w:firstColumn="0" w:lastColumn="0" w:noHBand="0" w:noVBand="0"/>
      </w:tblPr>
      <w:tblGrid>
        <w:gridCol w:w="2309"/>
        <w:gridCol w:w="7467"/>
      </w:tblGrid>
      <w:tr w:rsidR="0086275E" w:rsidRPr="008A26E6" w:rsidTr="00F636DF">
        <w:trPr>
          <w:trHeight w:val="444"/>
        </w:trPr>
        <w:tc>
          <w:tcPr>
            <w:tcW w:w="2309" w:type="dxa"/>
          </w:tcPr>
          <w:p w:rsidR="0086275E" w:rsidRPr="008A26E6" w:rsidRDefault="0086275E" w:rsidP="008524F6">
            <w:pPr>
              <w:tabs>
                <w:tab w:val="left" w:pos="360"/>
              </w:tabs>
              <w:suppressAutoHyphens/>
              <w:ind w:left="360" w:hanging="360"/>
              <w:rPr>
                <w:b/>
                <w:szCs w:val="22"/>
              </w:rPr>
            </w:pPr>
            <w:bookmarkStart w:id="25" w:name="_Toc196122122"/>
            <w:r w:rsidRPr="008A26E6">
              <w:rPr>
                <w:b/>
                <w:sz w:val="22"/>
                <w:szCs w:val="22"/>
              </w:rPr>
              <w:t>12.</w:t>
            </w:r>
            <w:r w:rsidRPr="008A26E6">
              <w:rPr>
                <w:b/>
                <w:sz w:val="22"/>
                <w:szCs w:val="22"/>
              </w:rPr>
              <w:tab/>
              <w:t>Language of Bid</w:t>
            </w:r>
            <w:bookmarkEnd w:id="25"/>
          </w:p>
        </w:tc>
        <w:tc>
          <w:tcPr>
            <w:tcW w:w="7467" w:type="dxa"/>
          </w:tcPr>
          <w:p w:rsidR="0086275E" w:rsidRPr="008A26E6" w:rsidRDefault="0086275E" w:rsidP="00F636DF">
            <w:pPr>
              <w:tabs>
                <w:tab w:val="left" w:pos="540"/>
              </w:tabs>
              <w:spacing w:after="200"/>
              <w:ind w:left="540" w:hanging="576"/>
              <w:jc w:val="both"/>
              <w:rPr>
                <w:szCs w:val="22"/>
              </w:rPr>
            </w:pPr>
            <w:r w:rsidRPr="008A26E6">
              <w:rPr>
                <w:sz w:val="22"/>
                <w:szCs w:val="22"/>
              </w:rPr>
              <w:t>12.1</w:t>
            </w:r>
            <w:r w:rsidRPr="008A26E6">
              <w:rPr>
                <w:sz w:val="22"/>
                <w:szCs w:val="22"/>
              </w:rPr>
              <w:tab/>
              <w:t xml:space="preserve">The bid prepared by the Bidder, as well as all correspondence and documents relating to the bid exchanged by the Bidder and the Employer shall be written in the language </w:t>
            </w:r>
            <w:r w:rsidRPr="008A26E6">
              <w:rPr>
                <w:b/>
                <w:sz w:val="22"/>
                <w:szCs w:val="22"/>
              </w:rPr>
              <w:t>specified in the BDS</w:t>
            </w:r>
            <w:r w:rsidRPr="008A26E6">
              <w:rPr>
                <w:sz w:val="22"/>
                <w:szCs w:val="22"/>
              </w:rPr>
              <w:t>.  Supporting documents and printed literature furnished by the Bidder may be in another language provided they are accompanied by an accurate translation of the relevant passages in the language specified in the Bidding Data Sheet, in which case, for purposes of interpretation of the Bid, the translation shall govern.</w:t>
            </w:r>
          </w:p>
        </w:tc>
      </w:tr>
      <w:tr w:rsidR="0086275E" w:rsidRPr="008A26E6" w:rsidTr="00F636DF">
        <w:trPr>
          <w:trHeight w:val="25"/>
        </w:trPr>
        <w:tc>
          <w:tcPr>
            <w:tcW w:w="2309" w:type="dxa"/>
          </w:tcPr>
          <w:p w:rsidR="0086275E" w:rsidRPr="008A26E6" w:rsidRDefault="0086275E" w:rsidP="008277F5">
            <w:pPr>
              <w:tabs>
                <w:tab w:val="left" w:pos="360"/>
              </w:tabs>
              <w:suppressAutoHyphens/>
              <w:ind w:left="360" w:hanging="360"/>
              <w:rPr>
                <w:b/>
                <w:szCs w:val="22"/>
              </w:rPr>
            </w:pPr>
            <w:bookmarkStart w:id="26" w:name="_Toc196122123"/>
            <w:r w:rsidRPr="008A26E6">
              <w:rPr>
                <w:b/>
                <w:sz w:val="22"/>
                <w:szCs w:val="22"/>
              </w:rPr>
              <w:t>13.</w:t>
            </w:r>
            <w:r w:rsidRPr="008A26E6">
              <w:rPr>
                <w:b/>
                <w:sz w:val="22"/>
                <w:szCs w:val="22"/>
              </w:rPr>
              <w:tab/>
              <w:t>Documents Comprising the Bid</w:t>
            </w:r>
            <w:bookmarkEnd w:id="26"/>
          </w:p>
        </w:tc>
        <w:tc>
          <w:tcPr>
            <w:tcW w:w="7467" w:type="dxa"/>
          </w:tcPr>
          <w:p w:rsidR="0086275E" w:rsidRPr="008A26E6" w:rsidRDefault="0086275E" w:rsidP="00F636DF">
            <w:pPr>
              <w:tabs>
                <w:tab w:val="left" w:pos="540"/>
              </w:tabs>
              <w:spacing w:after="200"/>
              <w:ind w:left="540" w:hanging="576"/>
              <w:jc w:val="both"/>
              <w:rPr>
                <w:szCs w:val="22"/>
              </w:rPr>
            </w:pPr>
            <w:r w:rsidRPr="008A26E6">
              <w:rPr>
                <w:sz w:val="22"/>
                <w:szCs w:val="22"/>
              </w:rPr>
              <w:t>13.1</w:t>
            </w:r>
            <w:r w:rsidRPr="008A26E6">
              <w:rPr>
                <w:sz w:val="22"/>
                <w:szCs w:val="22"/>
              </w:rPr>
              <w:tab/>
              <w:t>The Bid submitted by the Bidder shall comprise the following:</w:t>
            </w:r>
          </w:p>
          <w:p w:rsidR="0086275E" w:rsidRPr="008A26E6" w:rsidRDefault="0086275E" w:rsidP="00F636DF">
            <w:pPr>
              <w:tabs>
                <w:tab w:val="left" w:pos="1080"/>
              </w:tabs>
              <w:spacing w:after="200"/>
              <w:ind w:left="1080" w:hanging="576"/>
              <w:jc w:val="both"/>
              <w:rPr>
                <w:szCs w:val="22"/>
              </w:rPr>
            </w:pPr>
            <w:r w:rsidRPr="008A26E6">
              <w:rPr>
                <w:sz w:val="22"/>
                <w:szCs w:val="22"/>
              </w:rPr>
              <w:t>(a)</w:t>
            </w:r>
            <w:r w:rsidRPr="008A26E6">
              <w:rPr>
                <w:sz w:val="22"/>
                <w:szCs w:val="22"/>
              </w:rPr>
              <w:tab/>
              <w:t xml:space="preserve">The Form of Bid (in the format indicated in </w:t>
            </w:r>
            <w:r w:rsidRPr="000417A8">
              <w:rPr>
                <w:b/>
                <w:sz w:val="22"/>
                <w:szCs w:val="22"/>
              </w:rPr>
              <w:t>Section III);</w:t>
            </w:r>
          </w:p>
          <w:p w:rsidR="0086275E" w:rsidRPr="008A26E6" w:rsidRDefault="0086275E" w:rsidP="00F636DF">
            <w:pPr>
              <w:numPr>
                <w:ilvl w:val="0"/>
                <w:numId w:val="1"/>
              </w:numPr>
              <w:spacing w:after="200"/>
              <w:ind w:hanging="576"/>
              <w:jc w:val="both"/>
              <w:rPr>
                <w:szCs w:val="22"/>
              </w:rPr>
            </w:pPr>
            <w:r w:rsidRPr="008A26E6">
              <w:rPr>
                <w:sz w:val="22"/>
                <w:szCs w:val="22"/>
              </w:rPr>
              <w:t>Bid Security;</w:t>
            </w:r>
          </w:p>
          <w:p w:rsidR="0086275E" w:rsidRPr="008A26E6" w:rsidRDefault="0086275E" w:rsidP="00F636DF">
            <w:pPr>
              <w:numPr>
                <w:ilvl w:val="0"/>
                <w:numId w:val="1"/>
              </w:numPr>
              <w:spacing w:after="200"/>
              <w:ind w:hanging="576"/>
              <w:jc w:val="both"/>
              <w:rPr>
                <w:szCs w:val="22"/>
              </w:rPr>
            </w:pPr>
            <w:r w:rsidRPr="008A26E6">
              <w:rPr>
                <w:sz w:val="22"/>
                <w:szCs w:val="22"/>
              </w:rPr>
              <w:t>Priced Activity Schedule;</w:t>
            </w:r>
          </w:p>
          <w:p w:rsidR="0086275E" w:rsidRPr="008A26E6" w:rsidRDefault="0086275E" w:rsidP="00F636DF">
            <w:pPr>
              <w:tabs>
                <w:tab w:val="left" w:pos="1080"/>
              </w:tabs>
              <w:spacing w:after="200"/>
              <w:ind w:left="1080" w:hanging="576"/>
              <w:jc w:val="both"/>
              <w:rPr>
                <w:szCs w:val="22"/>
              </w:rPr>
            </w:pPr>
            <w:r w:rsidRPr="008A26E6">
              <w:rPr>
                <w:sz w:val="22"/>
                <w:szCs w:val="22"/>
              </w:rPr>
              <w:t>(d)</w:t>
            </w:r>
            <w:r w:rsidRPr="008A26E6">
              <w:rPr>
                <w:sz w:val="22"/>
                <w:szCs w:val="22"/>
              </w:rPr>
              <w:tab/>
              <w:t>Qualification Information Form and Documents;</w:t>
            </w:r>
          </w:p>
          <w:p w:rsidR="0086275E" w:rsidRPr="008A26E6" w:rsidRDefault="0086275E" w:rsidP="00F636DF">
            <w:pPr>
              <w:tabs>
                <w:tab w:val="left" w:pos="1080"/>
              </w:tabs>
              <w:spacing w:after="200"/>
              <w:ind w:left="1080" w:hanging="576"/>
              <w:jc w:val="both"/>
              <w:rPr>
                <w:szCs w:val="22"/>
              </w:rPr>
            </w:pPr>
            <w:r w:rsidRPr="008A26E6">
              <w:rPr>
                <w:sz w:val="22"/>
                <w:szCs w:val="22"/>
              </w:rPr>
              <w:t>(e)</w:t>
            </w:r>
            <w:r w:rsidRPr="008A26E6">
              <w:rPr>
                <w:sz w:val="22"/>
                <w:szCs w:val="22"/>
              </w:rPr>
              <w:tab/>
              <w:t>Alternative offers where invited;</w:t>
            </w:r>
          </w:p>
          <w:p w:rsidR="0086275E" w:rsidRPr="008A26E6" w:rsidRDefault="0086275E" w:rsidP="00F636DF">
            <w:pPr>
              <w:spacing w:after="200"/>
              <w:ind w:left="391" w:hanging="427"/>
              <w:jc w:val="both"/>
              <w:rPr>
                <w:szCs w:val="22"/>
              </w:rPr>
            </w:pPr>
            <w:r w:rsidRPr="008A26E6">
              <w:rPr>
                <w:sz w:val="22"/>
                <w:szCs w:val="22"/>
              </w:rPr>
              <w:t xml:space="preserve">         </w:t>
            </w:r>
            <w:proofErr w:type="gramStart"/>
            <w:r w:rsidRPr="008A26E6">
              <w:rPr>
                <w:sz w:val="22"/>
                <w:szCs w:val="22"/>
              </w:rPr>
              <w:t>and</w:t>
            </w:r>
            <w:proofErr w:type="gramEnd"/>
            <w:r w:rsidRPr="008A26E6">
              <w:rPr>
                <w:sz w:val="22"/>
                <w:szCs w:val="22"/>
              </w:rPr>
              <w:t xml:space="preserve"> any other materials required to be completed and submitted  by bidders, as </w:t>
            </w:r>
            <w:r w:rsidRPr="008A26E6">
              <w:rPr>
                <w:b/>
                <w:sz w:val="22"/>
                <w:szCs w:val="22"/>
              </w:rPr>
              <w:t>specified in the BDS</w:t>
            </w:r>
            <w:r w:rsidRPr="008A26E6">
              <w:rPr>
                <w:sz w:val="22"/>
                <w:szCs w:val="22"/>
              </w:rPr>
              <w:t>.</w:t>
            </w:r>
          </w:p>
          <w:p w:rsidR="0086275E" w:rsidRPr="008A26E6" w:rsidRDefault="0086275E" w:rsidP="00F636DF">
            <w:pPr>
              <w:spacing w:after="200"/>
              <w:ind w:left="540" w:hanging="516"/>
              <w:jc w:val="both"/>
              <w:rPr>
                <w:szCs w:val="22"/>
              </w:rPr>
            </w:pPr>
            <w:r w:rsidRPr="008A26E6">
              <w:rPr>
                <w:sz w:val="22"/>
                <w:szCs w:val="22"/>
              </w:rPr>
              <w:t>13.2</w:t>
            </w:r>
            <w:r w:rsidRPr="008A26E6">
              <w:rPr>
                <w:sz w:val="22"/>
                <w:szCs w:val="22"/>
              </w:rPr>
              <w:tab/>
              <w:t>Bidders bidding for this contract together with other contracts stated in the IFB to form a package will so indicate in the bid together with any discounts offered for the award of more than one contract</w:t>
            </w:r>
          </w:p>
        </w:tc>
      </w:tr>
      <w:tr w:rsidR="0086275E" w:rsidRPr="008A26E6" w:rsidTr="00F636DF">
        <w:trPr>
          <w:trHeight w:val="25"/>
        </w:trPr>
        <w:tc>
          <w:tcPr>
            <w:tcW w:w="2309" w:type="dxa"/>
          </w:tcPr>
          <w:p w:rsidR="0086275E" w:rsidRPr="008A26E6" w:rsidRDefault="0086275E" w:rsidP="008524F6">
            <w:pPr>
              <w:tabs>
                <w:tab w:val="left" w:pos="360"/>
              </w:tabs>
              <w:suppressAutoHyphens/>
              <w:ind w:left="360" w:hanging="360"/>
              <w:rPr>
                <w:b/>
                <w:szCs w:val="22"/>
              </w:rPr>
            </w:pPr>
            <w:bookmarkStart w:id="27" w:name="_Toc196122124"/>
            <w:r w:rsidRPr="008A26E6">
              <w:rPr>
                <w:b/>
                <w:sz w:val="22"/>
                <w:szCs w:val="22"/>
              </w:rPr>
              <w:t>14.</w:t>
            </w:r>
            <w:r w:rsidRPr="008A26E6">
              <w:rPr>
                <w:b/>
                <w:sz w:val="22"/>
                <w:szCs w:val="22"/>
              </w:rPr>
              <w:tab/>
              <w:t>Bid Prices</w:t>
            </w:r>
            <w:bookmarkEnd w:id="27"/>
          </w:p>
        </w:tc>
        <w:tc>
          <w:tcPr>
            <w:tcW w:w="7467" w:type="dxa"/>
          </w:tcPr>
          <w:p w:rsidR="0086275E" w:rsidRPr="008A26E6" w:rsidRDefault="0086275E" w:rsidP="00F636DF">
            <w:pPr>
              <w:tabs>
                <w:tab w:val="left" w:pos="540"/>
              </w:tabs>
              <w:spacing w:after="200"/>
              <w:ind w:left="540" w:hanging="576"/>
              <w:jc w:val="both"/>
              <w:rPr>
                <w:szCs w:val="22"/>
              </w:rPr>
            </w:pPr>
            <w:r w:rsidRPr="008A26E6">
              <w:rPr>
                <w:sz w:val="22"/>
                <w:szCs w:val="22"/>
              </w:rPr>
              <w:t>14.1</w:t>
            </w:r>
            <w:r w:rsidRPr="008A26E6">
              <w:rPr>
                <w:sz w:val="22"/>
                <w:szCs w:val="22"/>
              </w:rPr>
              <w:tab/>
              <w:t xml:space="preserve">The Contract shall be for the Services, as described in </w:t>
            </w:r>
            <w:r w:rsidR="000F6EB4">
              <w:rPr>
                <w:b/>
                <w:sz w:val="22"/>
                <w:szCs w:val="22"/>
              </w:rPr>
              <w:t>Appendix</w:t>
            </w:r>
            <w:r w:rsidR="00AB5E74">
              <w:rPr>
                <w:b/>
                <w:sz w:val="22"/>
                <w:szCs w:val="22"/>
              </w:rPr>
              <w:t>-</w:t>
            </w:r>
            <w:r w:rsidRPr="000417A8">
              <w:rPr>
                <w:b/>
                <w:sz w:val="22"/>
                <w:szCs w:val="22"/>
              </w:rPr>
              <w:t xml:space="preserve"> A</w:t>
            </w:r>
            <w:r w:rsidRPr="008A26E6">
              <w:rPr>
                <w:sz w:val="22"/>
                <w:szCs w:val="22"/>
              </w:rPr>
              <w:t xml:space="preserve"> to the contract and in the Specifications, </w:t>
            </w:r>
            <w:r w:rsidRPr="000417A8">
              <w:rPr>
                <w:b/>
                <w:color w:val="000000"/>
                <w:sz w:val="22"/>
                <w:szCs w:val="22"/>
              </w:rPr>
              <w:t>Section VIII,</w:t>
            </w:r>
            <w:r w:rsidRPr="008A26E6">
              <w:rPr>
                <w:sz w:val="22"/>
                <w:szCs w:val="22"/>
              </w:rPr>
              <w:t xml:space="preserve"> based on the priced Activity Schedule, </w:t>
            </w:r>
            <w:r w:rsidRPr="000417A8">
              <w:rPr>
                <w:b/>
                <w:sz w:val="22"/>
                <w:szCs w:val="22"/>
              </w:rPr>
              <w:t>Section V</w:t>
            </w:r>
            <w:r w:rsidRPr="008A26E6">
              <w:rPr>
                <w:sz w:val="22"/>
                <w:szCs w:val="22"/>
              </w:rPr>
              <w:t>, submitted by the Bidder.</w:t>
            </w:r>
          </w:p>
          <w:p w:rsidR="0086275E" w:rsidRPr="00AB5E74" w:rsidRDefault="0086275E" w:rsidP="00F636DF">
            <w:pPr>
              <w:tabs>
                <w:tab w:val="left" w:pos="540"/>
              </w:tabs>
              <w:spacing w:after="200"/>
              <w:ind w:left="540" w:hanging="576"/>
              <w:jc w:val="both"/>
              <w:rPr>
                <w:color w:val="0F243E"/>
                <w:szCs w:val="22"/>
              </w:rPr>
            </w:pPr>
            <w:r w:rsidRPr="008A26E6">
              <w:rPr>
                <w:sz w:val="22"/>
                <w:szCs w:val="22"/>
              </w:rPr>
              <w:t>14.2</w:t>
            </w:r>
            <w:r w:rsidRPr="008A26E6">
              <w:rPr>
                <w:sz w:val="22"/>
                <w:szCs w:val="22"/>
              </w:rPr>
              <w:tab/>
            </w:r>
            <w:r w:rsidRPr="00AB5E74">
              <w:rPr>
                <w:color w:val="0F243E"/>
                <w:sz w:val="22"/>
                <w:szCs w:val="22"/>
              </w:rPr>
              <w:t xml:space="preserve">The Bidder shall fill in rates and prices for all items of the Services described in the </w:t>
            </w:r>
            <w:r w:rsidR="00AB5E74" w:rsidRPr="00AB5E74">
              <w:rPr>
                <w:color w:val="0F243E"/>
                <w:sz w:val="22"/>
                <w:szCs w:val="22"/>
              </w:rPr>
              <w:t>Specifications</w:t>
            </w:r>
            <w:r w:rsidRPr="00AB5E74">
              <w:rPr>
                <w:color w:val="0F243E"/>
                <w:sz w:val="22"/>
                <w:szCs w:val="22"/>
              </w:rPr>
              <w:t xml:space="preserve"> </w:t>
            </w:r>
            <w:r w:rsidR="000F6EB4">
              <w:rPr>
                <w:color w:val="0F243E"/>
                <w:sz w:val="22"/>
                <w:szCs w:val="22"/>
              </w:rPr>
              <w:t xml:space="preserve">(or </w:t>
            </w:r>
            <w:r w:rsidRPr="00AB5E74">
              <w:rPr>
                <w:color w:val="0F243E"/>
                <w:sz w:val="22"/>
                <w:szCs w:val="22"/>
              </w:rPr>
              <w:t>Terms of Reference</w:t>
            </w:r>
            <w:r w:rsidR="005F64EE">
              <w:rPr>
                <w:color w:val="0F243E"/>
                <w:sz w:val="22"/>
                <w:szCs w:val="22"/>
              </w:rPr>
              <w:t>)</w:t>
            </w:r>
            <w:r w:rsidR="00AB5E74" w:rsidRPr="00AB5E74">
              <w:rPr>
                <w:color w:val="0F243E"/>
                <w:sz w:val="22"/>
                <w:szCs w:val="22"/>
              </w:rPr>
              <w:t xml:space="preserve">. </w:t>
            </w:r>
            <w:r w:rsidRPr="00AB5E74">
              <w:rPr>
                <w:color w:val="0F243E"/>
                <w:sz w:val="22"/>
                <w:szCs w:val="22"/>
              </w:rPr>
              <w:t xml:space="preserve"> Items for which no rate or price is entered by the Bidder will not be paid for by the Employer when executed and shall be deemed covered by the other rates and prices in the Activity Schedule.</w:t>
            </w:r>
          </w:p>
          <w:p w:rsidR="0086275E" w:rsidRPr="008A26E6" w:rsidRDefault="0086275E" w:rsidP="00F636DF">
            <w:pPr>
              <w:tabs>
                <w:tab w:val="left" w:pos="540"/>
              </w:tabs>
              <w:spacing w:after="200"/>
              <w:ind w:left="540" w:hanging="576"/>
              <w:jc w:val="both"/>
              <w:rPr>
                <w:szCs w:val="22"/>
              </w:rPr>
            </w:pPr>
            <w:r w:rsidRPr="008A26E6">
              <w:rPr>
                <w:sz w:val="22"/>
                <w:szCs w:val="22"/>
              </w:rPr>
              <w:t>14.3</w:t>
            </w:r>
            <w:r w:rsidRPr="008A26E6">
              <w:rPr>
                <w:sz w:val="22"/>
                <w:szCs w:val="22"/>
              </w:rPr>
              <w:tab/>
              <w:t>All duties, taxes, and other levies payable by the  Service Provider under the Contract, or for any other cause, as of the date 28 days prior to the deadline for submission of bids, shall be included in the total Bid price submitted by the Bidder.</w:t>
            </w:r>
          </w:p>
          <w:p w:rsidR="0086275E" w:rsidRDefault="0086275E" w:rsidP="00F636DF">
            <w:pPr>
              <w:tabs>
                <w:tab w:val="left" w:pos="540"/>
              </w:tabs>
              <w:spacing w:after="200"/>
              <w:ind w:left="540" w:hanging="576"/>
              <w:jc w:val="both"/>
              <w:rPr>
                <w:sz w:val="22"/>
                <w:szCs w:val="22"/>
              </w:rPr>
            </w:pPr>
            <w:r w:rsidRPr="008A26E6">
              <w:rPr>
                <w:sz w:val="22"/>
                <w:szCs w:val="22"/>
              </w:rPr>
              <w:t>14.4</w:t>
            </w:r>
            <w:r w:rsidRPr="008A26E6">
              <w:rPr>
                <w:sz w:val="22"/>
                <w:szCs w:val="22"/>
              </w:rPr>
              <w:tab/>
              <w:t xml:space="preserve">If </w:t>
            </w:r>
            <w:r w:rsidRPr="008A26E6">
              <w:rPr>
                <w:b/>
                <w:sz w:val="22"/>
                <w:szCs w:val="22"/>
              </w:rPr>
              <w:t>provided for in the BDS</w:t>
            </w:r>
            <w:r w:rsidRPr="008A26E6">
              <w:rPr>
                <w:sz w:val="22"/>
                <w:szCs w:val="22"/>
              </w:rPr>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p w:rsidR="00A50437" w:rsidRPr="0016792F" w:rsidRDefault="00A50437" w:rsidP="00F636DF">
            <w:pPr>
              <w:tabs>
                <w:tab w:val="left" w:pos="540"/>
              </w:tabs>
              <w:spacing w:after="200"/>
              <w:ind w:left="540" w:hanging="576"/>
              <w:jc w:val="both"/>
              <w:rPr>
                <w:sz w:val="22"/>
                <w:szCs w:val="22"/>
              </w:rPr>
            </w:pPr>
            <w:r w:rsidRPr="0016792F">
              <w:rPr>
                <w:sz w:val="22"/>
                <w:szCs w:val="22"/>
              </w:rPr>
              <w:t>14.5</w:t>
            </w:r>
            <w:r w:rsidRPr="0016792F">
              <w:rPr>
                <w:sz w:val="22"/>
                <w:szCs w:val="22"/>
              </w:rPr>
              <w:tab/>
              <w:t xml:space="preserve">For the purpose of determining the remuneration due for additional Services, a breakdown of the lump-sum price shall be provided by the </w:t>
            </w:r>
            <w:r w:rsidRPr="0016792F">
              <w:rPr>
                <w:sz w:val="22"/>
                <w:szCs w:val="22"/>
              </w:rPr>
              <w:lastRenderedPageBreak/>
              <w:t>Bidder in the form of Appendices D and E to the Contract.</w:t>
            </w:r>
          </w:p>
        </w:tc>
      </w:tr>
      <w:tr w:rsidR="0086275E" w:rsidRPr="008A26E6" w:rsidTr="00F636DF">
        <w:trPr>
          <w:trHeight w:val="840"/>
        </w:trPr>
        <w:tc>
          <w:tcPr>
            <w:tcW w:w="2309" w:type="dxa"/>
          </w:tcPr>
          <w:p w:rsidR="0086275E" w:rsidRPr="008A26E6" w:rsidRDefault="0086275E" w:rsidP="008524F6">
            <w:pPr>
              <w:tabs>
                <w:tab w:val="left" w:pos="360"/>
              </w:tabs>
              <w:suppressAutoHyphens/>
              <w:ind w:left="360" w:hanging="360"/>
              <w:rPr>
                <w:b/>
                <w:szCs w:val="22"/>
              </w:rPr>
            </w:pPr>
            <w:bookmarkStart w:id="28" w:name="_Toc196122125"/>
            <w:r w:rsidRPr="008A26E6">
              <w:rPr>
                <w:b/>
                <w:sz w:val="22"/>
                <w:szCs w:val="22"/>
              </w:rPr>
              <w:lastRenderedPageBreak/>
              <w:t>15.</w:t>
            </w:r>
            <w:r w:rsidRPr="008A26E6">
              <w:rPr>
                <w:b/>
                <w:sz w:val="22"/>
                <w:szCs w:val="22"/>
              </w:rPr>
              <w:tab/>
              <w:t>Currencies of Bid and Payment</w:t>
            </w:r>
            <w:bookmarkEnd w:id="28"/>
          </w:p>
        </w:tc>
        <w:tc>
          <w:tcPr>
            <w:tcW w:w="7467" w:type="dxa"/>
          </w:tcPr>
          <w:p w:rsidR="0086275E" w:rsidRPr="008A26E6" w:rsidRDefault="0086275E" w:rsidP="00F636DF">
            <w:pPr>
              <w:spacing w:after="200"/>
              <w:ind w:left="540" w:hanging="576"/>
              <w:jc w:val="both"/>
              <w:rPr>
                <w:szCs w:val="22"/>
              </w:rPr>
            </w:pPr>
            <w:r w:rsidRPr="008A26E6">
              <w:rPr>
                <w:sz w:val="22"/>
                <w:szCs w:val="22"/>
              </w:rPr>
              <w:t>15.1</w:t>
            </w:r>
            <w:r w:rsidRPr="008A26E6">
              <w:rPr>
                <w:sz w:val="22"/>
                <w:szCs w:val="22"/>
              </w:rPr>
              <w:tab/>
              <w:t>The lump sum price shall be quoted by the Bidder separately in the following currencies:</w:t>
            </w:r>
          </w:p>
          <w:p w:rsidR="0086275E" w:rsidRPr="008A26E6" w:rsidRDefault="0086275E" w:rsidP="00F636DF">
            <w:pPr>
              <w:spacing w:after="200"/>
              <w:ind w:left="1080" w:hanging="576"/>
              <w:jc w:val="both"/>
              <w:rPr>
                <w:szCs w:val="22"/>
              </w:rPr>
            </w:pPr>
            <w:r w:rsidRPr="008A26E6">
              <w:rPr>
                <w:sz w:val="22"/>
                <w:szCs w:val="22"/>
              </w:rPr>
              <w:t xml:space="preserve">(a)  </w:t>
            </w:r>
            <w:r w:rsidRPr="008A26E6">
              <w:rPr>
                <w:sz w:val="22"/>
                <w:szCs w:val="22"/>
              </w:rPr>
              <w:tab/>
              <w:t xml:space="preserve">for those inputs to the Services which the Bidder expects to provide from within the Employer’s country, the prices shall be quoted in the currency of the Employer’s country, unless otherwise </w:t>
            </w:r>
            <w:r w:rsidRPr="008A26E6">
              <w:rPr>
                <w:b/>
                <w:sz w:val="22"/>
                <w:szCs w:val="22"/>
              </w:rPr>
              <w:t>specified in the BDS</w:t>
            </w:r>
            <w:r w:rsidRPr="008A26E6">
              <w:rPr>
                <w:sz w:val="22"/>
                <w:szCs w:val="22"/>
              </w:rPr>
              <w:t>; and</w:t>
            </w:r>
          </w:p>
          <w:p w:rsidR="0086275E" w:rsidRPr="008A26E6" w:rsidRDefault="0086275E" w:rsidP="00F636DF">
            <w:pPr>
              <w:spacing w:after="200"/>
              <w:ind w:left="1080" w:hanging="576"/>
              <w:jc w:val="both"/>
              <w:rPr>
                <w:szCs w:val="22"/>
              </w:rPr>
            </w:pPr>
            <w:r w:rsidRPr="008A26E6">
              <w:rPr>
                <w:sz w:val="22"/>
                <w:szCs w:val="22"/>
              </w:rPr>
              <w:t xml:space="preserve">(b)  </w:t>
            </w:r>
            <w:r w:rsidRPr="008A26E6">
              <w:rPr>
                <w:sz w:val="22"/>
                <w:szCs w:val="22"/>
              </w:rPr>
              <w:tab/>
              <w:t>for those inputs to the Services which the Bidder expects to provide from outside the Employer’s country, the prices shall be quoted in up to any three currencies of any member country of the Bank.</w:t>
            </w:r>
          </w:p>
          <w:p w:rsidR="0086275E" w:rsidRPr="008A26E6" w:rsidRDefault="0086275E" w:rsidP="00F636DF">
            <w:pPr>
              <w:tabs>
                <w:tab w:val="left" w:pos="540"/>
              </w:tabs>
              <w:spacing w:after="200"/>
              <w:ind w:left="540" w:hanging="576"/>
              <w:jc w:val="both"/>
              <w:rPr>
                <w:szCs w:val="22"/>
              </w:rPr>
            </w:pPr>
            <w:r w:rsidRPr="008A26E6">
              <w:rPr>
                <w:sz w:val="22"/>
                <w:szCs w:val="22"/>
              </w:rPr>
              <w:t>15.2</w:t>
            </w:r>
            <w:r w:rsidRPr="008A26E6">
              <w:rPr>
                <w:sz w:val="22"/>
                <w:szCs w:val="22"/>
              </w:rPr>
              <w:tab/>
              <w:t>Bidders shall indicate details of their expected foreign currency requirements in the Bid.</w:t>
            </w:r>
          </w:p>
          <w:p w:rsidR="0086275E" w:rsidRPr="008A26E6" w:rsidRDefault="0086275E" w:rsidP="00F636DF">
            <w:pPr>
              <w:tabs>
                <w:tab w:val="left" w:pos="540"/>
              </w:tabs>
              <w:spacing w:after="200"/>
              <w:ind w:left="540" w:hanging="576"/>
              <w:jc w:val="both"/>
              <w:rPr>
                <w:szCs w:val="22"/>
              </w:rPr>
            </w:pPr>
            <w:r w:rsidRPr="008A26E6">
              <w:rPr>
                <w:sz w:val="22"/>
                <w:szCs w:val="22"/>
              </w:rPr>
              <w:t>15.3</w:t>
            </w:r>
            <w:r w:rsidRPr="008A26E6">
              <w:rPr>
                <w:sz w:val="22"/>
                <w:szCs w:val="22"/>
              </w:rPr>
              <w:tab/>
              <w:t xml:space="preserve">Bidders may be required by the Employer to justify their foreign currency requirements and to substantiate that the amounts included in the Lump Sum are reasonable and responsive to </w:t>
            </w:r>
            <w:r w:rsidRPr="00AB5E74">
              <w:rPr>
                <w:sz w:val="22"/>
                <w:szCs w:val="22"/>
              </w:rPr>
              <w:t>ITB Sub-Clause 15.1.</w:t>
            </w:r>
          </w:p>
        </w:tc>
      </w:tr>
      <w:tr w:rsidR="0086275E" w:rsidRPr="008A26E6" w:rsidTr="00F636DF">
        <w:trPr>
          <w:trHeight w:val="869"/>
        </w:trPr>
        <w:tc>
          <w:tcPr>
            <w:tcW w:w="2309" w:type="dxa"/>
          </w:tcPr>
          <w:p w:rsidR="0086275E" w:rsidRPr="008A26E6" w:rsidRDefault="0086275E" w:rsidP="008524F6">
            <w:pPr>
              <w:tabs>
                <w:tab w:val="left" w:pos="360"/>
              </w:tabs>
              <w:suppressAutoHyphens/>
              <w:ind w:left="360" w:hanging="360"/>
              <w:rPr>
                <w:b/>
                <w:szCs w:val="22"/>
              </w:rPr>
            </w:pPr>
            <w:bookmarkStart w:id="29" w:name="_Toc196122126"/>
            <w:r w:rsidRPr="008A26E6">
              <w:rPr>
                <w:b/>
                <w:sz w:val="22"/>
                <w:szCs w:val="22"/>
              </w:rPr>
              <w:t>16.</w:t>
            </w:r>
            <w:r w:rsidRPr="008A26E6">
              <w:rPr>
                <w:b/>
                <w:sz w:val="22"/>
                <w:szCs w:val="22"/>
              </w:rPr>
              <w:tab/>
              <w:t>Bid Validity</w:t>
            </w:r>
            <w:bookmarkEnd w:id="29"/>
          </w:p>
        </w:tc>
        <w:tc>
          <w:tcPr>
            <w:tcW w:w="7467" w:type="dxa"/>
          </w:tcPr>
          <w:p w:rsidR="0086275E" w:rsidRPr="008A26E6" w:rsidRDefault="0086275E" w:rsidP="00F636DF">
            <w:pPr>
              <w:tabs>
                <w:tab w:val="left" w:pos="540"/>
              </w:tabs>
              <w:spacing w:after="200"/>
              <w:ind w:left="540" w:hanging="576"/>
              <w:jc w:val="both"/>
              <w:rPr>
                <w:szCs w:val="22"/>
              </w:rPr>
            </w:pPr>
            <w:r w:rsidRPr="008A26E6">
              <w:rPr>
                <w:sz w:val="22"/>
                <w:szCs w:val="22"/>
              </w:rPr>
              <w:t>16.1</w:t>
            </w:r>
            <w:r w:rsidRPr="008A26E6">
              <w:rPr>
                <w:sz w:val="22"/>
                <w:szCs w:val="22"/>
              </w:rPr>
              <w:tab/>
              <w:t xml:space="preserve">Bids shall remain valid for the period </w:t>
            </w:r>
            <w:r w:rsidRPr="008A26E6">
              <w:rPr>
                <w:b/>
                <w:sz w:val="22"/>
                <w:szCs w:val="22"/>
              </w:rPr>
              <w:t>specified in the BDS</w:t>
            </w:r>
            <w:r w:rsidRPr="008A26E6">
              <w:rPr>
                <w:sz w:val="22"/>
                <w:szCs w:val="22"/>
              </w:rPr>
              <w:t>.</w:t>
            </w:r>
          </w:p>
          <w:p w:rsidR="0086275E" w:rsidRPr="008A26E6" w:rsidRDefault="0086275E" w:rsidP="00F636DF">
            <w:pPr>
              <w:tabs>
                <w:tab w:val="left" w:pos="540"/>
              </w:tabs>
              <w:spacing w:after="200"/>
              <w:ind w:left="540" w:hanging="576"/>
              <w:jc w:val="both"/>
              <w:rPr>
                <w:spacing w:val="-4"/>
                <w:szCs w:val="22"/>
              </w:rPr>
            </w:pPr>
            <w:r w:rsidRPr="008A26E6">
              <w:rPr>
                <w:sz w:val="22"/>
                <w:szCs w:val="22"/>
              </w:rPr>
              <w:t>16.2</w:t>
            </w:r>
            <w:r w:rsidRPr="008A26E6">
              <w:rPr>
                <w:sz w:val="22"/>
                <w:szCs w:val="22"/>
              </w:rPr>
              <w:tab/>
            </w:r>
            <w:r w:rsidRPr="008A26E6">
              <w:rPr>
                <w:spacing w:val="-4"/>
                <w:sz w:val="22"/>
                <w:szCs w:val="22"/>
              </w:rPr>
              <w:t>In exceptional circumstances, the Employer may request that the bidders extend the period of validity for a specified additional period.  The request and the bidders’ responses shall be made in writing or by cable.  A Bidder may refuse the request without forfeiting the Bid Security.  A Bidder agreeing to the request will not be required or permitted to otherwise modify the Bid, but will be required to extend the validity of Bid Security for the period of the extension, and in compliance with ITB Clause 17 in all respects.</w:t>
            </w:r>
          </w:p>
          <w:p w:rsidR="0086275E" w:rsidRPr="008A26E6" w:rsidRDefault="0086275E" w:rsidP="00F636DF">
            <w:pPr>
              <w:tabs>
                <w:tab w:val="left" w:pos="540"/>
              </w:tabs>
              <w:spacing w:after="200"/>
              <w:ind w:left="540" w:hanging="576"/>
              <w:jc w:val="both"/>
              <w:rPr>
                <w:szCs w:val="22"/>
              </w:rPr>
            </w:pPr>
            <w:r w:rsidRPr="008A26E6">
              <w:rPr>
                <w:sz w:val="22"/>
                <w:szCs w:val="22"/>
              </w:rPr>
              <w:t>16.3</w:t>
            </w:r>
            <w:r w:rsidRPr="008A26E6">
              <w:rPr>
                <w:sz w:val="22"/>
                <w:szCs w:val="22"/>
              </w:rPr>
              <w:tab/>
              <w:t>In the case of contracts in which the Contract Price is fixed (not subject to price adjustment), if the period of bid validity is extended by more than 60 days, the amounts payable in local and foreign currency to the Bidder selected for award, shall be increased by applying to both the local and the foreign currency component of the payments, respectively, the factors specified in the request for extension, for the period of delay beyond 60 days after the expiry of the initial bid validity, up to the notification of award.  Bid evaluation will be based on the Bid prices without taking the above correction into consideration.</w:t>
            </w:r>
          </w:p>
        </w:tc>
      </w:tr>
      <w:tr w:rsidR="0086275E" w:rsidRPr="008A26E6" w:rsidTr="00F636DF">
        <w:trPr>
          <w:trHeight w:val="2258"/>
        </w:trPr>
        <w:tc>
          <w:tcPr>
            <w:tcW w:w="2309" w:type="dxa"/>
          </w:tcPr>
          <w:p w:rsidR="0086275E" w:rsidRPr="008A26E6" w:rsidRDefault="0086275E" w:rsidP="008524F6">
            <w:pPr>
              <w:tabs>
                <w:tab w:val="left" w:pos="360"/>
              </w:tabs>
              <w:suppressAutoHyphens/>
              <w:ind w:left="360" w:hanging="360"/>
              <w:rPr>
                <w:b/>
                <w:szCs w:val="22"/>
              </w:rPr>
            </w:pPr>
            <w:bookmarkStart w:id="30" w:name="_Toc196122127"/>
            <w:r w:rsidRPr="008A26E6">
              <w:rPr>
                <w:b/>
                <w:sz w:val="22"/>
                <w:szCs w:val="22"/>
              </w:rPr>
              <w:t>17.</w:t>
            </w:r>
            <w:r w:rsidRPr="008A26E6">
              <w:rPr>
                <w:b/>
                <w:sz w:val="22"/>
                <w:szCs w:val="22"/>
              </w:rPr>
              <w:tab/>
              <w:t>Bid Security</w:t>
            </w:r>
            <w:bookmarkEnd w:id="30"/>
          </w:p>
        </w:tc>
        <w:tc>
          <w:tcPr>
            <w:tcW w:w="7467" w:type="dxa"/>
          </w:tcPr>
          <w:p w:rsidR="0086275E" w:rsidRPr="008A26E6" w:rsidRDefault="0086275E" w:rsidP="00F636DF">
            <w:pPr>
              <w:tabs>
                <w:tab w:val="left" w:pos="540"/>
              </w:tabs>
              <w:spacing w:after="200"/>
              <w:ind w:left="547" w:hanging="576"/>
              <w:jc w:val="both"/>
              <w:rPr>
                <w:szCs w:val="22"/>
              </w:rPr>
            </w:pPr>
            <w:r w:rsidRPr="008A26E6">
              <w:rPr>
                <w:sz w:val="22"/>
                <w:szCs w:val="22"/>
              </w:rPr>
              <w:t>17.1</w:t>
            </w:r>
            <w:r w:rsidRPr="008A26E6">
              <w:rPr>
                <w:sz w:val="22"/>
                <w:szCs w:val="22"/>
              </w:rPr>
              <w:tab/>
              <w:t xml:space="preserve">The Bidder shall furnish, as part of the Bid, a Bid Security or a Bid-Securing Declaration, if required, as </w:t>
            </w:r>
            <w:r w:rsidRPr="008A26E6">
              <w:rPr>
                <w:b/>
                <w:sz w:val="22"/>
                <w:szCs w:val="22"/>
              </w:rPr>
              <w:t>specified in the BDS</w:t>
            </w:r>
            <w:r w:rsidRPr="008A26E6">
              <w:rPr>
                <w:sz w:val="22"/>
                <w:szCs w:val="22"/>
              </w:rPr>
              <w:t>.</w:t>
            </w:r>
          </w:p>
          <w:p w:rsidR="0086275E" w:rsidRPr="008A26E6" w:rsidRDefault="0086275E" w:rsidP="00F636DF">
            <w:pPr>
              <w:spacing w:after="200"/>
              <w:ind w:left="547" w:hanging="576"/>
              <w:jc w:val="both"/>
              <w:rPr>
                <w:szCs w:val="22"/>
              </w:rPr>
            </w:pPr>
            <w:r w:rsidRPr="008A26E6">
              <w:rPr>
                <w:sz w:val="22"/>
                <w:szCs w:val="22"/>
              </w:rPr>
              <w:t>17.2</w:t>
            </w:r>
            <w:r w:rsidRPr="008A26E6">
              <w:rPr>
                <w:spacing w:val="-4"/>
                <w:sz w:val="22"/>
                <w:szCs w:val="22"/>
              </w:rPr>
              <w:tab/>
            </w:r>
            <w:r w:rsidRPr="008A26E6">
              <w:rPr>
                <w:sz w:val="22"/>
                <w:szCs w:val="22"/>
              </w:rPr>
              <w:t xml:space="preserve">The Bid Security shall be in the amount </w:t>
            </w:r>
            <w:r w:rsidRPr="008A26E6">
              <w:rPr>
                <w:b/>
                <w:sz w:val="22"/>
                <w:szCs w:val="22"/>
              </w:rPr>
              <w:t>specified in the BDS</w:t>
            </w:r>
            <w:r w:rsidRPr="008A26E6">
              <w:rPr>
                <w:sz w:val="22"/>
                <w:szCs w:val="22"/>
              </w:rPr>
              <w:t xml:space="preserve"> and denominated in the currency of the Employer’s Country or a freely convertible currency, and shall:</w:t>
            </w:r>
          </w:p>
          <w:p w:rsidR="0086275E" w:rsidRPr="008A26E6" w:rsidRDefault="0086275E" w:rsidP="00F636DF">
            <w:pPr>
              <w:spacing w:after="200"/>
              <w:ind w:left="1152" w:hanging="576"/>
              <w:jc w:val="both"/>
              <w:rPr>
                <w:szCs w:val="22"/>
              </w:rPr>
            </w:pPr>
            <w:r w:rsidRPr="008A26E6">
              <w:rPr>
                <w:sz w:val="22"/>
                <w:szCs w:val="22"/>
              </w:rPr>
              <w:t>(a)</w:t>
            </w:r>
            <w:r w:rsidRPr="008A26E6">
              <w:rPr>
                <w:sz w:val="22"/>
                <w:szCs w:val="22"/>
              </w:rPr>
              <w:tab/>
              <w:t xml:space="preserve">at the bidder’s option, be in the form of either a letter of credit, or a bank guarantee from a banking institution, or a bond issued by a surety; </w:t>
            </w:r>
          </w:p>
          <w:p w:rsidR="0086275E" w:rsidRPr="008A26E6" w:rsidRDefault="0086275E" w:rsidP="00F636DF">
            <w:pPr>
              <w:spacing w:after="200"/>
              <w:ind w:left="1152" w:hanging="576"/>
              <w:jc w:val="both"/>
              <w:rPr>
                <w:szCs w:val="22"/>
              </w:rPr>
            </w:pPr>
            <w:r w:rsidRPr="008A26E6">
              <w:rPr>
                <w:sz w:val="22"/>
                <w:szCs w:val="22"/>
              </w:rPr>
              <w:t>(b)</w:t>
            </w:r>
            <w:r w:rsidRPr="008A26E6">
              <w:rPr>
                <w:sz w:val="22"/>
                <w:szCs w:val="22"/>
              </w:rPr>
              <w:tab/>
              <w:t xml:space="preserve">be issued by a reputable institution selected by the bidder and located in any eligible country. If the institution issuing the bond is </w:t>
            </w:r>
            <w:r w:rsidRPr="008A26E6">
              <w:rPr>
                <w:sz w:val="22"/>
                <w:szCs w:val="22"/>
              </w:rPr>
              <w:lastRenderedPageBreak/>
              <w:t>located outside the Employer’s Country, it shall have a correspondent financial institution located in the Employer’s Country to make it enforceable.</w:t>
            </w:r>
          </w:p>
          <w:p w:rsidR="0086275E" w:rsidRPr="008A26E6" w:rsidRDefault="0086275E" w:rsidP="00F636DF">
            <w:pPr>
              <w:spacing w:after="200"/>
              <w:ind w:left="1152" w:hanging="576"/>
              <w:jc w:val="both"/>
              <w:rPr>
                <w:szCs w:val="22"/>
              </w:rPr>
            </w:pPr>
            <w:r w:rsidRPr="008A26E6">
              <w:rPr>
                <w:sz w:val="22"/>
                <w:szCs w:val="22"/>
              </w:rPr>
              <w:t>(c)</w:t>
            </w:r>
            <w:r w:rsidRPr="008A26E6">
              <w:rPr>
                <w:sz w:val="22"/>
                <w:szCs w:val="22"/>
              </w:rPr>
              <w:tab/>
              <w:t>be substantially in accordance with one of the forms of Bid Security  included in Section IX, Contract Forms, or other form approved by the  Employer prior to bid submission;</w:t>
            </w:r>
          </w:p>
          <w:p w:rsidR="0086275E" w:rsidRPr="008A26E6" w:rsidRDefault="0086275E" w:rsidP="00F636DF">
            <w:pPr>
              <w:spacing w:after="200"/>
              <w:ind w:left="1152" w:hanging="576"/>
              <w:jc w:val="both"/>
              <w:rPr>
                <w:szCs w:val="22"/>
              </w:rPr>
            </w:pPr>
            <w:r w:rsidRPr="008A26E6">
              <w:rPr>
                <w:sz w:val="22"/>
                <w:szCs w:val="22"/>
              </w:rPr>
              <w:t>(d)</w:t>
            </w:r>
            <w:r w:rsidRPr="008A26E6">
              <w:rPr>
                <w:sz w:val="22"/>
                <w:szCs w:val="22"/>
              </w:rPr>
              <w:tab/>
              <w:t>be payable promptly upon written demand by the Employer in case the conditions listed in ITB Sub-Clause 17.5 are invoked;</w:t>
            </w:r>
          </w:p>
          <w:p w:rsidR="0086275E" w:rsidRPr="008A26E6" w:rsidRDefault="0086275E" w:rsidP="00F636DF">
            <w:pPr>
              <w:spacing w:after="200"/>
              <w:ind w:left="1152" w:hanging="576"/>
              <w:jc w:val="both"/>
              <w:rPr>
                <w:szCs w:val="22"/>
              </w:rPr>
            </w:pPr>
            <w:r w:rsidRPr="008A26E6">
              <w:rPr>
                <w:sz w:val="22"/>
                <w:szCs w:val="22"/>
              </w:rPr>
              <w:t>(e)</w:t>
            </w:r>
            <w:r w:rsidRPr="008A26E6">
              <w:rPr>
                <w:sz w:val="22"/>
                <w:szCs w:val="22"/>
              </w:rPr>
              <w:tab/>
              <w:t>be submitted in its original form; copies will not be accepted;</w:t>
            </w:r>
          </w:p>
          <w:p w:rsidR="0086275E" w:rsidRPr="008A26E6" w:rsidRDefault="0086275E" w:rsidP="00F636DF">
            <w:pPr>
              <w:spacing w:after="200"/>
              <w:ind w:left="1152" w:hanging="576"/>
              <w:jc w:val="both"/>
              <w:rPr>
                <w:szCs w:val="22"/>
              </w:rPr>
            </w:pPr>
            <w:r w:rsidRPr="008A26E6">
              <w:rPr>
                <w:sz w:val="22"/>
                <w:szCs w:val="22"/>
              </w:rPr>
              <w:t>(f)</w:t>
            </w:r>
            <w:r w:rsidRPr="008A26E6">
              <w:rPr>
                <w:sz w:val="22"/>
                <w:szCs w:val="22"/>
              </w:rPr>
              <w:tab/>
              <w:t xml:space="preserve">remain valid for a period of 28 days beyond the validity period of the bids, as extended, if applicable, in accordance with ITB Sub-Clause 16.2;  </w:t>
            </w:r>
          </w:p>
          <w:p w:rsidR="0086275E" w:rsidRPr="008A26E6" w:rsidRDefault="0086275E" w:rsidP="00F636DF">
            <w:pPr>
              <w:spacing w:after="200"/>
              <w:ind w:left="547" w:hanging="576"/>
              <w:jc w:val="both"/>
              <w:rPr>
                <w:szCs w:val="22"/>
              </w:rPr>
            </w:pPr>
            <w:r w:rsidRPr="008A26E6">
              <w:rPr>
                <w:sz w:val="22"/>
                <w:szCs w:val="22"/>
              </w:rPr>
              <w:t>17.3</w:t>
            </w:r>
            <w:r w:rsidRPr="008A26E6">
              <w:rPr>
                <w:spacing w:val="-4"/>
                <w:sz w:val="22"/>
                <w:szCs w:val="22"/>
              </w:rPr>
              <w:tab/>
            </w:r>
            <w:r w:rsidRPr="008A26E6">
              <w:rPr>
                <w:sz w:val="22"/>
                <w:szCs w:val="22"/>
              </w:rPr>
              <w:t>If a Bid Security or a Bid- Securing Declaration is required in accordance with ITB Sub-Clause 17.1, any bid not accompanied by a substantially responsive Bid Security or Bid Securing Declaration in accordance with ITB Sub-Clause 17.1, shall be rejected by the Employer as non-responsive.</w:t>
            </w:r>
          </w:p>
          <w:p w:rsidR="0086275E" w:rsidRPr="008A26E6" w:rsidRDefault="0086275E" w:rsidP="00F636DF">
            <w:pPr>
              <w:spacing w:after="200"/>
              <w:ind w:left="547" w:hanging="576"/>
              <w:jc w:val="both"/>
              <w:rPr>
                <w:szCs w:val="22"/>
              </w:rPr>
            </w:pPr>
            <w:r w:rsidRPr="008A26E6">
              <w:rPr>
                <w:sz w:val="22"/>
                <w:szCs w:val="22"/>
              </w:rPr>
              <w:t>17.4</w:t>
            </w:r>
            <w:r w:rsidRPr="008A26E6">
              <w:rPr>
                <w:spacing w:val="-4"/>
                <w:sz w:val="22"/>
                <w:szCs w:val="22"/>
              </w:rPr>
              <w:tab/>
            </w:r>
            <w:r w:rsidRPr="008A26E6">
              <w:rPr>
                <w:sz w:val="22"/>
                <w:szCs w:val="22"/>
              </w:rPr>
              <w:t>The Bid Security of unsuccessful Bidders shall be returned as promptly as possible upon the successful Bidder’s furnishing of the Performance Security pursuant to ITB Clause 35.</w:t>
            </w:r>
          </w:p>
          <w:p w:rsidR="0086275E" w:rsidRPr="008A26E6" w:rsidRDefault="0086275E" w:rsidP="00F636DF">
            <w:pPr>
              <w:spacing w:after="200"/>
              <w:ind w:left="547" w:hanging="576"/>
              <w:jc w:val="both"/>
              <w:rPr>
                <w:szCs w:val="22"/>
              </w:rPr>
            </w:pPr>
            <w:r w:rsidRPr="008A26E6">
              <w:rPr>
                <w:sz w:val="22"/>
                <w:szCs w:val="22"/>
              </w:rPr>
              <w:t>17.5</w:t>
            </w:r>
            <w:r w:rsidRPr="008A26E6">
              <w:rPr>
                <w:spacing w:val="-4"/>
                <w:sz w:val="22"/>
                <w:szCs w:val="22"/>
              </w:rPr>
              <w:tab/>
            </w:r>
            <w:r w:rsidRPr="008A26E6">
              <w:rPr>
                <w:sz w:val="22"/>
                <w:szCs w:val="22"/>
              </w:rPr>
              <w:t>The Bid Security may be forfeited or the Bid Securing Declaration executed:</w:t>
            </w:r>
          </w:p>
          <w:p w:rsidR="0086275E" w:rsidRPr="008A26E6" w:rsidRDefault="0086275E" w:rsidP="00F636DF">
            <w:pPr>
              <w:spacing w:after="200"/>
              <w:ind w:left="1152" w:hanging="576"/>
              <w:jc w:val="both"/>
              <w:rPr>
                <w:szCs w:val="22"/>
              </w:rPr>
            </w:pPr>
            <w:r w:rsidRPr="008A26E6">
              <w:rPr>
                <w:sz w:val="22"/>
                <w:szCs w:val="22"/>
              </w:rPr>
              <w:t>(a)</w:t>
            </w:r>
            <w:r w:rsidRPr="008A26E6">
              <w:rPr>
                <w:sz w:val="22"/>
                <w:szCs w:val="22"/>
              </w:rPr>
              <w:tab/>
              <w:t>if a Bidder withdraws its bid during the period of bid validity specified by the Bidder on the Bid Submission Form, except as provided in ITB Sub-Clause 16.2; or</w:t>
            </w:r>
          </w:p>
          <w:p w:rsidR="0086275E" w:rsidRPr="008A26E6" w:rsidRDefault="0086275E" w:rsidP="00F636DF">
            <w:pPr>
              <w:spacing w:after="200"/>
              <w:ind w:left="1152" w:hanging="576"/>
              <w:jc w:val="both"/>
              <w:rPr>
                <w:szCs w:val="22"/>
              </w:rPr>
            </w:pPr>
            <w:r w:rsidRPr="008A26E6">
              <w:rPr>
                <w:sz w:val="22"/>
                <w:szCs w:val="22"/>
              </w:rPr>
              <w:t>(b)</w:t>
            </w:r>
            <w:r w:rsidRPr="008A26E6">
              <w:rPr>
                <w:sz w:val="22"/>
                <w:szCs w:val="22"/>
              </w:rPr>
              <w:tab/>
              <w:t xml:space="preserve">if the successful Bidder fails to: </w:t>
            </w:r>
          </w:p>
          <w:p w:rsidR="0086275E" w:rsidRPr="008A26E6" w:rsidRDefault="0086275E" w:rsidP="00F636DF">
            <w:pPr>
              <w:numPr>
                <w:ilvl w:val="3"/>
                <w:numId w:val="2"/>
              </w:numPr>
              <w:tabs>
                <w:tab w:val="num" w:pos="1782"/>
              </w:tabs>
              <w:spacing w:after="200"/>
              <w:ind w:left="1782" w:hanging="576"/>
              <w:jc w:val="both"/>
              <w:outlineLvl w:val="3"/>
              <w:rPr>
                <w:szCs w:val="22"/>
              </w:rPr>
            </w:pPr>
            <w:r w:rsidRPr="008A26E6">
              <w:rPr>
                <w:sz w:val="22"/>
                <w:szCs w:val="22"/>
              </w:rPr>
              <w:t xml:space="preserve">sign the Contract in accordance with ITB Clause 34; </w:t>
            </w:r>
          </w:p>
          <w:p w:rsidR="0086275E" w:rsidRPr="008A26E6" w:rsidRDefault="0086275E" w:rsidP="00F636DF">
            <w:pPr>
              <w:numPr>
                <w:ilvl w:val="3"/>
                <w:numId w:val="2"/>
              </w:numPr>
              <w:tabs>
                <w:tab w:val="num" w:pos="1782"/>
              </w:tabs>
              <w:spacing w:after="200"/>
              <w:ind w:left="1782" w:hanging="576"/>
              <w:jc w:val="both"/>
              <w:outlineLvl w:val="3"/>
              <w:rPr>
                <w:szCs w:val="22"/>
              </w:rPr>
            </w:pPr>
            <w:r w:rsidRPr="008A26E6">
              <w:rPr>
                <w:sz w:val="22"/>
                <w:szCs w:val="22"/>
              </w:rPr>
              <w:t>furnish a Performance Security in accordance with ITB Clause 35.</w:t>
            </w:r>
          </w:p>
          <w:p w:rsidR="0086275E" w:rsidRPr="008A26E6" w:rsidRDefault="0086275E" w:rsidP="00F636DF">
            <w:pPr>
              <w:tabs>
                <w:tab w:val="left" w:pos="540"/>
              </w:tabs>
              <w:spacing w:after="200"/>
              <w:ind w:left="540" w:hanging="576"/>
              <w:jc w:val="both"/>
              <w:rPr>
                <w:szCs w:val="22"/>
              </w:rPr>
            </w:pPr>
            <w:r w:rsidRPr="008A26E6">
              <w:rPr>
                <w:sz w:val="22"/>
                <w:szCs w:val="22"/>
              </w:rPr>
              <w:t>17.6</w:t>
            </w:r>
            <w:r w:rsidRPr="008A26E6">
              <w:rPr>
                <w:sz w:val="22"/>
                <w:szCs w:val="22"/>
              </w:rPr>
              <w:tab/>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to constitute the JV.</w:t>
            </w:r>
          </w:p>
        </w:tc>
      </w:tr>
      <w:tr w:rsidR="0086275E" w:rsidRPr="008A26E6" w:rsidTr="00F636DF">
        <w:trPr>
          <w:trHeight w:val="25"/>
        </w:trPr>
        <w:tc>
          <w:tcPr>
            <w:tcW w:w="2309" w:type="dxa"/>
          </w:tcPr>
          <w:p w:rsidR="0086275E" w:rsidRPr="008A26E6" w:rsidRDefault="0086275E" w:rsidP="00AB5E74">
            <w:pPr>
              <w:tabs>
                <w:tab w:val="left" w:pos="360"/>
              </w:tabs>
              <w:suppressAutoHyphens/>
              <w:ind w:left="360" w:hanging="360"/>
              <w:rPr>
                <w:b/>
                <w:szCs w:val="22"/>
              </w:rPr>
            </w:pPr>
            <w:bookmarkStart w:id="31" w:name="_Toc196122128"/>
            <w:r w:rsidRPr="008A26E6">
              <w:rPr>
                <w:b/>
                <w:sz w:val="22"/>
                <w:szCs w:val="22"/>
              </w:rPr>
              <w:lastRenderedPageBreak/>
              <w:t>18.</w:t>
            </w:r>
            <w:r w:rsidRPr="008A26E6">
              <w:rPr>
                <w:b/>
                <w:sz w:val="22"/>
                <w:szCs w:val="22"/>
              </w:rPr>
              <w:tab/>
              <w:t>Alternative Proposals by Bidders</w:t>
            </w:r>
            <w:bookmarkEnd w:id="31"/>
          </w:p>
        </w:tc>
        <w:tc>
          <w:tcPr>
            <w:tcW w:w="7467" w:type="dxa"/>
          </w:tcPr>
          <w:p w:rsidR="0086275E" w:rsidRPr="008A26E6" w:rsidRDefault="0086275E" w:rsidP="00F636DF">
            <w:pPr>
              <w:tabs>
                <w:tab w:val="left" w:pos="540"/>
              </w:tabs>
              <w:suppressAutoHyphens/>
              <w:spacing w:after="200"/>
              <w:ind w:left="540" w:hanging="576"/>
              <w:jc w:val="both"/>
              <w:rPr>
                <w:szCs w:val="22"/>
              </w:rPr>
            </w:pPr>
            <w:r w:rsidRPr="008A26E6">
              <w:rPr>
                <w:sz w:val="22"/>
                <w:szCs w:val="22"/>
              </w:rPr>
              <w:t>18.1</w:t>
            </w:r>
            <w:r w:rsidRPr="008A26E6">
              <w:rPr>
                <w:sz w:val="22"/>
                <w:szCs w:val="22"/>
              </w:rPr>
              <w:tab/>
            </w:r>
            <w:r w:rsidRPr="000417A8">
              <w:rPr>
                <w:bCs/>
                <w:sz w:val="22"/>
                <w:szCs w:val="22"/>
              </w:rPr>
              <w:t>Unless otherwise indicated in the BDS</w:t>
            </w:r>
            <w:r w:rsidRPr="000417A8">
              <w:rPr>
                <w:sz w:val="22"/>
                <w:szCs w:val="22"/>
              </w:rPr>
              <w:t>,</w:t>
            </w:r>
            <w:r w:rsidRPr="008A26E6">
              <w:rPr>
                <w:sz w:val="22"/>
                <w:szCs w:val="22"/>
              </w:rPr>
              <w:t xml:space="preserve"> </w:t>
            </w:r>
            <w:r w:rsidRPr="000417A8">
              <w:rPr>
                <w:b/>
                <w:sz w:val="22"/>
                <w:szCs w:val="22"/>
              </w:rPr>
              <w:t>alternative bids shall not</w:t>
            </w:r>
            <w:r w:rsidRPr="008A26E6">
              <w:rPr>
                <w:sz w:val="22"/>
                <w:szCs w:val="22"/>
              </w:rPr>
              <w:t xml:space="preserve"> be considered.</w:t>
            </w:r>
          </w:p>
          <w:p w:rsidR="0086275E" w:rsidRPr="008A26E6" w:rsidRDefault="0086275E" w:rsidP="00F636DF">
            <w:pPr>
              <w:tabs>
                <w:tab w:val="left" w:pos="540"/>
              </w:tabs>
              <w:suppressAutoHyphens/>
              <w:spacing w:after="200"/>
              <w:ind w:left="540" w:hanging="576"/>
              <w:jc w:val="both"/>
              <w:rPr>
                <w:szCs w:val="22"/>
              </w:rPr>
            </w:pPr>
            <w:r w:rsidRPr="008A26E6">
              <w:rPr>
                <w:sz w:val="22"/>
                <w:szCs w:val="22"/>
              </w:rPr>
              <w:t>18.2</w:t>
            </w:r>
            <w:r w:rsidRPr="008A26E6">
              <w:rPr>
                <w:sz w:val="22"/>
                <w:szCs w:val="22"/>
              </w:rPr>
              <w:tab/>
              <w:t xml:space="preserve">When alternative times for completion are explicitly invited, a statement to that effect will be </w:t>
            </w:r>
            <w:r w:rsidRPr="008A26E6">
              <w:rPr>
                <w:b/>
                <w:sz w:val="22"/>
                <w:szCs w:val="22"/>
              </w:rPr>
              <w:t>included in the BDS,</w:t>
            </w:r>
            <w:r w:rsidRPr="008A26E6">
              <w:rPr>
                <w:sz w:val="22"/>
                <w:szCs w:val="22"/>
              </w:rPr>
              <w:t xml:space="preserve"> as will the method of evaluating different times for completion. </w:t>
            </w:r>
          </w:p>
          <w:p w:rsidR="0086275E" w:rsidRPr="008A26E6" w:rsidRDefault="0086275E" w:rsidP="00F636DF">
            <w:pPr>
              <w:tabs>
                <w:tab w:val="left" w:pos="540"/>
              </w:tabs>
              <w:spacing w:after="200"/>
              <w:ind w:left="547" w:hanging="576"/>
              <w:jc w:val="both"/>
              <w:rPr>
                <w:szCs w:val="22"/>
              </w:rPr>
            </w:pPr>
            <w:r w:rsidRPr="008A26E6">
              <w:rPr>
                <w:sz w:val="22"/>
                <w:szCs w:val="22"/>
              </w:rPr>
              <w:t>18.3</w:t>
            </w:r>
            <w:r w:rsidRPr="008A26E6">
              <w:rPr>
                <w:sz w:val="22"/>
                <w:szCs w:val="22"/>
              </w:rPr>
              <w:tab/>
              <w:t xml:space="preserve">Except as provided under ITB Sub-Clause 18.4 below, bidders wishing to offer technical alternatives to the requirements of the bidding documents </w:t>
            </w:r>
            <w:r w:rsidRPr="008A26E6">
              <w:rPr>
                <w:sz w:val="22"/>
                <w:szCs w:val="22"/>
              </w:rPr>
              <w:lastRenderedPageBreak/>
              <w:t>must first submit a Bid that complies with the requirements of the bidding documents, including the scope, basic technical data, graphical documents and specifications.  In addition to submitting the basic Bid, the Bidder shall provide all information necessary for a complete evaluation of the alternative by the Employer, including calculations, technical specifications, breakdown of prices, proposed work methods and other relevant details.  Only the technical alternatives, if any, of the lowest evaluated Bidder conforming to the basic technical requirements shall be considered by the Employer. Alternatives to the specified performance levels shall not be accepted.</w:t>
            </w:r>
          </w:p>
          <w:p w:rsidR="0086275E" w:rsidRDefault="0086275E" w:rsidP="00F636DF">
            <w:pPr>
              <w:keepNext/>
              <w:keepLines/>
              <w:tabs>
                <w:tab w:val="left" w:pos="540"/>
              </w:tabs>
              <w:spacing w:after="200"/>
              <w:ind w:left="547" w:hanging="576"/>
              <w:jc w:val="both"/>
              <w:rPr>
                <w:b/>
                <w:color w:val="0F243E"/>
                <w:sz w:val="22"/>
                <w:szCs w:val="22"/>
              </w:rPr>
            </w:pPr>
            <w:r w:rsidRPr="008A26E6">
              <w:rPr>
                <w:sz w:val="22"/>
                <w:szCs w:val="22"/>
              </w:rPr>
              <w:t>18.4</w:t>
            </w:r>
            <w:r w:rsidRPr="008A26E6">
              <w:rPr>
                <w:sz w:val="22"/>
                <w:szCs w:val="22"/>
              </w:rPr>
              <w:tab/>
            </w:r>
            <w:r w:rsidRPr="00DE57A7">
              <w:rPr>
                <w:color w:val="0F243E"/>
                <w:sz w:val="22"/>
                <w:szCs w:val="22"/>
              </w:rPr>
              <w:t>When bidders are permitted in the BDS to submit alternative technical solutions for specified parts of the Services, such parts shall be described in the</w:t>
            </w:r>
            <w:r w:rsidR="00EC4152" w:rsidRPr="00DE57A7">
              <w:rPr>
                <w:color w:val="0F243E"/>
                <w:sz w:val="22"/>
                <w:szCs w:val="22"/>
              </w:rPr>
              <w:t xml:space="preserve"> </w:t>
            </w:r>
            <w:r w:rsidR="007E016F">
              <w:rPr>
                <w:color w:val="0F243E"/>
                <w:sz w:val="22"/>
                <w:szCs w:val="22"/>
              </w:rPr>
              <w:t xml:space="preserve">Specifications (or the Terms of Reference) and Drawings, </w:t>
            </w:r>
            <w:r w:rsidR="00AB5E74" w:rsidRPr="00DE57A7">
              <w:rPr>
                <w:color w:val="0F243E"/>
                <w:sz w:val="22"/>
                <w:szCs w:val="22"/>
              </w:rPr>
              <w:t>(Section VIII)</w:t>
            </w:r>
            <w:r w:rsidR="00EC4152" w:rsidRPr="00DE57A7">
              <w:rPr>
                <w:color w:val="0F243E"/>
                <w:sz w:val="22"/>
                <w:szCs w:val="22"/>
              </w:rPr>
              <w:t xml:space="preserve">. </w:t>
            </w:r>
            <w:r w:rsidRPr="00DE57A7">
              <w:rPr>
                <w:color w:val="0F243E"/>
                <w:sz w:val="22"/>
                <w:szCs w:val="22"/>
              </w:rPr>
              <w:t xml:space="preserve">In such case, the method for evaluating such alternatives will be as </w:t>
            </w:r>
            <w:r w:rsidRPr="00DE57A7">
              <w:rPr>
                <w:b/>
                <w:color w:val="0F243E"/>
                <w:sz w:val="22"/>
                <w:szCs w:val="22"/>
              </w:rPr>
              <w:t>indicated in the BDS.</w:t>
            </w:r>
          </w:p>
          <w:p w:rsidR="000A201E" w:rsidRPr="008A26E6" w:rsidRDefault="000A201E" w:rsidP="00F636DF">
            <w:pPr>
              <w:keepNext/>
              <w:keepLines/>
              <w:tabs>
                <w:tab w:val="left" w:pos="540"/>
              </w:tabs>
              <w:spacing w:after="200"/>
              <w:ind w:left="547" w:hanging="576"/>
              <w:jc w:val="both"/>
              <w:rPr>
                <w:szCs w:val="22"/>
              </w:rPr>
            </w:pPr>
          </w:p>
        </w:tc>
      </w:tr>
      <w:tr w:rsidR="0086275E" w:rsidRPr="008A26E6" w:rsidTr="00F636DF">
        <w:trPr>
          <w:trHeight w:val="25"/>
        </w:trPr>
        <w:tc>
          <w:tcPr>
            <w:tcW w:w="2309" w:type="dxa"/>
          </w:tcPr>
          <w:p w:rsidR="0086275E" w:rsidRPr="008A26E6" w:rsidRDefault="0086275E" w:rsidP="00DE57A7">
            <w:pPr>
              <w:tabs>
                <w:tab w:val="left" w:pos="360"/>
              </w:tabs>
              <w:suppressAutoHyphens/>
              <w:ind w:left="360" w:hanging="360"/>
              <w:rPr>
                <w:b/>
                <w:szCs w:val="22"/>
              </w:rPr>
            </w:pPr>
            <w:bookmarkStart w:id="32" w:name="_Toc196122129"/>
            <w:r w:rsidRPr="008A26E6">
              <w:rPr>
                <w:b/>
                <w:sz w:val="22"/>
                <w:szCs w:val="22"/>
              </w:rPr>
              <w:lastRenderedPageBreak/>
              <w:t>19.</w:t>
            </w:r>
            <w:r w:rsidRPr="008A26E6">
              <w:rPr>
                <w:b/>
                <w:sz w:val="22"/>
                <w:szCs w:val="22"/>
              </w:rPr>
              <w:tab/>
              <w:t>Format and Signing of Bid</w:t>
            </w:r>
            <w:bookmarkEnd w:id="32"/>
          </w:p>
        </w:tc>
        <w:tc>
          <w:tcPr>
            <w:tcW w:w="7467" w:type="dxa"/>
          </w:tcPr>
          <w:p w:rsidR="0086275E" w:rsidRPr="008A26E6" w:rsidRDefault="0086275E" w:rsidP="00F636DF">
            <w:pPr>
              <w:tabs>
                <w:tab w:val="left" w:pos="540"/>
              </w:tabs>
              <w:spacing w:after="200"/>
              <w:ind w:left="540" w:hanging="576"/>
              <w:jc w:val="both"/>
              <w:rPr>
                <w:szCs w:val="22"/>
              </w:rPr>
            </w:pPr>
            <w:r w:rsidRPr="008A26E6">
              <w:rPr>
                <w:sz w:val="22"/>
                <w:szCs w:val="22"/>
              </w:rPr>
              <w:t>19.1</w:t>
            </w:r>
            <w:r w:rsidRPr="008A26E6">
              <w:rPr>
                <w:sz w:val="22"/>
                <w:szCs w:val="22"/>
              </w:rPr>
              <w:tab/>
              <w:t>The Bidder shall prepare one original of the documents comprising the Bid as described in ITB Clause 11 of these Instructions to Bidders, bound with the volume containing the Form of Bid, and clearly marked “</w:t>
            </w:r>
            <w:r w:rsidRPr="000417A8">
              <w:rPr>
                <w:b/>
                <w:smallCaps/>
                <w:sz w:val="22"/>
                <w:szCs w:val="22"/>
              </w:rPr>
              <w:t>Original</w:t>
            </w:r>
            <w:r w:rsidRPr="000417A8">
              <w:rPr>
                <w:b/>
                <w:sz w:val="22"/>
                <w:szCs w:val="22"/>
              </w:rPr>
              <w:t>.”</w:t>
            </w:r>
            <w:r w:rsidRPr="008A26E6">
              <w:rPr>
                <w:sz w:val="22"/>
                <w:szCs w:val="22"/>
              </w:rPr>
              <w:t xml:space="preserve">  In addition, the Bidder shall submit copies of the Bid, in the number </w:t>
            </w:r>
            <w:r w:rsidRPr="008A26E6">
              <w:rPr>
                <w:b/>
                <w:sz w:val="22"/>
                <w:szCs w:val="22"/>
              </w:rPr>
              <w:t>specified in the BDS,</w:t>
            </w:r>
            <w:r w:rsidRPr="008A26E6">
              <w:rPr>
                <w:sz w:val="22"/>
                <w:szCs w:val="22"/>
              </w:rPr>
              <w:t xml:space="preserve"> and clearly marked as “</w:t>
            </w:r>
            <w:r w:rsidRPr="000417A8">
              <w:rPr>
                <w:b/>
                <w:smallCaps/>
                <w:sz w:val="22"/>
                <w:szCs w:val="22"/>
              </w:rPr>
              <w:t>Copies</w:t>
            </w:r>
            <w:r w:rsidRPr="000417A8">
              <w:rPr>
                <w:b/>
                <w:sz w:val="22"/>
                <w:szCs w:val="22"/>
              </w:rPr>
              <w:t>.”</w:t>
            </w:r>
            <w:r w:rsidRPr="008A26E6">
              <w:rPr>
                <w:sz w:val="22"/>
                <w:szCs w:val="22"/>
              </w:rPr>
              <w:t xml:space="preserve">  In the event of discrepancy between them, the original shall prevail.</w:t>
            </w:r>
          </w:p>
          <w:p w:rsidR="0086275E" w:rsidRPr="008A26E6" w:rsidRDefault="0086275E" w:rsidP="00F636DF">
            <w:pPr>
              <w:tabs>
                <w:tab w:val="left" w:pos="540"/>
              </w:tabs>
              <w:spacing w:after="200"/>
              <w:ind w:left="540" w:hanging="576"/>
              <w:jc w:val="both"/>
              <w:rPr>
                <w:szCs w:val="22"/>
              </w:rPr>
            </w:pPr>
            <w:r w:rsidRPr="008A26E6">
              <w:rPr>
                <w:sz w:val="22"/>
                <w:szCs w:val="22"/>
              </w:rPr>
              <w:t>19.2</w:t>
            </w:r>
            <w:r w:rsidRPr="008A26E6">
              <w:rPr>
                <w:sz w:val="22"/>
                <w:szCs w:val="22"/>
              </w:rPr>
              <w:tab/>
              <w:t>The original and all copies of the Bid shall be typed or written in indelible ink and shall be signed by a person or persons duly authorized to sign on behalf of the Bidder, pursuant to Sub-Clauses 5.3(a) or 5.4(b), as the case may be.  All pages of the Bid where entries or amendments have been made shall be initialed by the person or persons signing the Bid.</w:t>
            </w:r>
          </w:p>
          <w:p w:rsidR="0086275E" w:rsidRDefault="0086275E" w:rsidP="00F636DF">
            <w:pPr>
              <w:spacing w:after="200"/>
              <w:ind w:left="540" w:hanging="576"/>
              <w:jc w:val="both"/>
              <w:rPr>
                <w:sz w:val="22"/>
                <w:szCs w:val="22"/>
              </w:rPr>
            </w:pPr>
            <w:r w:rsidRPr="008A26E6">
              <w:rPr>
                <w:sz w:val="22"/>
                <w:szCs w:val="22"/>
              </w:rPr>
              <w:t>19.3</w:t>
            </w:r>
            <w:r w:rsidRPr="008A26E6">
              <w:rPr>
                <w:sz w:val="22"/>
                <w:szCs w:val="22"/>
              </w:rPr>
              <w:tab/>
              <w:t xml:space="preserve">The Bid shall contain </w:t>
            </w:r>
            <w:r w:rsidRPr="000417A8">
              <w:rPr>
                <w:b/>
                <w:sz w:val="22"/>
                <w:szCs w:val="22"/>
              </w:rPr>
              <w:t>no alterations or additions</w:t>
            </w:r>
            <w:r w:rsidRPr="008A26E6">
              <w:rPr>
                <w:sz w:val="22"/>
                <w:szCs w:val="22"/>
              </w:rPr>
              <w:t>, except those to comply with instructions issued by the Employer, or as necessary to correct errors made by the Bidder, in which case such corrections shall be  initialed by the person or persons signing the Bid.</w:t>
            </w:r>
          </w:p>
          <w:p w:rsidR="000A201E" w:rsidRPr="008A26E6" w:rsidRDefault="000A201E" w:rsidP="00F636DF">
            <w:pPr>
              <w:spacing w:after="200"/>
              <w:ind w:left="540" w:hanging="576"/>
              <w:jc w:val="both"/>
              <w:rPr>
                <w:szCs w:val="22"/>
              </w:rPr>
            </w:pPr>
          </w:p>
        </w:tc>
      </w:tr>
    </w:tbl>
    <w:p w:rsidR="0086275E" w:rsidRDefault="0086275E" w:rsidP="00E608F5">
      <w:pPr>
        <w:suppressAutoHyphens/>
        <w:spacing w:after="120"/>
        <w:jc w:val="center"/>
        <w:rPr>
          <w:b/>
          <w:sz w:val="28"/>
        </w:rPr>
      </w:pPr>
      <w:bookmarkStart w:id="33" w:name="_Toc196122130"/>
      <w:r>
        <w:rPr>
          <w:b/>
          <w:sz w:val="28"/>
        </w:rPr>
        <w:t>D.  Submission of Bids</w:t>
      </w:r>
      <w:bookmarkEnd w:id="33"/>
    </w:p>
    <w:tbl>
      <w:tblPr>
        <w:tblW w:w="9690" w:type="dxa"/>
        <w:tblLayout w:type="fixed"/>
        <w:tblLook w:val="0000" w:firstRow="0" w:lastRow="0" w:firstColumn="0" w:lastColumn="0" w:noHBand="0" w:noVBand="0"/>
      </w:tblPr>
      <w:tblGrid>
        <w:gridCol w:w="2178"/>
        <w:gridCol w:w="7512"/>
      </w:tblGrid>
      <w:tr w:rsidR="0086275E" w:rsidRPr="008A26E6" w:rsidTr="00F14FD5">
        <w:trPr>
          <w:trHeight w:val="150"/>
        </w:trPr>
        <w:tc>
          <w:tcPr>
            <w:tcW w:w="2178" w:type="dxa"/>
          </w:tcPr>
          <w:p w:rsidR="0086275E" w:rsidRPr="008A26E6" w:rsidRDefault="0086275E" w:rsidP="00DE57A7">
            <w:pPr>
              <w:tabs>
                <w:tab w:val="left" w:pos="360"/>
              </w:tabs>
              <w:suppressAutoHyphens/>
              <w:ind w:left="360" w:hanging="360"/>
              <w:rPr>
                <w:b/>
                <w:szCs w:val="22"/>
              </w:rPr>
            </w:pPr>
            <w:bookmarkStart w:id="34" w:name="_Toc196122131"/>
            <w:r w:rsidRPr="008A26E6">
              <w:rPr>
                <w:b/>
                <w:sz w:val="22"/>
                <w:szCs w:val="22"/>
              </w:rPr>
              <w:t>20.</w:t>
            </w:r>
            <w:r w:rsidRPr="008A26E6">
              <w:rPr>
                <w:b/>
                <w:sz w:val="22"/>
                <w:szCs w:val="22"/>
              </w:rPr>
              <w:tab/>
              <w:t>Sealing and Marking of Bids</w:t>
            </w:r>
            <w:bookmarkEnd w:id="34"/>
          </w:p>
        </w:tc>
        <w:tc>
          <w:tcPr>
            <w:tcW w:w="7512" w:type="dxa"/>
          </w:tcPr>
          <w:p w:rsidR="0086275E" w:rsidRPr="008A26E6" w:rsidRDefault="0086275E" w:rsidP="000A201E">
            <w:pPr>
              <w:tabs>
                <w:tab w:val="left" w:pos="540"/>
              </w:tabs>
              <w:spacing w:after="200"/>
              <w:ind w:left="540" w:hanging="576"/>
              <w:jc w:val="both"/>
              <w:rPr>
                <w:szCs w:val="22"/>
              </w:rPr>
            </w:pPr>
            <w:r w:rsidRPr="008A26E6">
              <w:rPr>
                <w:sz w:val="22"/>
                <w:szCs w:val="22"/>
              </w:rPr>
              <w:t>20.1</w:t>
            </w:r>
            <w:r w:rsidRPr="008A26E6">
              <w:rPr>
                <w:sz w:val="22"/>
                <w:szCs w:val="22"/>
              </w:rPr>
              <w:tab/>
              <w:t>The Bidder shall seal the original and all copies of the Bid in two inner envelopes and one outer envelope, duly marking the inner envelopes as “</w:t>
            </w:r>
            <w:r w:rsidRPr="000417A8">
              <w:rPr>
                <w:b/>
                <w:smallCaps/>
                <w:sz w:val="22"/>
                <w:szCs w:val="22"/>
              </w:rPr>
              <w:t>Original</w:t>
            </w:r>
            <w:r w:rsidRPr="008A26E6">
              <w:rPr>
                <w:sz w:val="22"/>
                <w:szCs w:val="22"/>
              </w:rPr>
              <w:t>” and “</w:t>
            </w:r>
            <w:r w:rsidRPr="000417A8">
              <w:rPr>
                <w:b/>
                <w:smallCaps/>
                <w:sz w:val="22"/>
                <w:szCs w:val="22"/>
              </w:rPr>
              <w:t>Copies</w:t>
            </w:r>
            <w:r w:rsidRPr="000417A8">
              <w:rPr>
                <w:b/>
                <w:sz w:val="22"/>
                <w:szCs w:val="22"/>
              </w:rPr>
              <w:t>”</w:t>
            </w:r>
            <w:r w:rsidRPr="008A26E6">
              <w:rPr>
                <w:sz w:val="22"/>
                <w:szCs w:val="22"/>
              </w:rPr>
              <w:t>.</w:t>
            </w:r>
          </w:p>
          <w:p w:rsidR="0086275E" w:rsidRPr="008A26E6" w:rsidRDefault="0086275E" w:rsidP="000A201E">
            <w:pPr>
              <w:tabs>
                <w:tab w:val="left" w:pos="540"/>
              </w:tabs>
              <w:spacing w:after="200"/>
              <w:ind w:left="540" w:hanging="576"/>
              <w:jc w:val="both"/>
              <w:rPr>
                <w:szCs w:val="22"/>
              </w:rPr>
            </w:pPr>
            <w:r w:rsidRPr="008A26E6">
              <w:rPr>
                <w:sz w:val="22"/>
                <w:szCs w:val="22"/>
              </w:rPr>
              <w:t>20.2</w:t>
            </w:r>
            <w:r w:rsidRPr="008A26E6">
              <w:rPr>
                <w:sz w:val="22"/>
                <w:szCs w:val="22"/>
              </w:rPr>
              <w:tab/>
              <w:t>The inner and outer envelopes shall</w:t>
            </w:r>
          </w:p>
          <w:p w:rsidR="0086275E" w:rsidRPr="008A26E6" w:rsidRDefault="0086275E" w:rsidP="000A201E">
            <w:pPr>
              <w:tabs>
                <w:tab w:val="left" w:pos="1080"/>
              </w:tabs>
              <w:spacing w:after="200"/>
              <w:ind w:left="1080" w:hanging="576"/>
              <w:jc w:val="both"/>
              <w:rPr>
                <w:b/>
                <w:szCs w:val="22"/>
              </w:rPr>
            </w:pPr>
            <w:r w:rsidRPr="008A26E6">
              <w:rPr>
                <w:sz w:val="22"/>
                <w:szCs w:val="22"/>
              </w:rPr>
              <w:t>(a)</w:t>
            </w:r>
            <w:r w:rsidRPr="008A26E6">
              <w:rPr>
                <w:sz w:val="22"/>
                <w:szCs w:val="22"/>
              </w:rPr>
              <w:tab/>
              <w:t xml:space="preserve">be addressed to the Employer at the address </w:t>
            </w:r>
            <w:r w:rsidRPr="008A26E6">
              <w:rPr>
                <w:b/>
                <w:sz w:val="22"/>
                <w:szCs w:val="22"/>
              </w:rPr>
              <w:t>provided in the BDS;</w:t>
            </w:r>
          </w:p>
          <w:p w:rsidR="0086275E" w:rsidRPr="008A26E6" w:rsidRDefault="0086275E" w:rsidP="000A201E">
            <w:pPr>
              <w:tabs>
                <w:tab w:val="left" w:pos="1080"/>
              </w:tabs>
              <w:spacing w:after="200"/>
              <w:ind w:left="1080" w:hanging="576"/>
              <w:jc w:val="both"/>
              <w:rPr>
                <w:szCs w:val="22"/>
              </w:rPr>
            </w:pPr>
            <w:r w:rsidRPr="008A26E6">
              <w:rPr>
                <w:sz w:val="22"/>
                <w:szCs w:val="22"/>
              </w:rPr>
              <w:t>(b)</w:t>
            </w:r>
            <w:r w:rsidRPr="008A26E6">
              <w:rPr>
                <w:sz w:val="22"/>
                <w:szCs w:val="22"/>
              </w:rPr>
              <w:tab/>
              <w:t xml:space="preserve">bear the name and identification number of the Contract as </w:t>
            </w:r>
            <w:r w:rsidRPr="008A26E6">
              <w:rPr>
                <w:b/>
                <w:sz w:val="22"/>
                <w:szCs w:val="22"/>
              </w:rPr>
              <w:t>defined in the BDS</w:t>
            </w:r>
            <w:r w:rsidRPr="008A26E6">
              <w:rPr>
                <w:sz w:val="22"/>
                <w:szCs w:val="22"/>
              </w:rPr>
              <w:t xml:space="preserve"> and  Special Conditions of Contract; and</w:t>
            </w:r>
          </w:p>
          <w:p w:rsidR="0086275E" w:rsidRPr="008A26E6" w:rsidRDefault="0086275E" w:rsidP="000A201E">
            <w:pPr>
              <w:tabs>
                <w:tab w:val="left" w:pos="1080"/>
              </w:tabs>
              <w:spacing w:after="200"/>
              <w:ind w:left="1080" w:hanging="576"/>
              <w:jc w:val="both"/>
              <w:rPr>
                <w:szCs w:val="22"/>
              </w:rPr>
            </w:pPr>
            <w:r w:rsidRPr="008A26E6">
              <w:rPr>
                <w:sz w:val="22"/>
                <w:szCs w:val="22"/>
              </w:rPr>
              <w:t>(c)</w:t>
            </w:r>
            <w:r w:rsidRPr="008A26E6">
              <w:rPr>
                <w:sz w:val="22"/>
                <w:szCs w:val="22"/>
              </w:rPr>
              <w:tab/>
              <w:t xml:space="preserve">provide a warning not to open before the specified time and date for </w:t>
            </w:r>
            <w:r w:rsidRPr="008A26E6">
              <w:rPr>
                <w:sz w:val="22"/>
                <w:szCs w:val="22"/>
              </w:rPr>
              <w:lastRenderedPageBreak/>
              <w:t xml:space="preserve">Bid opening as </w:t>
            </w:r>
            <w:r w:rsidRPr="008A26E6">
              <w:rPr>
                <w:b/>
                <w:sz w:val="22"/>
                <w:szCs w:val="22"/>
              </w:rPr>
              <w:t>defined in the BDS.</w:t>
            </w:r>
          </w:p>
          <w:p w:rsidR="0086275E" w:rsidRPr="008A26E6" w:rsidRDefault="0086275E" w:rsidP="000A201E">
            <w:pPr>
              <w:tabs>
                <w:tab w:val="left" w:pos="540"/>
              </w:tabs>
              <w:spacing w:after="200"/>
              <w:ind w:left="540" w:hanging="576"/>
              <w:jc w:val="both"/>
              <w:rPr>
                <w:szCs w:val="22"/>
              </w:rPr>
            </w:pPr>
            <w:r w:rsidRPr="008A26E6">
              <w:rPr>
                <w:sz w:val="22"/>
                <w:szCs w:val="22"/>
              </w:rPr>
              <w:t>20.3</w:t>
            </w:r>
            <w:r w:rsidRPr="008A26E6">
              <w:rPr>
                <w:sz w:val="22"/>
                <w:szCs w:val="22"/>
              </w:rPr>
              <w:tab/>
              <w:t>In addition to the identification required in ITB Sub-Clause 20.2, the inner envelopes shall indicate the name and address of the Bidder to enable the Bid to be returned unopened in case it is declared late, pursuant to ITB Clause 22.</w:t>
            </w:r>
          </w:p>
          <w:p w:rsidR="0086275E" w:rsidRPr="008A26E6" w:rsidRDefault="0086275E" w:rsidP="000A201E">
            <w:pPr>
              <w:tabs>
                <w:tab w:val="left" w:pos="540"/>
              </w:tabs>
              <w:spacing w:after="200"/>
              <w:ind w:left="540" w:hanging="576"/>
              <w:jc w:val="both"/>
              <w:rPr>
                <w:szCs w:val="22"/>
              </w:rPr>
            </w:pPr>
            <w:r w:rsidRPr="008A26E6">
              <w:rPr>
                <w:sz w:val="22"/>
                <w:szCs w:val="22"/>
              </w:rPr>
              <w:t>20.4</w:t>
            </w:r>
            <w:r w:rsidRPr="008A26E6">
              <w:rPr>
                <w:sz w:val="22"/>
                <w:szCs w:val="22"/>
              </w:rPr>
              <w:tab/>
              <w:t>If the outer envelope is not sealed and marked as above, the Employer will assume no responsibility for the misplacement or premature opening of the Bid.</w:t>
            </w:r>
          </w:p>
        </w:tc>
      </w:tr>
      <w:tr w:rsidR="0086275E" w:rsidRPr="008A26E6" w:rsidTr="00F14FD5">
        <w:trPr>
          <w:trHeight w:val="1782"/>
        </w:trPr>
        <w:tc>
          <w:tcPr>
            <w:tcW w:w="2178" w:type="dxa"/>
          </w:tcPr>
          <w:p w:rsidR="0086275E" w:rsidRPr="008A26E6" w:rsidRDefault="0086275E" w:rsidP="00DE57A7">
            <w:pPr>
              <w:tabs>
                <w:tab w:val="left" w:pos="360"/>
              </w:tabs>
              <w:suppressAutoHyphens/>
              <w:ind w:left="360" w:hanging="360"/>
              <w:rPr>
                <w:b/>
                <w:szCs w:val="22"/>
              </w:rPr>
            </w:pPr>
            <w:bookmarkStart w:id="35" w:name="_Toc196122132"/>
            <w:r w:rsidRPr="008A26E6">
              <w:rPr>
                <w:b/>
                <w:sz w:val="22"/>
                <w:szCs w:val="22"/>
              </w:rPr>
              <w:lastRenderedPageBreak/>
              <w:t>21.</w:t>
            </w:r>
            <w:r w:rsidRPr="008A26E6">
              <w:rPr>
                <w:b/>
                <w:sz w:val="22"/>
                <w:szCs w:val="22"/>
              </w:rPr>
              <w:tab/>
              <w:t>Deadline for Submission of Bids</w:t>
            </w:r>
            <w:bookmarkEnd w:id="35"/>
          </w:p>
        </w:tc>
        <w:tc>
          <w:tcPr>
            <w:tcW w:w="7512" w:type="dxa"/>
          </w:tcPr>
          <w:p w:rsidR="0086275E" w:rsidRPr="008A26E6" w:rsidRDefault="0086275E" w:rsidP="000A201E">
            <w:pPr>
              <w:tabs>
                <w:tab w:val="left" w:pos="540"/>
              </w:tabs>
              <w:spacing w:after="200"/>
              <w:ind w:left="540" w:hanging="576"/>
              <w:jc w:val="both"/>
              <w:rPr>
                <w:b/>
                <w:szCs w:val="22"/>
              </w:rPr>
            </w:pPr>
            <w:r w:rsidRPr="008A26E6">
              <w:rPr>
                <w:sz w:val="22"/>
                <w:szCs w:val="22"/>
              </w:rPr>
              <w:t>21.1</w:t>
            </w:r>
            <w:r w:rsidRPr="008A26E6">
              <w:rPr>
                <w:sz w:val="22"/>
                <w:szCs w:val="22"/>
              </w:rPr>
              <w:tab/>
              <w:t xml:space="preserve">Bids shall be delivered to the Employer at the address specified above no later than the time and date </w:t>
            </w:r>
            <w:r w:rsidRPr="008A26E6">
              <w:rPr>
                <w:b/>
                <w:sz w:val="22"/>
                <w:szCs w:val="22"/>
              </w:rPr>
              <w:t>specified in the BDS.</w:t>
            </w:r>
          </w:p>
          <w:p w:rsidR="0086275E" w:rsidRPr="008A26E6" w:rsidRDefault="0086275E" w:rsidP="000A201E">
            <w:pPr>
              <w:tabs>
                <w:tab w:val="left" w:pos="540"/>
              </w:tabs>
              <w:spacing w:after="200"/>
              <w:ind w:left="540" w:hanging="576"/>
              <w:jc w:val="both"/>
              <w:rPr>
                <w:szCs w:val="22"/>
              </w:rPr>
            </w:pPr>
            <w:r w:rsidRPr="008A26E6">
              <w:rPr>
                <w:sz w:val="22"/>
                <w:szCs w:val="22"/>
              </w:rPr>
              <w:t>21.2</w:t>
            </w:r>
            <w:r w:rsidRPr="008A26E6">
              <w:rPr>
                <w:sz w:val="22"/>
                <w:szCs w:val="22"/>
              </w:rPr>
              <w:tab/>
              <w:t>The Employer may extend the deadline for submission of bids by issuing an amendment in accordance with ITB Clause 11, in which case all rights and obligations of the Employer and the bidders previously subject to the original deadline will then be subject to the new deadline.</w:t>
            </w:r>
          </w:p>
        </w:tc>
      </w:tr>
      <w:tr w:rsidR="0086275E" w:rsidRPr="008A26E6" w:rsidTr="00F14FD5">
        <w:trPr>
          <w:trHeight w:val="732"/>
        </w:trPr>
        <w:tc>
          <w:tcPr>
            <w:tcW w:w="2178" w:type="dxa"/>
          </w:tcPr>
          <w:p w:rsidR="0086275E" w:rsidRPr="008A26E6" w:rsidRDefault="0086275E" w:rsidP="008524F6">
            <w:pPr>
              <w:tabs>
                <w:tab w:val="left" w:pos="360"/>
              </w:tabs>
              <w:suppressAutoHyphens/>
              <w:ind w:left="360" w:hanging="360"/>
              <w:rPr>
                <w:b/>
                <w:szCs w:val="22"/>
              </w:rPr>
            </w:pPr>
            <w:bookmarkStart w:id="36" w:name="_Toc196122133"/>
            <w:r w:rsidRPr="008A26E6">
              <w:rPr>
                <w:b/>
                <w:sz w:val="22"/>
                <w:szCs w:val="22"/>
              </w:rPr>
              <w:t>22.</w:t>
            </w:r>
            <w:r w:rsidRPr="008A26E6">
              <w:rPr>
                <w:b/>
                <w:sz w:val="22"/>
                <w:szCs w:val="22"/>
              </w:rPr>
              <w:tab/>
              <w:t>Late Bids</w:t>
            </w:r>
            <w:bookmarkEnd w:id="36"/>
          </w:p>
        </w:tc>
        <w:tc>
          <w:tcPr>
            <w:tcW w:w="7512" w:type="dxa"/>
          </w:tcPr>
          <w:p w:rsidR="0086275E" w:rsidRPr="008A26E6" w:rsidRDefault="0086275E" w:rsidP="000A201E">
            <w:pPr>
              <w:tabs>
                <w:tab w:val="left" w:pos="540"/>
              </w:tabs>
              <w:spacing w:after="200"/>
              <w:ind w:left="540" w:hanging="576"/>
              <w:jc w:val="both"/>
              <w:rPr>
                <w:szCs w:val="22"/>
              </w:rPr>
            </w:pPr>
            <w:r w:rsidRPr="008A26E6">
              <w:rPr>
                <w:sz w:val="22"/>
                <w:szCs w:val="22"/>
              </w:rPr>
              <w:t>22.1</w:t>
            </w:r>
            <w:r w:rsidRPr="008A26E6">
              <w:rPr>
                <w:sz w:val="22"/>
                <w:szCs w:val="22"/>
              </w:rPr>
              <w:tab/>
              <w:t>Any Bid received by the Employer after the deadline prescribed in ITB Clause 21 will be returned unopened to the Bidder.</w:t>
            </w:r>
          </w:p>
        </w:tc>
      </w:tr>
      <w:tr w:rsidR="00E608F5" w:rsidRPr="008A26E6" w:rsidTr="00F14FD5">
        <w:trPr>
          <w:trHeight w:val="732"/>
        </w:trPr>
        <w:tc>
          <w:tcPr>
            <w:tcW w:w="2178" w:type="dxa"/>
          </w:tcPr>
          <w:p w:rsidR="00E608F5" w:rsidRPr="008A26E6" w:rsidRDefault="00E608F5" w:rsidP="008524F6">
            <w:pPr>
              <w:tabs>
                <w:tab w:val="left" w:pos="360"/>
              </w:tabs>
              <w:suppressAutoHyphens/>
              <w:ind w:left="360" w:hanging="360"/>
              <w:rPr>
                <w:b/>
                <w:sz w:val="22"/>
                <w:szCs w:val="22"/>
              </w:rPr>
            </w:pPr>
            <w:r w:rsidRPr="008A26E6">
              <w:rPr>
                <w:b/>
                <w:sz w:val="22"/>
                <w:szCs w:val="22"/>
              </w:rPr>
              <w:t>23.</w:t>
            </w:r>
            <w:r w:rsidRPr="008A26E6">
              <w:rPr>
                <w:b/>
                <w:sz w:val="22"/>
                <w:szCs w:val="22"/>
              </w:rPr>
              <w:tab/>
              <w:t>Modification and Withdrawal of Bids</w:t>
            </w:r>
          </w:p>
        </w:tc>
        <w:tc>
          <w:tcPr>
            <w:tcW w:w="7512" w:type="dxa"/>
          </w:tcPr>
          <w:p w:rsidR="00E608F5" w:rsidRPr="008A26E6" w:rsidRDefault="00E608F5" w:rsidP="000A201E">
            <w:pPr>
              <w:tabs>
                <w:tab w:val="left" w:pos="540"/>
              </w:tabs>
              <w:spacing w:after="200"/>
              <w:ind w:left="540" w:hanging="576"/>
              <w:jc w:val="both"/>
              <w:rPr>
                <w:szCs w:val="22"/>
              </w:rPr>
            </w:pPr>
            <w:r w:rsidRPr="008A26E6">
              <w:rPr>
                <w:sz w:val="22"/>
                <w:szCs w:val="22"/>
              </w:rPr>
              <w:t>23.1</w:t>
            </w:r>
            <w:r w:rsidRPr="008A26E6">
              <w:rPr>
                <w:sz w:val="22"/>
                <w:szCs w:val="22"/>
              </w:rPr>
              <w:tab/>
              <w:t>Bidders may modify or withdraw their bids by giving notice in writing before the deadline prescribed in ITB Clause 21.</w:t>
            </w:r>
          </w:p>
          <w:p w:rsidR="00E608F5" w:rsidRPr="008A26E6" w:rsidRDefault="00E608F5" w:rsidP="000A201E">
            <w:pPr>
              <w:tabs>
                <w:tab w:val="left" w:pos="540"/>
              </w:tabs>
              <w:spacing w:after="200"/>
              <w:ind w:left="540" w:hanging="576"/>
              <w:jc w:val="both"/>
              <w:rPr>
                <w:sz w:val="22"/>
                <w:szCs w:val="22"/>
              </w:rPr>
            </w:pPr>
            <w:r w:rsidRPr="008A26E6">
              <w:rPr>
                <w:sz w:val="22"/>
                <w:szCs w:val="22"/>
              </w:rPr>
              <w:t>23.2</w:t>
            </w:r>
            <w:r w:rsidRPr="008A26E6">
              <w:rPr>
                <w:sz w:val="22"/>
                <w:szCs w:val="22"/>
              </w:rPr>
              <w:tab/>
              <w:t>Each Bidder’s modification or withdrawal notice shall be prepared, sealed, marked, and delivered in accordance with ITB Clauses 19 and 20, with the outer and inner envelopes additionally marked “</w:t>
            </w:r>
            <w:r w:rsidRPr="000417A8">
              <w:rPr>
                <w:b/>
                <w:smallCaps/>
                <w:sz w:val="22"/>
                <w:szCs w:val="22"/>
              </w:rPr>
              <w:t>Modification</w:t>
            </w:r>
            <w:r w:rsidRPr="000417A8">
              <w:rPr>
                <w:b/>
                <w:sz w:val="22"/>
                <w:szCs w:val="22"/>
              </w:rPr>
              <w:t>”</w:t>
            </w:r>
            <w:r w:rsidRPr="008A26E6">
              <w:rPr>
                <w:sz w:val="22"/>
                <w:szCs w:val="22"/>
              </w:rPr>
              <w:t xml:space="preserve"> or “</w:t>
            </w:r>
            <w:r w:rsidRPr="000417A8">
              <w:rPr>
                <w:b/>
                <w:smallCaps/>
                <w:sz w:val="22"/>
                <w:szCs w:val="22"/>
              </w:rPr>
              <w:t>Withdrawal</w:t>
            </w:r>
            <w:r w:rsidRPr="000417A8">
              <w:rPr>
                <w:b/>
                <w:sz w:val="22"/>
                <w:szCs w:val="22"/>
              </w:rPr>
              <w:t>,”</w:t>
            </w:r>
            <w:r w:rsidRPr="008A26E6">
              <w:rPr>
                <w:sz w:val="22"/>
                <w:szCs w:val="22"/>
              </w:rPr>
              <w:t xml:space="preserve"> as appropriate.</w:t>
            </w:r>
          </w:p>
        </w:tc>
      </w:tr>
      <w:tr w:rsidR="0086275E" w:rsidRPr="008A26E6" w:rsidTr="00E608F5">
        <w:trPr>
          <w:trHeight w:val="2880"/>
        </w:trPr>
        <w:tc>
          <w:tcPr>
            <w:tcW w:w="2178" w:type="dxa"/>
          </w:tcPr>
          <w:p w:rsidR="0086275E" w:rsidRPr="008A26E6" w:rsidRDefault="0086275E" w:rsidP="008524F6">
            <w:pPr>
              <w:tabs>
                <w:tab w:val="left" w:pos="360"/>
              </w:tabs>
              <w:suppressAutoHyphens/>
              <w:ind w:left="360" w:hanging="360"/>
              <w:rPr>
                <w:b/>
                <w:szCs w:val="22"/>
              </w:rPr>
            </w:pPr>
          </w:p>
        </w:tc>
        <w:tc>
          <w:tcPr>
            <w:tcW w:w="7512" w:type="dxa"/>
          </w:tcPr>
          <w:p w:rsidR="0086275E" w:rsidRPr="008A26E6" w:rsidRDefault="0086275E" w:rsidP="000A201E">
            <w:pPr>
              <w:tabs>
                <w:tab w:val="left" w:pos="540"/>
              </w:tabs>
              <w:spacing w:after="200"/>
              <w:ind w:left="540" w:hanging="576"/>
              <w:jc w:val="both"/>
              <w:rPr>
                <w:szCs w:val="22"/>
              </w:rPr>
            </w:pPr>
            <w:r w:rsidRPr="008A26E6">
              <w:rPr>
                <w:sz w:val="22"/>
                <w:szCs w:val="22"/>
              </w:rPr>
              <w:t>23.3</w:t>
            </w:r>
            <w:r w:rsidRPr="008A26E6">
              <w:rPr>
                <w:sz w:val="22"/>
                <w:szCs w:val="22"/>
              </w:rPr>
              <w:tab/>
              <w:t>No Bid may be modified after the deadline for submission of Bids.</w:t>
            </w:r>
          </w:p>
          <w:p w:rsidR="0086275E" w:rsidRPr="008A26E6" w:rsidRDefault="0086275E" w:rsidP="000A201E">
            <w:pPr>
              <w:tabs>
                <w:tab w:val="left" w:pos="540"/>
              </w:tabs>
              <w:spacing w:after="200"/>
              <w:ind w:left="540" w:hanging="576"/>
              <w:jc w:val="both"/>
              <w:rPr>
                <w:szCs w:val="22"/>
              </w:rPr>
            </w:pPr>
            <w:r w:rsidRPr="008A26E6">
              <w:rPr>
                <w:sz w:val="22"/>
                <w:szCs w:val="22"/>
              </w:rPr>
              <w:t>23.4</w:t>
            </w:r>
            <w:r w:rsidRPr="008A26E6">
              <w:rPr>
                <w:sz w:val="22"/>
                <w:szCs w:val="22"/>
              </w:rPr>
              <w:tab/>
              <w:t>Withdrawal of a Bid between the deadline for submission of bids and the expiration of the period of Bid validity specified in the BDS or as extended pursuant to ITB Sub-Clause 16.2 may result in the forfeiture of the Bid Security pursuant to ITB Clause 17.</w:t>
            </w:r>
          </w:p>
          <w:p w:rsidR="0086275E" w:rsidRPr="008A26E6" w:rsidRDefault="0086275E" w:rsidP="000A201E">
            <w:pPr>
              <w:tabs>
                <w:tab w:val="left" w:pos="540"/>
              </w:tabs>
              <w:spacing w:after="200"/>
              <w:ind w:left="540" w:hanging="576"/>
              <w:jc w:val="both"/>
              <w:rPr>
                <w:szCs w:val="22"/>
              </w:rPr>
            </w:pPr>
            <w:r w:rsidRPr="008A26E6">
              <w:rPr>
                <w:sz w:val="22"/>
                <w:szCs w:val="22"/>
              </w:rPr>
              <w:t>23.5</w:t>
            </w:r>
            <w:r w:rsidRPr="008A26E6">
              <w:rPr>
                <w:sz w:val="22"/>
                <w:szCs w:val="22"/>
              </w:rPr>
              <w:tab/>
              <w:t>Bidders may only offer discounts to, or otherwise modify the prices of their bids by submitting Bid modifications in accordance with this clause, or included in the original Bid submission.</w:t>
            </w:r>
          </w:p>
        </w:tc>
      </w:tr>
    </w:tbl>
    <w:p w:rsidR="000A201E" w:rsidRDefault="000A201E" w:rsidP="0086275E">
      <w:pPr>
        <w:suppressAutoHyphens/>
        <w:jc w:val="center"/>
        <w:rPr>
          <w:b/>
          <w:sz w:val="28"/>
        </w:rPr>
      </w:pPr>
      <w:bookmarkStart w:id="37" w:name="_Toc196122135"/>
    </w:p>
    <w:p w:rsidR="000A201E" w:rsidRDefault="000A201E">
      <w:pPr>
        <w:rPr>
          <w:b/>
          <w:sz w:val="28"/>
        </w:rPr>
      </w:pPr>
      <w:r>
        <w:rPr>
          <w:b/>
          <w:sz w:val="28"/>
        </w:rPr>
        <w:br w:type="page"/>
      </w:r>
    </w:p>
    <w:p w:rsidR="0086275E" w:rsidRDefault="0086275E" w:rsidP="0086275E">
      <w:pPr>
        <w:suppressAutoHyphens/>
        <w:jc w:val="center"/>
        <w:rPr>
          <w:b/>
          <w:sz w:val="28"/>
        </w:rPr>
      </w:pPr>
      <w:r>
        <w:rPr>
          <w:b/>
          <w:sz w:val="28"/>
        </w:rPr>
        <w:lastRenderedPageBreak/>
        <w:t>E.  Bid Opening and Evaluation</w:t>
      </w:r>
      <w:bookmarkEnd w:id="37"/>
    </w:p>
    <w:p w:rsidR="000A201E" w:rsidRDefault="000A201E" w:rsidP="0086275E">
      <w:pPr>
        <w:suppressAutoHyphens/>
        <w:jc w:val="center"/>
        <w:rPr>
          <w:b/>
          <w:sz w:val="28"/>
        </w:rPr>
      </w:pPr>
    </w:p>
    <w:tbl>
      <w:tblPr>
        <w:tblW w:w="9791" w:type="dxa"/>
        <w:tblLayout w:type="fixed"/>
        <w:tblLook w:val="0000" w:firstRow="0" w:lastRow="0" w:firstColumn="0" w:lastColumn="0" w:noHBand="0" w:noVBand="0"/>
      </w:tblPr>
      <w:tblGrid>
        <w:gridCol w:w="2313"/>
        <w:gridCol w:w="7478"/>
      </w:tblGrid>
      <w:tr w:rsidR="0086275E" w:rsidRPr="008A26E6" w:rsidTr="000A201E">
        <w:trPr>
          <w:trHeight w:val="5661"/>
        </w:trPr>
        <w:tc>
          <w:tcPr>
            <w:tcW w:w="2313" w:type="dxa"/>
          </w:tcPr>
          <w:p w:rsidR="0086275E" w:rsidRPr="008A26E6" w:rsidRDefault="0086275E" w:rsidP="008524F6">
            <w:pPr>
              <w:tabs>
                <w:tab w:val="left" w:pos="360"/>
              </w:tabs>
              <w:suppressAutoHyphens/>
              <w:ind w:left="360" w:hanging="360"/>
              <w:rPr>
                <w:b/>
                <w:szCs w:val="22"/>
              </w:rPr>
            </w:pPr>
            <w:bookmarkStart w:id="38" w:name="_Toc196122136"/>
            <w:r w:rsidRPr="008A26E6">
              <w:rPr>
                <w:b/>
                <w:sz w:val="22"/>
                <w:szCs w:val="22"/>
              </w:rPr>
              <w:t>24.</w:t>
            </w:r>
            <w:r w:rsidRPr="008A26E6">
              <w:rPr>
                <w:b/>
                <w:sz w:val="22"/>
                <w:szCs w:val="22"/>
              </w:rPr>
              <w:tab/>
              <w:t>Bid Opening</w:t>
            </w:r>
            <w:bookmarkEnd w:id="38"/>
          </w:p>
        </w:tc>
        <w:tc>
          <w:tcPr>
            <w:tcW w:w="7478" w:type="dxa"/>
          </w:tcPr>
          <w:p w:rsidR="0086275E" w:rsidRPr="008A26E6" w:rsidRDefault="0086275E" w:rsidP="000A201E">
            <w:pPr>
              <w:tabs>
                <w:tab w:val="left" w:pos="540"/>
              </w:tabs>
              <w:spacing w:after="200"/>
              <w:ind w:left="540" w:hanging="576"/>
              <w:jc w:val="both"/>
              <w:rPr>
                <w:szCs w:val="22"/>
              </w:rPr>
            </w:pPr>
            <w:r w:rsidRPr="008A26E6">
              <w:rPr>
                <w:sz w:val="22"/>
                <w:szCs w:val="22"/>
              </w:rPr>
              <w:t>24.1</w:t>
            </w:r>
            <w:r w:rsidRPr="008A26E6">
              <w:rPr>
                <w:sz w:val="22"/>
                <w:szCs w:val="22"/>
              </w:rPr>
              <w:tab/>
              <w:t xml:space="preserve">The Employer will open the bids, including modifications made pursuant to ITB Clause 23, in the presence of the bidders’ representatives who choose to attend at the time and in the place </w:t>
            </w:r>
            <w:r w:rsidRPr="008A26E6">
              <w:rPr>
                <w:b/>
                <w:sz w:val="22"/>
                <w:szCs w:val="22"/>
              </w:rPr>
              <w:t>specified in the BDS.</w:t>
            </w:r>
          </w:p>
          <w:p w:rsidR="0086275E" w:rsidRPr="008A26E6" w:rsidRDefault="0086275E" w:rsidP="000A201E">
            <w:pPr>
              <w:tabs>
                <w:tab w:val="left" w:pos="540"/>
              </w:tabs>
              <w:spacing w:after="200"/>
              <w:ind w:left="540" w:hanging="576"/>
              <w:jc w:val="both"/>
              <w:rPr>
                <w:szCs w:val="22"/>
              </w:rPr>
            </w:pPr>
            <w:r w:rsidRPr="008A26E6">
              <w:rPr>
                <w:sz w:val="22"/>
                <w:szCs w:val="22"/>
              </w:rPr>
              <w:t>24.2</w:t>
            </w:r>
            <w:r w:rsidRPr="008A26E6">
              <w:rPr>
                <w:sz w:val="22"/>
                <w:szCs w:val="22"/>
              </w:rPr>
              <w:tab/>
              <w:t>Envelopes marked “</w:t>
            </w:r>
            <w:r w:rsidRPr="000417A8">
              <w:rPr>
                <w:b/>
                <w:smallCaps/>
                <w:sz w:val="22"/>
                <w:szCs w:val="22"/>
              </w:rPr>
              <w:t>Withdrawal</w:t>
            </w:r>
            <w:r w:rsidRPr="000417A8">
              <w:rPr>
                <w:b/>
                <w:sz w:val="22"/>
                <w:szCs w:val="22"/>
              </w:rPr>
              <w:t>”</w:t>
            </w:r>
            <w:r w:rsidRPr="008A26E6">
              <w:rPr>
                <w:sz w:val="22"/>
                <w:szCs w:val="22"/>
              </w:rPr>
              <w:t xml:space="preserve"> shall be opened and read out first.  Bids for which an acceptable notice of withdrawal has been submitted pursuant to ITB Clause 23 shall not be opened.</w:t>
            </w:r>
          </w:p>
          <w:p w:rsidR="0086275E" w:rsidRPr="008A26E6" w:rsidRDefault="0086275E" w:rsidP="000A201E">
            <w:pPr>
              <w:tabs>
                <w:tab w:val="left" w:pos="540"/>
              </w:tabs>
              <w:spacing w:after="200"/>
              <w:ind w:left="540" w:hanging="576"/>
              <w:jc w:val="both"/>
              <w:rPr>
                <w:szCs w:val="22"/>
              </w:rPr>
            </w:pPr>
            <w:r w:rsidRPr="008A26E6">
              <w:rPr>
                <w:sz w:val="22"/>
                <w:szCs w:val="22"/>
              </w:rPr>
              <w:t>24.3</w:t>
            </w:r>
            <w:r w:rsidRPr="008A26E6">
              <w:rPr>
                <w:sz w:val="22"/>
                <w:szCs w:val="22"/>
              </w:rPr>
              <w:tab/>
              <w:t xml:space="preserve">The bidders’ names, the Bid prices, the total amount of each Bid and of any alternative Bid (if alternatives have been requested or permitted), any discounts, Bid modifications and withdrawals, the presence or absence of Bid Security, and such other details as the Employer may consider appropriate, will be announced by the Employer at the opening. No bid shall be rejected at bid opening except for the late bids pursuant to ITB Clause 22; Bids, and modifications, sent pursuant to ITB Clause 23 that are not opened and read out at bid opening will not be considered for further evaluation regardless of the circumstances. Late and withdrawn bids will be returned unopened to the bidders. </w:t>
            </w:r>
          </w:p>
          <w:p w:rsidR="0086275E" w:rsidRPr="008A26E6" w:rsidRDefault="0086275E" w:rsidP="000A201E">
            <w:pPr>
              <w:tabs>
                <w:tab w:val="left" w:pos="540"/>
              </w:tabs>
              <w:spacing w:after="200"/>
              <w:ind w:left="540" w:hanging="576"/>
              <w:jc w:val="both"/>
              <w:rPr>
                <w:szCs w:val="22"/>
              </w:rPr>
            </w:pPr>
            <w:r w:rsidRPr="008A26E6">
              <w:rPr>
                <w:sz w:val="22"/>
                <w:szCs w:val="22"/>
              </w:rPr>
              <w:t>24.4</w:t>
            </w:r>
            <w:r w:rsidRPr="008A26E6">
              <w:rPr>
                <w:sz w:val="22"/>
                <w:szCs w:val="22"/>
              </w:rPr>
              <w:tab/>
              <w:t>The Employer will prepare minutes of the Bid opening, including the information disclosed to those present in accordance with ITB Sub-Clause 24.3.</w:t>
            </w:r>
          </w:p>
        </w:tc>
      </w:tr>
      <w:tr w:rsidR="0086275E" w:rsidRPr="008A26E6" w:rsidTr="000A201E">
        <w:trPr>
          <w:trHeight w:val="175"/>
        </w:trPr>
        <w:tc>
          <w:tcPr>
            <w:tcW w:w="2313" w:type="dxa"/>
          </w:tcPr>
          <w:p w:rsidR="0086275E" w:rsidRPr="008A26E6" w:rsidRDefault="0086275E" w:rsidP="00F14FD5">
            <w:pPr>
              <w:tabs>
                <w:tab w:val="left" w:pos="360"/>
              </w:tabs>
              <w:suppressAutoHyphens/>
              <w:ind w:left="360" w:hanging="360"/>
              <w:rPr>
                <w:b/>
                <w:szCs w:val="22"/>
              </w:rPr>
            </w:pPr>
            <w:bookmarkStart w:id="39" w:name="_Toc196122137"/>
            <w:r w:rsidRPr="008A26E6">
              <w:rPr>
                <w:b/>
                <w:sz w:val="22"/>
                <w:szCs w:val="22"/>
              </w:rPr>
              <w:t>25.</w:t>
            </w:r>
            <w:r w:rsidRPr="008A26E6">
              <w:rPr>
                <w:b/>
                <w:sz w:val="22"/>
                <w:szCs w:val="22"/>
              </w:rPr>
              <w:tab/>
              <w:t>Process to Be Confidential</w:t>
            </w:r>
            <w:bookmarkEnd w:id="39"/>
          </w:p>
        </w:tc>
        <w:tc>
          <w:tcPr>
            <w:tcW w:w="7478" w:type="dxa"/>
          </w:tcPr>
          <w:p w:rsidR="0086275E" w:rsidRPr="008A26E6" w:rsidRDefault="0086275E" w:rsidP="000A201E">
            <w:pPr>
              <w:tabs>
                <w:tab w:val="left" w:pos="540"/>
              </w:tabs>
              <w:spacing w:after="200"/>
              <w:ind w:left="540" w:hanging="576"/>
              <w:jc w:val="both"/>
              <w:rPr>
                <w:szCs w:val="22"/>
              </w:rPr>
            </w:pPr>
            <w:r w:rsidRPr="008A26E6">
              <w:rPr>
                <w:sz w:val="22"/>
                <w:szCs w:val="22"/>
              </w:rPr>
              <w:t>25.1</w:t>
            </w:r>
            <w:r w:rsidRPr="008A26E6">
              <w:rPr>
                <w:sz w:val="22"/>
                <w:szCs w:val="22"/>
              </w:rPr>
              <w:tab/>
              <w:t>Information relating to the examination, clarification, evaluation, and comparison of bids and recommendations for the award of a contract shall not be disclosed to bidders or any other persons not officially concerned with such process until the award to the successful Bidder is notified of the award.  Any effort by a Bidder to influence the Employer’s processing of bids or award decisions may result in the rejection of his Bid.</w:t>
            </w:r>
          </w:p>
          <w:p w:rsidR="0086275E" w:rsidRPr="008A26E6" w:rsidRDefault="0086275E" w:rsidP="000A201E">
            <w:pPr>
              <w:tabs>
                <w:tab w:val="left" w:pos="540"/>
              </w:tabs>
              <w:spacing w:after="200"/>
              <w:ind w:left="540" w:hanging="576"/>
              <w:jc w:val="both"/>
              <w:rPr>
                <w:szCs w:val="22"/>
              </w:rPr>
            </w:pPr>
            <w:r w:rsidRPr="008A26E6">
              <w:rPr>
                <w:sz w:val="22"/>
                <w:szCs w:val="22"/>
              </w:rPr>
              <w:t>25.2</w:t>
            </w:r>
            <w:r w:rsidRPr="008A26E6">
              <w:rPr>
                <w:sz w:val="22"/>
                <w:szCs w:val="22"/>
              </w:rPr>
              <w:tab/>
              <w:t>If, after notification of award, a bidder wishes to ascertain the grounds on which its bid was not selected, it should address its request to the Employer, who will provide written explanation.  Any request for explanation from one bidder should relate only to its own bid; information about the bid of competitors will not be addressed.</w:t>
            </w:r>
          </w:p>
        </w:tc>
      </w:tr>
      <w:tr w:rsidR="0086275E" w:rsidRPr="008A26E6" w:rsidTr="000A201E">
        <w:trPr>
          <w:trHeight w:val="175"/>
        </w:trPr>
        <w:tc>
          <w:tcPr>
            <w:tcW w:w="2313" w:type="dxa"/>
          </w:tcPr>
          <w:p w:rsidR="0086275E" w:rsidRPr="008A26E6" w:rsidRDefault="0086275E" w:rsidP="00F14FD5">
            <w:pPr>
              <w:tabs>
                <w:tab w:val="left" w:pos="360"/>
              </w:tabs>
              <w:suppressAutoHyphens/>
              <w:ind w:left="360" w:hanging="360"/>
              <w:rPr>
                <w:b/>
                <w:szCs w:val="22"/>
              </w:rPr>
            </w:pPr>
            <w:bookmarkStart w:id="40" w:name="_Toc196122138"/>
            <w:r w:rsidRPr="008A26E6">
              <w:rPr>
                <w:b/>
                <w:sz w:val="22"/>
                <w:szCs w:val="22"/>
              </w:rPr>
              <w:t>26.</w:t>
            </w:r>
            <w:r w:rsidRPr="008A26E6">
              <w:rPr>
                <w:b/>
                <w:sz w:val="22"/>
                <w:szCs w:val="22"/>
              </w:rPr>
              <w:tab/>
              <w:t>Clarification of Bids</w:t>
            </w:r>
            <w:bookmarkEnd w:id="40"/>
          </w:p>
        </w:tc>
        <w:tc>
          <w:tcPr>
            <w:tcW w:w="7478" w:type="dxa"/>
          </w:tcPr>
          <w:p w:rsidR="0086275E" w:rsidRPr="008A26E6" w:rsidRDefault="0086275E" w:rsidP="000A201E">
            <w:pPr>
              <w:spacing w:after="200"/>
              <w:ind w:left="576" w:hanging="576"/>
              <w:jc w:val="both"/>
              <w:rPr>
                <w:spacing w:val="-4"/>
                <w:szCs w:val="22"/>
              </w:rPr>
            </w:pPr>
            <w:r w:rsidRPr="008A26E6">
              <w:rPr>
                <w:spacing w:val="-4"/>
                <w:sz w:val="22"/>
                <w:szCs w:val="22"/>
              </w:rPr>
              <w:t>26.1</w:t>
            </w:r>
            <w:r w:rsidRPr="008A26E6">
              <w:rPr>
                <w:spacing w:val="-4"/>
                <w:sz w:val="22"/>
                <w:szCs w:val="22"/>
              </w:rPr>
              <w:tab/>
              <w:t xml:space="preserve">To assist in the examination, evaluation, and comparison of bids, the Employer may, at the Employer’s discretion, ask any Bidder for clarification of the Bidder’s Bid, including breakdowns of the prices in the Activity Schedule, and other information that the Employer may require. The request for clarification and the response shall be in writing or by cable, telex, or facsimile, but no change in the price or substance of the Bid shall be sought, offered, or permitted except as required to confirm the correction of arithmetic errors discovered by the Employer in the evaluation of the bids in accordance with </w:t>
            </w:r>
            <w:r w:rsidRPr="008A26E6">
              <w:rPr>
                <w:sz w:val="22"/>
                <w:szCs w:val="22"/>
              </w:rPr>
              <w:t xml:space="preserve">ITB </w:t>
            </w:r>
            <w:r w:rsidRPr="008A26E6">
              <w:rPr>
                <w:spacing w:val="-4"/>
                <w:sz w:val="22"/>
                <w:szCs w:val="22"/>
              </w:rPr>
              <w:t>Clause 28.</w:t>
            </w:r>
          </w:p>
          <w:p w:rsidR="0086275E" w:rsidRPr="008A26E6" w:rsidRDefault="0086275E" w:rsidP="000A201E">
            <w:pPr>
              <w:spacing w:after="200"/>
              <w:ind w:left="576" w:hanging="576"/>
              <w:jc w:val="both"/>
              <w:rPr>
                <w:szCs w:val="22"/>
              </w:rPr>
            </w:pPr>
            <w:r w:rsidRPr="008A26E6">
              <w:rPr>
                <w:sz w:val="22"/>
                <w:szCs w:val="22"/>
              </w:rPr>
              <w:t>26.2</w:t>
            </w:r>
            <w:r w:rsidRPr="008A26E6">
              <w:rPr>
                <w:sz w:val="22"/>
                <w:szCs w:val="22"/>
              </w:rPr>
              <w:tab/>
              <w:t>Subject to ITB Sub-Clause 26.1, no Bidder shall contact the Employer on any matter relating to its bid from the time of the bid opening to the time the contract is awarded. If the Bidder wishes to bring additional information to the notice of the Employer, he should do so in writing.</w:t>
            </w:r>
          </w:p>
          <w:p w:rsidR="0086275E" w:rsidRPr="008A26E6" w:rsidRDefault="0086275E" w:rsidP="000A201E">
            <w:pPr>
              <w:tabs>
                <w:tab w:val="left" w:pos="540"/>
              </w:tabs>
              <w:spacing w:after="200"/>
              <w:ind w:left="576" w:hanging="576"/>
              <w:jc w:val="both"/>
              <w:rPr>
                <w:szCs w:val="22"/>
              </w:rPr>
            </w:pPr>
            <w:r w:rsidRPr="008A26E6">
              <w:rPr>
                <w:sz w:val="22"/>
                <w:szCs w:val="22"/>
              </w:rPr>
              <w:lastRenderedPageBreak/>
              <w:t>26.3</w:t>
            </w:r>
            <w:r w:rsidRPr="008A26E6">
              <w:rPr>
                <w:sz w:val="22"/>
                <w:szCs w:val="22"/>
              </w:rPr>
              <w:tab/>
              <w:t>Any effort by the Bidder to influence the Employer in the Employer’s bid evaluation or contract award decisions may result in the rejection of the Bidder’s bid.</w:t>
            </w:r>
          </w:p>
        </w:tc>
      </w:tr>
      <w:tr w:rsidR="0086275E" w:rsidRPr="008A26E6" w:rsidTr="000A201E">
        <w:trPr>
          <w:trHeight w:val="175"/>
        </w:trPr>
        <w:tc>
          <w:tcPr>
            <w:tcW w:w="2313" w:type="dxa"/>
          </w:tcPr>
          <w:p w:rsidR="0086275E" w:rsidRPr="008A26E6" w:rsidRDefault="0086275E" w:rsidP="00F14FD5">
            <w:pPr>
              <w:tabs>
                <w:tab w:val="left" w:pos="360"/>
              </w:tabs>
              <w:suppressAutoHyphens/>
              <w:ind w:left="360" w:hanging="360"/>
              <w:rPr>
                <w:b/>
                <w:szCs w:val="22"/>
              </w:rPr>
            </w:pPr>
            <w:bookmarkStart w:id="41" w:name="_Toc196122139"/>
            <w:r w:rsidRPr="008A26E6">
              <w:rPr>
                <w:b/>
                <w:sz w:val="22"/>
                <w:szCs w:val="22"/>
              </w:rPr>
              <w:lastRenderedPageBreak/>
              <w:t>27.</w:t>
            </w:r>
            <w:r w:rsidRPr="008A26E6">
              <w:rPr>
                <w:b/>
                <w:sz w:val="22"/>
                <w:szCs w:val="22"/>
              </w:rPr>
              <w:tab/>
              <w:t>Examination of Bids and Determination of Responsiveness</w:t>
            </w:r>
            <w:bookmarkEnd w:id="41"/>
          </w:p>
        </w:tc>
        <w:tc>
          <w:tcPr>
            <w:tcW w:w="7478" w:type="dxa"/>
          </w:tcPr>
          <w:p w:rsidR="0086275E" w:rsidRPr="008A26E6" w:rsidRDefault="0086275E" w:rsidP="000A201E">
            <w:pPr>
              <w:tabs>
                <w:tab w:val="left" w:pos="540"/>
              </w:tabs>
              <w:spacing w:after="200"/>
              <w:ind w:left="540" w:hanging="576"/>
              <w:jc w:val="both"/>
              <w:rPr>
                <w:szCs w:val="22"/>
              </w:rPr>
            </w:pPr>
            <w:r w:rsidRPr="008A26E6">
              <w:rPr>
                <w:sz w:val="22"/>
                <w:szCs w:val="22"/>
              </w:rPr>
              <w:t>27.1</w:t>
            </w:r>
            <w:r w:rsidRPr="008A26E6">
              <w:rPr>
                <w:sz w:val="22"/>
                <w:szCs w:val="22"/>
              </w:rPr>
              <w:tab/>
              <w:t>Prior to the detailed evaluation of bids, the Employer will determine whether each Bid (a) meets the eligibility criteria defined in ITB Clause 4; (b) has been properly signed; (c) is accompanied by the required securities; and (d) is substantially responsive to the requirements of the bidding documents.</w:t>
            </w:r>
          </w:p>
          <w:p w:rsidR="0086275E" w:rsidRPr="008A26E6" w:rsidRDefault="0086275E" w:rsidP="000A201E">
            <w:pPr>
              <w:tabs>
                <w:tab w:val="left" w:pos="540"/>
              </w:tabs>
              <w:spacing w:after="200"/>
              <w:ind w:left="540" w:hanging="576"/>
              <w:jc w:val="both"/>
              <w:rPr>
                <w:szCs w:val="22"/>
              </w:rPr>
            </w:pPr>
            <w:r w:rsidRPr="008A26E6">
              <w:rPr>
                <w:sz w:val="22"/>
                <w:szCs w:val="22"/>
              </w:rPr>
              <w:t>27.2</w:t>
            </w:r>
            <w:r w:rsidRPr="008A26E6">
              <w:rPr>
                <w:sz w:val="22"/>
                <w:szCs w:val="22"/>
              </w:rPr>
              <w:tab/>
              <w:t>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Services;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86275E" w:rsidRPr="008A26E6" w:rsidRDefault="0086275E" w:rsidP="000A201E">
            <w:pPr>
              <w:tabs>
                <w:tab w:val="left" w:pos="540"/>
              </w:tabs>
              <w:spacing w:after="200"/>
              <w:ind w:left="540" w:hanging="576"/>
              <w:jc w:val="both"/>
              <w:rPr>
                <w:szCs w:val="22"/>
              </w:rPr>
            </w:pPr>
            <w:r w:rsidRPr="008A26E6">
              <w:rPr>
                <w:sz w:val="22"/>
                <w:szCs w:val="22"/>
              </w:rPr>
              <w:t>27.3</w:t>
            </w:r>
            <w:r w:rsidRPr="008A26E6">
              <w:rPr>
                <w:sz w:val="22"/>
                <w:szCs w:val="22"/>
              </w:rPr>
              <w:tab/>
              <w:t>If a Bid is not substantially responsive, it will be rejected by the Employer, and may not subsequently be made responsive by correction or withdrawal of the nonconforming deviation or reservation.</w:t>
            </w:r>
          </w:p>
        </w:tc>
      </w:tr>
      <w:tr w:rsidR="0086275E" w:rsidRPr="008A26E6" w:rsidTr="000A201E">
        <w:trPr>
          <w:trHeight w:val="175"/>
        </w:trPr>
        <w:tc>
          <w:tcPr>
            <w:tcW w:w="2313" w:type="dxa"/>
          </w:tcPr>
          <w:p w:rsidR="0086275E" w:rsidRPr="008A26E6" w:rsidRDefault="0086275E" w:rsidP="00F14FD5">
            <w:pPr>
              <w:tabs>
                <w:tab w:val="left" w:pos="360"/>
              </w:tabs>
              <w:suppressAutoHyphens/>
              <w:ind w:left="360" w:hanging="360"/>
              <w:rPr>
                <w:b/>
                <w:szCs w:val="22"/>
              </w:rPr>
            </w:pPr>
            <w:bookmarkStart w:id="42" w:name="_Toc196122140"/>
            <w:r w:rsidRPr="008A26E6">
              <w:rPr>
                <w:b/>
                <w:sz w:val="22"/>
                <w:szCs w:val="22"/>
              </w:rPr>
              <w:t>28.</w:t>
            </w:r>
            <w:r w:rsidRPr="008A26E6">
              <w:rPr>
                <w:b/>
                <w:sz w:val="22"/>
                <w:szCs w:val="22"/>
              </w:rPr>
              <w:tab/>
              <w:t>Correction of Errors</w:t>
            </w:r>
            <w:bookmarkEnd w:id="42"/>
          </w:p>
        </w:tc>
        <w:tc>
          <w:tcPr>
            <w:tcW w:w="7478" w:type="dxa"/>
          </w:tcPr>
          <w:p w:rsidR="0086275E" w:rsidRPr="008A26E6" w:rsidRDefault="0086275E" w:rsidP="000A201E">
            <w:pPr>
              <w:tabs>
                <w:tab w:val="left" w:pos="540"/>
              </w:tabs>
              <w:spacing w:after="200"/>
              <w:ind w:left="540" w:hanging="576"/>
              <w:jc w:val="both"/>
              <w:rPr>
                <w:szCs w:val="22"/>
              </w:rPr>
            </w:pPr>
            <w:r w:rsidRPr="008A26E6">
              <w:rPr>
                <w:sz w:val="22"/>
                <w:szCs w:val="22"/>
              </w:rPr>
              <w:t>28.1</w:t>
            </w:r>
            <w:r w:rsidRPr="008A26E6">
              <w:rPr>
                <w:sz w:val="22"/>
                <w:szCs w:val="22"/>
              </w:rPr>
              <w:tab/>
              <w:t>Bids determined to be substantially responsive will be checked by the Employer for any arithmetic errors.  Arithmetical errors will be rectified by the Employer on the following basis:  if there is a discrepancy between unit prices and the total price that is obtained by multiplying the unit price and quantity, the unit price shall prevail, and the total price shall be corrected; if there is an error in a total corresponding to the addition or subtraction of subtotals, the subtotals shall prevail and the total shall be corrected; if there is a discrepancy between the amounts in figures and in words, the amount in words will prevail.</w:t>
            </w:r>
          </w:p>
          <w:p w:rsidR="0086275E" w:rsidRPr="008A26E6" w:rsidRDefault="0086275E" w:rsidP="000A201E">
            <w:pPr>
              <w:tabs>
                <w:tab w:val="left" w:pos="540"/>
              </w:tabs>
              <w:spacing w:after="200"/>
              <w:ind w:left="540" w:hanging="576"/>
              <w:jc w:val="both"/>
              <w:rPr>
                <w:szCs w:val="22"/>
              </w:rPr>
            </w:pPr>
            <w:r w:rsidRPr="008A26E6">
              <w:rPr>
                <w:sz w:val="22"/>
                <w:szCs w:val="22"/>
              </w:rPr>
              <w:t>28.2</w:t>
            </w:r>
            <w:r w:rsidRPr="008A26E6">
              <w:rPr>
                <w:sz w:val="22"/>
                <w:szCs w:val="22"/>
              </w:rPr>
              <w:tab/>
              <w:t>The amount stated in the Bid will be adjusted by the Employer in accordance with the above procedure for the correction of errors and, with the concurrence of the Bidder, shall be considered as binding upon the Bidder.  If the Bidder does not accept the corrected amount, the Bid will be rejected, and the Bid Security may be forfeited in accordance with ITB Sub-Clause 17.5(b).</w:t>
            </w:r>
          </w:p>
        </w:tc>
      </w:tr>
      <w:tr w:rsidR="0086275E" w:rsidRPr="008A26E6" w:rsidTr="000A201E">
        <w:trPr>
          <w:trHeight w:val="175"/>
        </w:trPr>
        <w:tc>
          <w:tcPr>
            <w:tcW w:w="2313" w:type="dxa"/>
          </w:tcPr>
          <w:p w:rsidR="0086275E" w:rsidRPr="008A26E6" w:rsidRDefault="0086275E" w:rsidP="00F14FD5">
            <w:pPr>
              <w:tabs>
                <w:tab w:val="left" w:pos="360"/>
              </w:tabs>
              <w:suppressAutoHyphens/>
              <w:ind w:left="360" w:hanging="360"/>
              <w:rPr>
                <w:b/>
                <w:szCs w:val="22"/>
              </w:rPr>
            </w:pPr>
            <w:bookmarkStart w:id="43" w:name="_Toc196122141"/>
            <w:r w:rsidRPr="008A26E6">
              <w:rPr>
                <w:b/>
                <w:sz w:val="22"/>
                <w:szCs w:val="22"/>
              </w:rPr>
              <w:t>29.</w:t>
            </w:r>
            <w:r w:rsidRPr="008A26E6">
              <w:rPr>
                <w:b/>
                <w:sz w:val="22"/>
                <w:szCs w:val="22"/>
              </w:rPr>
              <w:tab/>
              <w:t xml:space="preserve">Currency for </w:t>
            </w:r>
            <w:r w:rsidR="00F14FD5">
              <w:rPr>
                <w:b/>
                <w:sz w:val="22"/>
                <w:szCs w:val="22"/>
              </w:rPr>
              <w:t xml:space="preserve">    </w:t>
            </w:r>
            <w:r w:rsidRPr="008A26E6">
              <w:rPr>
                <w:b/>
                <w:sz w:val="22"/>
                <w:szCs w:val="22"/>
              </w:rPr>
              <w:t>Bid Evaluation</w:t>
            </w:r>
            <w:bookmarkEnd w:id="43"/>
          </w:p>
        </w:tc>
        <w:tc>
          <w:tcPr>
            <w:tcW w:w="7478" w:type="dxa"/>
          </w:tcPr>
          <w:p w:rsidR="0086275E" w:rsidRPr="008A26E6" w:rsidRDefault="0086275E" w:rsidP="000A201E">
            <w:pPr>
              <w:keepNext/>
              <w:keepLines/>
              <w:tabs>
                <w:tab w:val="left" w:pos="540"/>
              </w:tabs>
              <w:spacing w:after="200"/>
              <w:ind w:left="547" w:hanging="576"/>
              <w:jc w:val="both"/>
              <w:rPr>
                <w:szCs w:val="22"/>
              </w:rPr>
            </w:pPr>
            <w:r w:rsidRPr="008A26E6">
              <w:rPr>
                <w:sz w:val="22"/>
                <w:szCs w:val="22"/>
              </w:rPr>
              <w:t>29.1</w:t>
            </w:r>
            <w:r w:rsidRPr="008A26E6">
              <w:rPr>
                <w:sz w:val="22"/>
                <w:szCs w:val="22"/>
              </w:rPr>
              <w:tab/>
              <w:t xml:space="preserve">The Employer will convert the amounts in various currencies in which the Bid Price, corrected pursuant to ITB Clause 28, is payable (excluding Provisional Sums but including </w:t>
            </w:r>
            <w:r w:rsidR="00C61082" w:rsidRPr="008A26E6">
              <w:rPr>
                <w:sz w:val="22"/>
                <w:szCs w:val="22"/>
              </w:rPr>
              <w:t>Day work</w:t>
            </w:r>
            <w:r w:rsidRPr="008A26E6">
              <w:rPr>
                <w:sz w:val="22"/>
                <w:szCs w:val="22"/>
              </w:rPr>
              <w:t xml:space="preserve"> where priced competitively) to either:</w:t>
            </w:r>
          </w:p>
          <w:p w:rsidR="0086275E" w:rsidRPr="008A26E6" w:rsidRDefault="0086275E" w:rsidP="000A201E">
            <w:pPr>
              <w:keepNext/>
              <w:keepLines/>
              <w:tabs>
                <w:tab w:val="left" w:pos="540"/>
                <w:tab w:val="left" w:pos="1080"/>
              </w:tabs>
              <w:spacing w:after="120"/>
              <w:ind w:left="1094" w:hanging="576"/>
              <w:jc w:val="both"/>
              <w:rPr>
                <w:szCs w:val="22"/>
              </w:rPr>
            </w:pPr>
            <w:r w:rsidRPr="008A26E6">
              <w:rPr>
                <w:sz w:val="22"/>
                <w:szCs w:val="22"/>
              </w:rPr>
              <w:t>(a)</w:t>
            </w:r>
            <w:r w:rsidRPr="008A26E6">
              <w:rPr>
                <w:sz w:val="22"/>
                <w:szCs w:val="22"/>
              </w:rPr>
              <w:tab/>
            </w:r>
            <w:r w:rsidRPr="008A26E6">
              <w:rPr>
                <w:spacing w:val="-4"/>
                <w:sz w:val="22"/>
                <w:szCs w:val="22"/>
              </w:rPr>
              <w:t xml:space="preserve">the currency of the Employer’s country at the selling rates established for similar transactions by the authority </w:t>
            </w:r>
            <w:r w:rsidRPr="008A26E6">
              <w:rPr>
                <w:b/>
                <w:spacing w:val="-4"/>
                <w:sz w:val="22"/>
                <w:szCs w:val="22"/>
              </w:rPr>
              <w:t xml:space="preserve">specified in the BDS </w:t>
            </w:r>
            <w:r w:rsidRPr="008A26E6">
              <w:rPr>
                <w:spacing w:val="-4"/>
                <w:sz w:val="22"/>
                <w:szCs w:val="22"/>
              </w:rPr>
              <w:t xml:space="preserve">on the date </w:t>
            </w:r>
            <w:r w:rsidRPr="008A26E6">
              <w:rPr>
                <w:b/>
                <w:spacing w:val="-4"/>
                <w:sz w:val="22"/>
                <w:szCs w:val="22"/>
              </w:rPr>
              <w:t>stipulated in the BDS;</w:t>
            </w:r>
          </w:p>
          <w:p w:rsidR="0086275E" w:rsidRPr="008A26E6" w:rsidRDefault="0086275E" w:rsidP="000A201E">
            <w:pPr>
              <w:keepNext/>
              <w:keepLines/>
              <w:tabs>
                <w:tab w:val="left" w:pos="1080"/>
              </w:tabs>
              <w:suppressAutoHyphens/>
              <w:spacing w:after="120"/>
              <w:ind w:left="1080" w:hanging="576"/>
              <w:jc w:val="both"/>
              <w:rPr>
                <w:szCs w:val="22"/>
              </w:rPr>
            </w:pPr>
            <w:r w:rsidRPr="008A26E6">
              <w:rPr>
                <w:b/>
                <w:sz w:val="22"/>
                <w:szCs w:val="22"/>
              </w:rPr>
              <w:t>or</w:t>
            </w:r>
          </w:p>
          <w:p w:rsidR="0086275E" w:rsidRPr="008A26E6" w:rsidRDefault="0086275E" w:rsidP="000A201E">
            <w:pPr>
              <w:tabs>
                <w:tab w:val="left" w:pos="540"/>
              </w:tabs>
              <w:spacing w:after="200"/>
              <w:ind w:left="1080" w:hanging="576"/>
              <w:jc w:val="both"/>
              <w:rPr>
                <w:szCs w:val="22"/>
              </w:rPr>
            </w:pPr>
            <w:r w:rsidRPr="008A26E6">
              <w:rPr>
                <w:sz w:val="22"/>
                <w:szCs w:val="22"/>
              </w:rPr>
              <w:t>(b)</w:t>
            </w:r>
            <w:r w:rsidRPr="008A26E6">
              <w:rPr>
                <w:sz w:val="22"/>
                <w:szCs w:val="22"/>
              </w:rPr>
              <w:tab/>
            </w:r>
            <w:r w:rsidRPr="008A26E6">
              <w:rPr>
                <w:spacing w:val="-4"/>
                <w:sz w:val="22"/>
                <w:szCs w:val="22"/>
              </w:rPr>
              <w:t xml:space="preserve">a currency widely used in international trade, such as the U.S. dollar, </w:t>
            </w:r>
            <w:r w:rsidRPr="008A26E6">
              <w:rPr>
                <w:b/>
                <w:spacing w:val="-4"/>
                <w:sz w:val="22"/>
                <w:szCs w:val="22"/>
              </w:rPr>
              <w:t>stipulated in the BDS,</w:t>
            </w:r>
            <w:r w:rsidRPr="008A26E6">
              <w:rPr>
                <w:spacing w:val="-4"/>
                <w:sz w:val="22"/>
                <w:szCs w:val="22"/>
              </w:rPr>
              <w:t xml:space="preserve"> at the selling rate of exchange published in the </w:t>
            </w:r>
            <w:r w:rsidRPr="008A26E6">
              <w:rPr>
                <w:spacing w:val="-4"/>
                <w:sz w:val="22"/>
                <w:szCs w:val="22"/>
              </w:rPr>
              <w:lastRenderedPageBreak/>
              <w:t xml:space="preserve">international press as </w:t>
            </w:r>
            <w:r w:rsidRPr="008A26E6">
              <w:rPr>
                <w:b/>
                <w:spacing w:val="-4"/>
                <w:sz w:val="22"/>
                <w:szCs w:val="22"/>
              </w:rPr>
              <w:t>stipulated in the BDS</w:t>
            </w:r>
            <w:r w:rsidRPr="008A26E6">
              <w:rPr>
                <w:spacing w:val="-4"/>
                <w:sz w:val="22"/>
                <w:szCs w:val="22"/>
              </w:rPr>
              <w:t xml:space="preserve"> on the date </w:t>
            </w:r>
            <w:r w:rsidRPr="008A26E6">
              <w:rPr>
                <w:b/>
                <w:spacing w:val="-4"/>
                <w:sz w:val="22"/>
                <w:szCs w:val="22"/>
              </w:rPr>
              <w:t>stipulated in the BDS</w:t>
            </w:r>
            <w:r w:rsidRPr="008A26E6">
              <w:rPr>
                <w:spacing w:val="-4"/>
                <w:sz w:val="22"/>
                <w:szCs w:val="22"/>
              </w:rPr>
              <w:t>, for the amounts payable in foreign currency; and, at the selling exchange rate established for similar transactions by the same authority specified in ITB Sub-Clause 29.1 (a) above on the date s</w:t>
            </w:r>
            <w:r w:rsidRPr="008A26E6">
              <w:rPr>
                <w:b/>
                <w:spacing w:val="-4"/>
                <w:sz w:val="22"/>
                <w:szCs w:val="22"/>
              </w:rPr>
              <w:t>pecified in the BDS</w:t>
            </w:r>
            <w:r w:rsidRPr="008A26E6">
              <w:rPr>
                <w:spacing w:val="-4"/>
                <w:sz w:val="22"/>
                <w:szCs w:val="22"/>
              </w:rPr>
              <w:t xml:space="preserve"> for the amount payable in the currency of the Employer’s country.</w:t>
            </w:r>
          </w:p>
        </w:tc>
      </w:tr>
      <w:tr w:rsidR="0086275E" w:rsidRPr="008A26E6" w:rsidTr="000A201E">
        <w:trPr>
          <w:trHeight w:val="175"/>
        </w:trPr>
        <w:tc>
          <w:tcPr>
            <w:tcW w:w="2313" w:type="dxa"/>
          </w:tcPr>
          <w:p w:rsidR="0086275E" w:rsidRPr="008A26E6" w:rsidRDefault="0086275E" w:rsidP="00F14FD5">
            <w:pPr>
              <w:tabs>
                <w:tab w:val="left" w:pos="360"/>
              </w:tabs>
              <w:suppressAutoHyphens/>
              <w:ind w:left="360" w:hanging="360"/>
              <w:rPr>
                <w:b/>
                <w:szCs w:val="22"/>
              </w:rPr>
            </w:pPr>
            <w:bookmarkStart w:id="44" w:name="_Toc196122142"/>
            <w:r w:rsidRPr="008A26E6">
              <w:rPr>
                <w:b/>
                <w:sz w:val="22"/>
                <w:szCs w:val="22"/>
              </w:rPr>
              <w:lastRenderedPageBreak/>
              <w:t>30.</w:t>
            </w:r>
            <w:r w:rsidRPr="008A26E6">
              <w:rPr>
                <w:b/>
                <w:sz w:val="22"/>
                <w:szCs w:val="22"/>
              </w:rPr>
              <w:tab/>
              <w:t>Evaluation and Comparison of Bids</w:t>
            </w:r>
            <w:bookmarkEnd w:id="44"/>
          </w:p>
        </w:tc>
        <w:tc>
          <w:tcPr>
            <w:tcW w:w="7478" w:type="dxa"/>
          </w:tcPr>
          <w:p w:rsidR="0086275E" w:rsidRPr="008A26E6" w:rsidRDefault="0086275E" w:rsidP="000A201E">
            <w:pPr>
              <w:tabs>
                <w:tab w:val="left" w:pos="540"/>
              </w:tabs>
              <w:spacing w:after="120"/>
              <w:ind w:left="528" w:hangingChars="240" w:hanging="528"/>
              <w:jc w:val="both"/>
              <w:rPr>
                <w:szCs w:val="22"/>
              </w:rPr>
            </w:pPr>
            <w:r w:rsidRPr="008A26E6">
              <w:rPr>
                <w:sz w:val="22"/>
                <w:szCs w:val="22"/>
              </w:rPr>
              <w:t>30.1</w:t>
            </w:r>
            <w:r w:rsidRPr="008A26E6">
              <w:rPr>
                <w:sz w:val="22"/>
                <w:szCs w:val="22"/>
              </w:rPr>
              <w:tab/>
              <w:t>The Employer will evaluate and compare only the bids determined to be substantially responsive in accordance with ITB Clause 27.</w:t>
            </w:r>
          </w:p>
          <w:p w:rsidR="0086275E" w:rsidRPr="008A26E6" w:rsidRDefault="0086275E" w:rsidP="000A201E">
            <w:pPr>
              <w:tabs>
                <w:tab w:val="left" w:pos="540"/>
              </w:tabs>
              <w:spacing w:after="120"/>
              <w:ind w:left="528" w:hangingChars="240" w:hanging="528"/>
              <w:jc w:val="both"/>
              <w:rPr>
                <w:szCs w:val="22"/>
              </w:rPr>
            </w:pPr>
            <w:r w:rsidRPr="008A26E6">
              <w:rPr>
                <w:sz w:val="22"/>
                <w:szCs w:val="22"/>
              </w:rPr>
              <w:t>30.2</w:t>
            </w:r>
            <w:r w:rsidRPr="008A26E6">
              <w:rPr>
                <w:sz w:val="22"/>
                <w:szCs w:val="22"/>
              </w:rPr>
              <w:tab/>
              <w:t>In evaluating the bids, the Employer will determine for each Bid the evaluated Bid price by adjusting the Bid price as follows:</w:t>
            </w:r>
          </w:p>
          <w:p w:rsidR="0086275E" w:rsidRPr="008A26E6" w:rsidRDefault="0086275E" w:rsidP="000A201E">
            <w:pPr>
              <w:tabs>
                <w:tab w:val="left" w:pos="1080"/>
              </w:tabs>
              <w:spacing w:after="120"/>
              <w:ind w:left="528" w:hangingChars="240" w:hanging="528"/>
              <w:jc w:val="both"/>
              <w:rPr>
                <w:szCs w:val="22"/>
              </w:rPr>
            </w:pPr>
            <w:r w:rsidRPr="008A26E6">
              <w:rPr>
                <w:sz w:val="22"/>
                <w:szCs w:val="22"/>
              </w:rPr>
              <w:t>(a)</w:t>
            </w:r>
            <w:r w:rsidRPr="008A26E6">
              <w:rPr>
                <w:sz w:val="22"/>
                <w:szCs w:val="22"/>
              </w:rPr>
              <w:tab/>
              <w:t>making any correction for errors pursuant to ITB Clause 28;</w:t>
            </w:r>
          </w:p>
          <w:p w:rsidR="0086275E" w:rsidRPr="008A26E6" w:rsidRDefault="0086275E" w:rsidP="000A201E">
            <w:pPr>
              <w:tabs>
                <w:tab w:val="left" w:pos="1080"/>
              </w:tabs>
              <w:spacing w:after="120"/>
              <w:ind w:left="528" w:hangingChars="240" w:hanging="528"/>
              <w:jc w:val="both"/>
              <w:rPr>
                <w:szCs w:val="22"/>
              </w:rPr>
            </w:pPr>
            <w:r w:rsidRPr="008A26E6">
              <w:rPr>
                <w:sz w:val="22"/>
                <w:szCs w:val="22"/>
              </w:rPr>
              <w:t>(b)</w:t>
            </w:r>
            <w:r w:rsidRPr="008A26E6">
              <w:rPr>
                <w:sz w:val="22"/>
                <w:szCs w:val="22"/>
              </w:rPr>
              <w:tab/>
              <w:t>excluding provisional sums and the provision, if any, for contingencies in the Activity Schedule, Section V, but including Day work, when requested in the Specifications (or Terms of Reference) Section VIII;</w:t>
            </w:r>
          </w:p>
          <w:p w:rsidR="0086275E" w:rsidRPr="008A26E6" w:rsidRDefault="0086275E" w:rsidP="000A201E">
            <w:pPr>
              <w:tabs>
                <w:tab w:val="left" w:pos="1080"/>
              </w:tabs>
              <w:spacing w:after="120"/>
              <w:ind w:left="528" w:hangingChars="240" w:hanging="528"/>
              <w:jc w:val="both"/>
              <w:rPr>
                <w:szCs w:val="22"/>
              </w:rPr>
            </w:pPr>
            <w:r w:rsidRPr="008A26E6">
              <w:rPr>
                <w:sz w:val="22"/>
                <w:szCs w:val="22"/>
              </w:rPr>
              <w:t>(c)</w:t>
            </w:r>
            <w:r w:rsidRPr="008A26E6">
              <w:rPr>
                <w:sz w:val="22"/>
                <w:szCs w:val="22"/>
              </w:rPr>
              <w:tab/>
              <w:t>making an appropriate adjustment for any other acceptable variations, deviations, or alternative offers submitted in accordance with ITB Clause 18; and</w:t>
            </w:r>
          </w:p>
          <w:p w:rsidR="0086275E" w:rsidRPr="008A26E6" w:rsidRDefault="0086275E" w:rsidP="000A201E">
            <w:pPr>
              <w:tabs>
                <w:tab w:val="left" w:pos="1080"/>
              </w:tabs>
              <w:spacing w:after="200"/>
              <w:ind w:left="1080" w:hanging="576"/>
              <w:jc w:val="both"/>
              <w:rPr>
                <w:szCs w:val="22"/>
              </w:rPr>
            </w:pPr>
            <w:r w:rsidRPr="008A26E6">
              <w:rPr>
                <w:sz w:val="22"/>
                <w:szCs w:val="22"/>
              </w:rPr>
              <w:t>(d)</w:t>
            </w:r>
            <w:r w:rsidRPr="008A26E6">
              <w:rPr>
                <w:sz w:val="22"/>
                <w:szCs w:val="22"/>
              </w:rPr>
              <w:tab/>
              <w:t>making appropriate adjustments to reflect discounts or other price modifications offered in accordance with ITB Sub-Clause 23.5.</w:t>
            </w:r>
          </w:p>
          <w:p w:rsidR="0086275E" w:rsidRPr="008A26E6" w:rsidRDefault="0086275E" w:rsidP="000A201E">
            <w:pPr>
              <w:tabs>
                <w:tab w:val="left" w:pos="540"/>
              </w:tabs>
              <w:spacing w:after="120"/>
              <w:ind w:left="533" w:hanging="576"/>
              <w:jc w:val="both"/>
              <w:rPr>
                <w:szCs w:val="22"/>
              </w:rPr>
            </w:pPr>
            <w:r w:rsidRPr="008A26E6">
              <w:rPr>
                <w:sz w:val="22"/>
                <w:szCs w:val="22"/>
              </w:rPr>
              <w:t>30.3</w:t>
            </w:r>
            <w:r w:rsidRPr="008A26E6">
              <w:rPr>
                <w:sz w:val="22"/>
                <w:szCs w:val="22"/>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w:t>
            </w:r>
          </w:p>
          <w:p w:rsidR="0086275E" w:rsidRPr="008A26E6" w:rsidRDefault="0086275E" w:rsidP="000A201E">
            <w:pPr>
              <w:tabs>
                <w:tab w:val="left" w:pos="540"/>
              </w:tabs>
              <w:spacing w:after="200"/>
              <w:ind w:left="540" w:hanging="576"/>
              <w:jc w:val="both"/>
              <w:rPr>
                <w:szCs w:val="22"/>
              </w:rPr>
            </w:pPr>
            <w:r w:rsidRPr="008A26E6">
              <w:rPr>
                <w:sz w:val="22"/>
                <w:szCs w:val="22"/>
              </w:rPr>
              <w:t>30.4</w:t>
            </w:r>
            <w:r w:rsidRPr="008A26E6">
              <w:rPr>
                <w:sz w:val="22"/>
                <w:szCs w:val="22"/>
              </w:rPr>
              <w:tab/>
              <w:t>The estimated effect of any price adjustment conditions under Sub-Clause 7.6 of the General Conditions of Contract, during the period of implementation of the Contract, will not be taken into account in Bid evaluation.</w:t>
            </w:r>
          </w:p>
        </w:tc>
      </w:tr>
      <w:tr w:rsidR="0086275E" w:rsidRPr="008A26E6" w:rsidTr="000A201E">
        <w:trPr>
          <w:trHeight w:val="630"/>
        </w:trPr>
        <w:tc>
          <w:tcPr>
            <w:tcW w:w="2313" w:type="dxa"/>
          </w:tcPr>
          <w:p w:rsidR="0086275E" w:rsidRPr="008A26E6" w:rsidRDefault="0086275E" w:rsidP="00F14FD5">
            <w:pPr>
              <w:tabs>
                <w:tab w:val="left" w:pos="360"/>
              </w:tabs>
              <w:suppressAutoHyphens/>
              <w:ind w:left="360" w:hanging="360"/>
              <w:rPr>
                <w:b/>
                <w:szCs w:val="22"/>
              </w:rPr>
            </w:pPr>
            <w:bookmarkStart w:id="45" w:name="_Toc196122143"/>
            <w:r w:rsidRPr="008A26E6">
              <w:rPr>
                <w:b/>
                <w:sz w:val="22"/>
                <w:szCs w:val="22"/>
              </w:rPr>
              <w:t>31.</w:t>
            </w:r>
            <w:r w:rsidRPr="008A26E6">
              <w:rPr>
                <w:b/>
                <w:sz w:val="22"/>
                <w:szCs w:val="22"/>
              </w:rPr>
              <w:tab/>
              <w:t>Preference for Domestic Bidders</w:t>
            </w:r>
            <w:bookmarkEnd w:id="45"/>
          </w:p>
        </w:tc>
        <w:tc>
          <w:tcPr>
            <w:tcW w:w="7478" w:type="dxa"/>
          </w:tcPr>
          <w:p w:rsidR="00CC59E6" w:rsidRDefault="0086275E" w:rsidP="000A201E">
            <w:pPr>
              <w:tabs>
                <w:tab w:val="left" w:pos="540"/>
              </w:tabs>
              <w:spacing w:after="200"/>
              <w:ind w:left="540" w:hanging="576"/>
              <w:jc w:val="both"/>
              <w:rPr>
                <w:sz w:val="22"/>
                <w:szCs w:val="22"/>
              </w:rPr>
            </w:pPr>
            <w:r w:rsidRPr="008A26E6">
              <w:rPr>
                <w:sz w:val="22"/>
                <w:szCs w:val="22"/>
              </w:rPr>
              <w:t>31.1</w:t>
            </w:r>
            <w:r w:rsidRPr="008A26E6">
              <w:rPr>
                <w:sz w:val="22"/>
                <w:szCs w:val="22"/>
              </w:rPr>
              <w:tab/>
              <w:t xml:space="preserve">Domestic bidders </w:t>
            </w:r>
            <w:r w:rsidRPr="00F14FD5">
              <w:rPr>
                <w:b/>
                <w:sz w:val="22"/>
                <w:szCs w:val="22"/>
              </w:rPr>
              <w:t>shall not</w:t>
            </w:r>
            <w:r w:rsidRPr="008A26E6">
              <w:rPr>
                <w:sz w:val="22"/>
                <w:szCs w:val="22"/>
              </w:rPr>
              <w:t xml:space="preserve"> be eligible for any margin of preference in Bid evaluation.</w:t>
            </w:r>
          </w:p>
          <w:p w:rsidR="000A201E" w:rsidRPr="008A26E6" w:rsidRDefault="000A201E" w:rsidP="000A201E">
            <w:pPr>
              <w:tabs>
                <w:tab w:val="left" w:pos="540"/>
              </w:tabs>
              <w:spacing w:after="200"/>
              <w:ind w:left="540" w:hanging="576"/>
              <w:jc w:val="both"/>
              <w:rPr>
                <w:szCs w:val="22"/>
              </w:rPr>
            </w:pPr>
          </w:p>
        </w:tc>
      </w:tr>
    </w:tbl>
    <w:p w:rsidR="0086275E" w:rsidRPr="00290125" w:rsidRDefault="0086275E" w:rsidP="0086275E">
      <w:pPr>
        <w:suppressAutoHyphens/>
        <w:jc w:val="center"/>
        <w:rPr>
          <w:b/>
          <w:color w:val="17365D"/>
          <w:sz w:val="28"/>
        </w:rPr>
      </w:pPr>
      <w:bookmarkStart w:id="46" w:name="_Toc196122144"/>
      <w:r>
        <w:rPr>
          <w:b/>
          <w:sz w:val="28"/>
        </w:rPr>
        <w:t>F.  Award of Contract</w:t>
      </w:r>
      <w:bookmarkEnd w:id="46"/>
    </w:p>
    <w:p w:rsidR="0086275E" w:rsidRPr="00FD3C96" w:rsidRDefault="0086275E" w:rsidP="0086275E">
      <w:pPr>
        <w:rPr>
          <w:color w:val="17365D"/>
          <w:sz w:val="8"/>
        </w:rPr>
      </w:pPr>
    </w:p>
    <w:tbl>
      <w:tblPr>
        <w:tblW w:w="0" w:type="auto"/>
        <w:tblLayout w:type="fixed"/>
        <w:tblLook w:val="0000" w:firstRow="0" w:lastRow="0" w:firstColumn="0" w:lastColumn="0" w:noHBand="0" w:noVBand="0"/>
      </w:tblPr>
      <w:tblGrid>
        <w:gridCol w:w="2271"/>
        <w:gridCol w:w="7340"/>
      </w:tblGrid>
      <w:tr w:rsidR="0086275E" w:rsidRPr="00290125" w:rsidTr="00C61082">
        <w:trPr>
          <w:trHeight w:val="97"/>
        </w:trPr>
        <w:tc>
          <w:tcPr>
            <w:tcW w:w="2271" w:type="dxa"/>
          </w:tcPr>
          <w:p w:rsidR="0086275E" w:rsidRPr="00290125" w:rsidRDefault="0086275E" w:rsidP="008524F6">
            <w:pPr>
              <w:tabs>
                <w:tab w:val="left" w:pos="360"/>
              </w:tabs>
              <w:suppressAutoHyphens/>
              <w:ind w:left="360" w:hanging="360"/>
              <w:rPr>
                <w:b/>
                <w:color w:val="17365D"/>
                <w:szCs w:val="22"/>
              </w:rPr>
            </w:pPr>
            <w:bookmarkStart w:id="47" w:name="_Toc196122145"/>
            <w:r w:rsidRPr="00290125">
              <w:rPr>
                <w:b/>
                <w:color w:val="17365D"/>
                <w:sz w:val="22"/>
                <w:szCs w:val="22"/>
              </w:rPr>
              <w:t>32.</w:t>
            </w:r>
            <w:r w:rsidRPr="00290125">
              <w:rPr>
                <w:b/>
                <w:color w:val="17365D"/>
                <w:sz w:val="22"/>
                <w:szCs w:val="22"/>
              </w:rPr>
              <w:tab/>
            </w:r>
            <w:r w:rsidRPr="00F14FD5">
              <w:rPr>
                <w:b/>
                <w:color w:val="000000"/>
                <w:sz w:val="22"/>
                <w:szCs w:val="22"/>
              </w:rPr>
              <w:t>Award Criteria</w:t>
            </w:r>
            <w:bookmarkEnd w:id="47"/>
          </w:p>
        </w:tc>
        <w:tc>
          <w:tcPr>
            <w:tcW w:w="7340" w:type="dxa"/>
          </w:tcPr>
          <w:p w:rsidR="0086275E" w:rsidRPr="000417A8" w:rsidRDefault="0086275E" w:rsidP="000A201E">
            <w:pPr>
              <w:tabs>
                <w:tab w:val="left" w:pos="540"/>
              </w:tabs>
              <w:spacing w:after="200"/>
              <w:ind w:left="540" w:hanging="576"/>
              <w:jc w:val="both"/>
              <w:rPr>
                <w:szCs w:val="22"/>
              </w:rPr>
            </w:pPr>
            <w:r w:rsidRPr="00290125">
              <w:rPr>
                <w:color w:val="17365D"/>
                <w:sz w:val="22"/>
                <w:szCs w:val="22"/>
              </w:rPr>
              <w:t>32.1</w:t>
            </w:r>
            <w:r w:rsidRPr="00290125">
              <w:rPr>
                <w:color w:val="17365D"/>
                <w:sz w:val="22"/>
                <w:szCs w:val="22"/>
              </w:rPr>
              <w:tab/>
            </w:r>
            <w:r w:rsidRPr="000417A8">
              <w:rPr>
                <w:sz w:val="22"/>
                <w:szCs w:val="22"/>
              </w:rPr>
              <w:t>Subject to ITB Clause 33, the Employer will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4, and (b) qualified in accordance with the provisions of ITB Clause 5.</w:t>
            </w:r>
          </w:p>
          <w:p w:rsidR="0086275E" w:rsidRPr="00290125" w:rsidRDefault="0086275E" w:rsidP="000A201E">
            <w:pPr>
              <w:tabs>
                <w:tab w:val="left" w:pos="540"/>
              </w:tabs>
              <w:spacing w:after="200"/>
              <w:ind w:left="540" w:hanging="576"/>
              <w:jc w:val="both"/>
              <w:rPr>
                <w:color w:val="17365D"/>
                <w:szCs w:val="22"/>
              </w:rPr>
            </w:pPr>
            <w:r w:rsidRPr="000417A8">
              <w:rPr>
                <w:sz w:val="22"/>
                <w:szCs w:val="22"/>
              </w:rPr>
              <w:t>32.2</w:t>
            </w:r>
            <w:r w:rsidRPr="000417A8">
              <w:rPr>
                <w:sz w:val="22"/>
                <w:szCs w:val="22"/>
              </w:rPr>
              <w:tab/>
              <w:t>If, pursuant to ITB Sub-Clause 13.2 this contract is being let on a “slice and package” basis, the lowest evaluated Bid Price will be determined when evaluating this contract in conjunction with other contracts to be awarded concurrently. Taking into account any discounts offered by the bidders for the award of more than one contract.</w:t>
            </w:r>
          </w:p>
        </w:tc>
      </w:tr>
      <w:tr w:rsidR="0086275E" w:rsidRPr="008A26E6" w:rsidTr="00C61082">
        <w:trPr>
          <w:trHeight w:val="97"/>
        </w:trPr>
        <w:tc>
          <w:tcPr>
            <w:tcW w:w="2271" w:type="dxa"/>
          </w:tcPr>
          <w:p w:rsidR="0086275E" w:rsidRPr="008A26E6" w:rsidRDefault="0086275E" w:rsidP="008524F6">
            <w:pPr>
              <w:tabs>
                <w:tab w:val="left" w:pos="360"/>
              </w:tabs>
              <w:suppressAutoHyphens/>
              <w:ind w:left="360" w:hanging="360"/>
              <w:rPr>
                <w:b/>
                <w:szCs w:val="22"/>
              </w:rPr>
            </w:pPr>
            <w:bookmarkStart w:id="48" w:name="_Toc196122146"/>
            <w:r w:rsidRPr="008A26E6">
              <w:rPr>
                <w:b/>
                <w:sz w:val="22"/>
                <w:szCs w:val="22"/>
              </w:rPr>
              <w:t>33.</w:t>
            </w:r>
            <w:r w:rsidRPr="008A26E6">
              <w:rPr>
                <w:b/>
                <w:sz w:val="22"/>
                <w:szCs w:val="22"/>
              </w:rPr>
              <w:tab/>
              <w:t xml:space="preserve">Employer’s Right </w:t>
            </w:r>
            <w:r w:rsidRPr="008A26E6">
              <w:rPr>
                <w:b/>
                <w:sz w:val="22"/>
                <w:szCs w:val="22"/>
              </w:rPr>
              <w:lastRenderedPageBreak/>
              <w:t>to Accept any Bid and to Reject any or all Bids</w:t>
            </w:r>
            <w:bookmarkEnd w:id="48"/>
          </w:p>
        </w:tc>
        <w:tc>
          <w:tcPr>
            <w:tcW w:w="7340" w:type="dxa"/>
          </w:tcPr>
          <w:p w:rsidR="0086275E" w:rsidRPr="008A26E6" w:rsidRDefault="0086275E" w:rsidP="000A201E">
            <w:pPr>
              <w:tabs>
                <w:tab w:val="left" w:pos="540"/>
              </w:tabs>
              <w:spacing w:after="200"/>
              <w:ind w:left="540" w:hanging="576"/>
              <w:jc w:val="both"/>
              <w:rPr>
                <w:szCs w:val="22"/>
              </w:rPr>
            </w:pPr>
            <w:r w:rsidRPr="008A26E6">
              <w:rPr>
                <w:sz w:val="22"/>
                <w:szCs w:val="22"/>
              </w:rPr>
              <w:lastRenderedPageBreak/>
              <w:t>33.1</w:t>
            </w:r>
            <w:r w:rsidRPr="008A26E6">
              <w:rPr>
                <w:sz w:val="22"/>
                <w:szCs w:val="22"/>
              </w:rPr>
              <w:tab/>
              <w:t xml:space="preserve">Notwithstanding ITB Clause 32, the Employer reserves the right to accept </w:t>
            </w:r>
            <w:r w:rsidRPr="008A26E6">
              <w:rPr>
                <w:sz w:val="22"/>
                <w:szCs w:val="22"/>
              </w:rPr>
              <w:lastRenderedPageBreak/>
              <w:t>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tc>
      </w:tr>
      <w:tr w:rsidR="0086275E" w:rsidRPr="008A26E6" w:rsidTr="00C61082">
        <w:trPr>
          <w:trHeight w:val="97"/>
        </w:trPr>
        <w:tc>
          <w:tcPr>
            <w:tcW w:w="2271" w:type="dxa"/>
          </w:tcPr>
          <w:p w:rsidR="0086275E" w:rsidRPr="008A26E6" w:rsidRDefault="0086275E" w:rsidP="00F14FD5">
            <w:pPr>
              <w:tabs>
                <w:tab w:val="left" w:pos="360"/>
              </w:tabs>
              <w:suppressAutoHyphens/>
              <w:ind w:left="360" w:hanging="360"/>
              <w:rPr>
                <w:b/>
                <w:szCs w:val="22"/>
              </w:rPr>
            </w:pPr>
            <w:bookmarkStart w:id="49" w:name="_Toc196122147"/>
            <w:r w:rsidRPr="008A26E6">
              <w:rPr>
                <w:b/>
                <w:sz w:val="22"/>
                <w:szCs w:val="22"/>
              </w:rPr>
              <w:lastRenderedPageBreak/>
              <w:t>34.</w:t>
            </w:r>
            <w:r w:rsidRPr="008A26E6">
              <w:rPr>
                <w:b/>
                <w:sz w:val="22"/>
                <w:szCs w:val="22"/>
              </w:rPr>
              <w:tab/>
              <w:t>Notification of Award and Signing of Agreement</w:t>
            </w:r>
            <w:bookmarkEnd w:id="49"/>
          </w:p>
        </w:tc>
        <w:tc>
          <w:tcPr>
            <w:tcW w:w="7340" w:type="dxa"/>
          </w:tcPr>
          <w:p w:rsidR="0086275E" w:rsidRPr="008A26E6" w:rsidRDefault="0086275E" w:rsidP="000A201E">
            <w:pPr>
              <w:tabs>
                <w:tab w:val="left" w:pos="540"/>
              </w:tabs>
              <w:spacing w:after="200"/>
              <w:ind w:left="547" w:hanging="576"/>
              <w:jc w:val="both"/>
              <w:rPr>
                <w:szCs w:val="22"/>
              </w:rPr>
            </w:pPr>
            <w:r w:rsidRPr="008A26E6">
              <w:rPr>
                <w:sz w:val="22"/>
                <w:szCs w:val="22"/>
              </w:rPr>
              <w:t>34.1</w:t>
            </w:r>
            <w:r w:rsidRPr="008A26E6">
              <w:rPr>
                <w:sz w:val="22"/>
                <w:szCs w:val="22"/>
              </w:rPr>
              <w:tab/>
            </w:r>
            <w:r w:rsidRPr="008A26E6">
              <w:rPr>
                <w:spacing w:val="-4"/>
                <w:sz w:val="22"/>
                <w:szCs w:val="22"/>
              </w:rPr>
              <w:t>The Bidder whose Bid has been accepted will be notified of the award by the Employer prior to expiration of the Bid validity period by cable, telex, or facsimile confirmed by registered letter from the Employer. This letter (hereinafter and in the Conditions of Contract called the “Letter of Acceptance”) will state the sum that the Employer will pay the Service provider in consideration of the execution, completion, and maintenance of the Services by the Service provider as prescribed by the Contract (hereinafter and in the Contract called the “Contract Price”).</w:t>
            </w:r>
          </w:p>
          <w:p w:rsidR="0086275E" w:rsidRPr="008A26E6" w:rsidRDefault="0086275E" w:rsidP="000A201E">
            <w:pPr>
              <w:spacing w:after="200"/>
              <w:ind w:left="547" w:hanging="576"/>
              <w:jc w:val="both"/>
              <w:rPr>
                <w:szCs w:val="22"/>
              </w:rPr>
            </w:pPr>
            <w:r w:rsidRPr="008A26E6">
              <w:rPr>
                <w:sz w:val="22"/>
                <w:szCs w:val="22"/>
              </w:rPr>
              <w:t>34.2</w:t>
            </w:r>
            <w:r w:rsidRPr="008A26E6">
              <w:rPr>
                <w:sz w:val="22"/>
                <w:szCs w:val="22"/>
              </w:rPr>
              <w:tab/>
              <w:t xml:space="preserve">The </w:t>
            </w:r>
            <w:r w:rsidRPr="000417A8">
              <w:rPr>
                <w:b/>
                <w:sz w:val="22"/>
                <w:szCs w:val="22"/>
              </w:rPr>
              <w:t>notification of award</w:t>
            </w:r>
            <w:r w:rsidRPr="008A26E6">
              <w:rPr>
                <w:sz w:val="22"/>
                <w:szCs w:val="22"/>
              </w:rPr>
              <w:t xml:space="preserve"> will constitute the formation of the Contract.</w:t>
            </w:r>
          </w:p>
          <w:p w:rsidR="0086275E" w:rsidRPr="008A26E6" w:rsidRDefault="0086275E" w:rsidP="000A201E">
            <w:pPr>
              <w:tabs>
                <w:tab w:val="left" w:pos="540"/>
              </w:tabs>
              <w:spacing w:after="200"/>
              <w:ind w:left="540" w:hanging="569"/>
              <w:jc w:val="both"/>
              <w:rPr>
                <w:szCs w:val="22"/>
              </w:rPr>
            </w:pPr>
            <w:r w:rsidRPr="008A26E6">
              <w:rPr>
                <w:sz w:val="22"/>
                <w:szCs w:val="22"/>
              </w:rPr>
              <w:t>34.3</w:t>
            </w:r>
            <w:r w:rsidRPr="008A26E6">
              <w:rPr>
                <w:sz w:val="22"/>
                <w:szCs w:val="22"/>
              </w:rPr>
              <w:tab/>
              <w:t xml:space="preserve">The Contract, in the form provided in the bidding documents, will incorporate all agreements between the Employer and the successful Bidder.  It will be signed by the Employer and sent to the successful Bidder along with the Letter of Acceptance.  Within 21 days of receipt of the Contract, the successful bidder shall sign the Contract and return it to the Employer, together with the required performance security pursuant to Clause 35. </w:t>
            </w:r>
          </w:p>
          <w:p w:rsidR="0086275E" w:rsidRPr="008A26E6" w:rsidRDefault="0086275E" w:rsidP="000A201E">
            <w:pPr>
              <w:tabs>
                <w:tab w:val="left" w:pos="540"/>
              </w:tabs>
              <w:spacing w:after="200"/>
              <w:ind w:left="540" w:hanging="569"/>
              <w:jc w:val="both"/>
              <w:rPr>
                <w:szCs w:val="22"/>
              </w:rPr>
            </w:pPr>
            <w:r w:rsidRPr="008A26E6">
              <w:rPr>
                <w:sz w:val="22"/>
                <w:szCs w:val="22"/>
              </w:rPr>
              <w:t>34.4</w:t>
            </w:r>
            <w:r w:rsidRPr="008A26E6">
              <w:rPr>
                <w:sz w:val="22"/>
                <w:szCs w:val="22"/>
              </w:rPr>
              <w:tab/>
              <w:t>Upon fulfillment of ITB Sub-Clause 34.3, the Employer will promptly notify the unsuccessful Bidders the name of the winning Bidder and that their bid security will be returned as promptly as possible.</w:t>
            </w:r>
          </w:p>
          <w:p w:rsidR="0086275E" w:rsidRPr="008A26E6" w:rsidRDefault="0086275E" w:rsidP="000A201E">
            <w:pPr>
              <w:tabs>
                <w:tab w:val="left" w:pos="540"/>
              </w:tabs>
              <w:spacing w:after="200"/>
              <w:ind w:left="540" w:hanging="569"/>
              <w:jc w:val="both"/>
              <w:rPr>
                <w:szCs w:val="22"/>
              </w:rPr>
            </w:pPr>
            <w:r w:rsidRPr="008A26E6">
              <w:rPr>
                <w:sz w:val="22"/>
                <w:szCs w:val="22"/>
              </w:rPr>
              <w:t>34.5</w:t>
            </w:r>
            <w:r w:rsidRPr="008A26E6">
              <w:rPr>
                <w:sz w:val="22"/>
                <w:szCs w:val="22"/>
              </w:rPr>
              <w:tab/>
              <w:t>If, after notification of award, a bidder wishes to ascertain the grounds on which its bid was not selected, it should address its request to the Employer. The Employer will promptly respond in writing to the unsuccessful Bidder.</w:t>
            </w:r>
          </w:p>
        </w:tc>
      </w:tr>
      <w:tr w:rsidR="0086275E" w:rsidRPr="008A26E6" w:rsidTr="00A20946">
        <w:trPr>
          <w:trHeight w:val="810"/>
        </w:trPr>
        <w:tc>
          <w:tcPr>
            <w:tcW w:w="2271" w:type="dxa"/>
          </w:tcPr>
          <w:p w:rsidR="0086275E" w:rsidRPr="008A26E6" w:rsidRDefault="0086275E" w:rsidP="008524F6">
            <w:pPr>
              <w:tabs>
                <w:tab w:val="left" w:pos="360"/>
              </w:tabs>
              <w:suppressAutoHyphens/>
              <w:ind w:left="360" w:hanging="360"/>
              <w:rPr>
                <w:b/>
                <w:szCs w:val="22"/>
              </w:rPr>
            </w:pPr>
            <w:bookmarkStart w:id="50" w:name="_Toc196122148"/>
            <w:r w:rsidRPr="008A26E6">
              <w:rPr>
                <w:b/>
                <w:sz w:val="22"/>
                <w:szCs w:val="22"/>
              </w:rPr>
              <w:t>35.</w:t>
            </w:r>
            <w:r w:rsidRPr="008A26E6">
              <w:rPr>
                <w:b/>
                <w:sz w:val="22"/>
                <w:szCs w:val="22"/>
              </w:rPr>
              <w:tab/>
              <w:t>Performance Security</w:t>
            </w:r>
            <w:bookmarkEnd w:id="50"/>
          </w:p>
        </w:tc>
        <w:tc>
          <w:tcPr>
            <w:tcW w:w="7340" w:type="dxa"/>
          </w:tcPr>
          <w:p w:rsidR="0086275E" w:rsidRPr="008A26E6" w:rsidRDefault="0086275E" w:rsidP="000A201E">
            <w:pPr>
              <w:tabs>
                <w:tab w:val="left" w:pos="540"/>
              </w:tabs>
              <w:spacing w:after="200"/>
              <w:ind w:left="540" w:hanging="576"/>
              <w:jc w:val="both"/>
              <w:rPr>
                <w:szCs w:val="22"/>
              </w:rPr>
            </w:pPr>
            <w:r w:rsidRPr="008A26E6">
              <w:rPr>
                <w:sz w:val="22"/>
                <w:szCs w:val="22"/>
              </w:rPr>
              <w:t>35.1</w:t>
            </w:r>
            <w:r w:rsidRPr="008A26E6">
              <w:rPr>
                <w:sz w:val="22"/>
                <w:szCs w:val="22"/>
              </w:rPr>
              <w:tab/>
              <w:t xml:space="preserve">Within 21 days after receipt of the </w:t>
            </w:r>
            <w:r w:rsidRPr="000417A8">
              <w:rPr>
                <w:b/>
                <w:sz w:val="22"/>
                <w:szCs w:val="22"/>
              </w:rPr>
              <w:t>Letter of Acceptance</w:t>
            </w:r>
            <w:r w:rsidRPr="008A26E6">
              <w:rPr>
                <w:sz w:val="22"/>
                <w:szCs w:val="22"/>
              </w:rPr>
              <w:t xml:space="preserve">, the successful Bidder shall deliver to the Employer a Performance Security in the amount and in the form (Bank Guarantee and/or Performance Bond) </w:t>
            </w:r>
            <w:r w:rsidRPr="008A26E6">
              <w:rPr>
                <w:b/>
                <w:sz w:val="22"/>
                <w:szCs w:val="22"/>
              </w:rPr>
              <w:t>stipulated in the BDS,</w:t>
            </w:r>
            <w:r w:rsidRPr="008A26E6">
              <w:rPr>
                <w:sz w:val="22"/>
                <w:szCs w:val="22"/>
              </w:rPr>
              <w:t xml:space="preserve"> denominated in the type and proportions of currencies in the Letter of Acceptance and in accordance with the General Conditions of Contract.</w:t>
            </w:r>
          </w:p>
          <w:p w:rsidR="0086275E" w:rsidRPr="008A26E6" w:rsidRDefault="0086275E" w:rsidP="000A201E">
            <w:pPr>
              <w:tabs>
                <w:tab w:val="left" w:pos="540"/>
              </w:tabs>
              <w:spacing w:after="200"/>
              <w:ind w:left="540" w:hanging="576"/>
              <w:jc w:val="both"/>
              <w:rPr>
                <w:szCs w:val="22"/>
              </w:rPr>
            </w:pPr>
            <w:r w:rsidRPr="008A26E6">
              <w:rPr>
                <w:sz w:val="22"/>
                <w:szCs w:val="22"/>
              </w:rPr>
              <w:t>35.2</w:t>
            </w:r>
            <w:r w:rsidRPr="008A26E6">
              <w:rPr>
                <w:sz w:val="22"/>
                <w:szCs w:val="22"/>
              </w:rPr>
              <w:tab/>
              <w:t>If the Performance Security is provided by the successful Bidder in the form of a Bank Guarantee, it shall be issued either (a) at the Bidder’s option, by a bank located in the country of the Employer or a foreign bank through a correspondent bank located in the country of the Employer, or (b) with the agreement of the Employer directly by a foreign bank acceptable to the Employer.</w:t>
            </w:r>
          </w:p>
          <w:p w:rsidR="0086275E" w:rsidRPr="008A26E6" w:rsidRDefault="0086275E" w:rsidP="000A201E">
            <w:pPr>
              <w:tabs>
                <w:tab w:val="left" w:pos="540"/>
              </w:tabs>
              <w:spacing w:after="200"/>
              <w:ind w:left="540" w:hanging="576"/>
              <w:jc w:val="both"/>
              <w:rPr>
                <w:szCs w:val="22"/>
              </w:rPr>
            </w:pPr>
            <w:r w:rsidRPr="008A26E6">
              <w:rPr>
                <w:sz w:val="22"/>
                <w:szCs w:val="22"/>
              </w:rPr>
              <w:t>35.3</w:t>
            </w:r>
            <w:r w:rsidRPr="008A26E6">
              <w:rPr>
                <w:sz w:val="22"/>
                <w:szCs w:val="22"/>
              </w:rPr>
              <w:tab/>
              <w:t>If the Performance Security is to be provided by the successful Bidder in the form of a Bond, it shall be issued by a surety which the Bidder has determined to be acceptable to the Employer.</w:t>
            </w:r>
          </w:p>
          <w:p w:rsidR="0086275E" w:rsidRPr="008A26E6" w:rsidRDefault="0086275E" w:rsidP="000A201E">
            <w:pPr>
              <w:tabs>
                <w:tab w:val="left" w:pos="540"/>
              </w:tabs>
              <w:spacing w:after="200"/>
              <w:ind w:left="540" w:hanging="576"/>
              <w:jc w:val="both"/>
              <w:rPr>
                <w:szCs w:val="22"/>
              </w:rPr>
            </w:pPr>
            <w:r w:rsidRPr="008A26E6">
              <w:rPr>
                <w:sz w:val="22"/>
                <w:szCs w:val="22"/>
              </w:rPr>
              <w:t>35.4</w:t>
            </w:r>
            <w:r w:rsidRPr="008A26E6">
              <w:rPr>
                <w:sz w:val="22"/>
                <w:szCs w:val="22"/>
              </w:rPr>
              <w:tab/>
              <w:t xml:space="preserve">Failure of the successful Bidder to comply with the requirements of ITB Sub-Clause 35.1 shall constitute sufficient grounds for cancellation of the </w:t>
            </w:r>
            <w:r w:rsidRPr="008A26E6">
              <w:rPr>
                <w:sz w:val="22"/>
                <w:szCs w:val="22"/>
              </w:rPr>
              <w:lastRenderedPageBreak/>
              <w:t>award and forfeiture of the Bid Security.</w:t>
            </w:r>
          </w:p>
        </w:tc>
      </w:tr>
      <w:tr w:rsidR="0086275E" w:rsidRPr="008A26E6" w:rsidTr="00C61082">
        <w:trPr>
          <w:trHeight w:val="645"/>
        </w:trPr>
        <w:tc>
          <w:tcPr>
            <w:tcW w:w="2271" w:type="dxa"/>
          </w:tcPr>
          <w:p w:rsidR="0086275E" w:rsidRPr="008A26E6" w:rsidRDefault="0086275E" w:rsidP="008524F6">
            <w:pPr>
              <w:tabs>
                <w:tab w:val="left" w:pos="360"/>
              </w:tabs>
              <w:suppressAutoHyphens/>
              <w:ind w:left="360" w:hanging="360"/>
              <w:rPr>
                <w:b/>
                <w:szCs w:val="22"/>
              </w:rPr>
            </w:pPr>
            <w:bookmarkStart w:id="51" w:name="_Toc196122149"/>
            <w:r w:rsidRPr="008A26E6">
              <w:rPr>
                <w:b/>
                <w:sz w:val="22"/>
                <w:szCs w:val="22"/>
              </w:rPr>
              <w:lastRenderedPageBreak/>
              <w:t>36.</w:t>
            </w:r>
            <w:r w:rsidRPr="008A26E6">
              <w:rPr>
                <w:b/>
                <w:sz w:val="22"/>
                <w:szCs w:val="22"/>
              </w:rPr>
              <w:tab/>
              <w:t>Advance Payment and Security</w:t>
            </w:r>
            <w:bookmarkEnd w:id="51"/>
          </w:p>
        </w:tc>
        <w:tc>
          <w:tcPr>
            <w:tcW w:w="7340" w:type="dxa"/>
          </w:tcPr>
          <w:p w:rsidR="0086275E" w:rsidRPr="008A26E6" w:rsidRDefault="0086275E" w:rsidP="000A201E">
            <w:pPr>
              <w:tabs>
                <w:tab w:val="left" w:pos="540"/>
              </w:tabs>
              <w:spacing w:after="200"/>
              <w:ind w:left="540" w:hanging="576"/>
              <w:jc w:val="both"/>
              <w:rPr>
                <w:szCs w:val="22"/>
              </w:rPr>
            </w:pPr>
            <w:r w:rsidRPr="008A26E6">
              <w:rPr>
                <w:sz w:val="22"/>
                <w:szCs w:val="22"/>
              </w:rPr>
              <w:t>36.1</w:t>
            </w:r>
            <w:r w:rsidRPr="008A26E6">
              <w:rPr>
                <w:sz w:val="22"/>
                <w:szCs w:val="22"/>
              </w:rPr>
              <w:tab/>
              <w:t xml:space="preserve">The Employer will provide an Advance Payment on the Contract Price as stipulated in the Conditions of Contract, subject to the amount </w:t>
            </w:r>
            <w:r w:rsidRPr="008A26E6">
              <w:rPr>
                <w:b/>
                <w:sz w:val="22"/>
                <w:szCs w:val="22"/>
              </w:rPr>
              <w:t>stated in the BDS.</w:t>
            </w:r>
          </w:p>
        </w:tc>
      </w:tr>
      <w:tr w:rsidR="0086275E" w:rsidRPr="008A26E6" w:rsidTr="00C61082">
        <w:trPr>
          <w:trHeight w:val="1197"/>
        </w:trPr>
        <w:tc>
          <w:tcPr>
            <w:tcW w:w="2271" w:type="dxa"/>
          </w:tcPr>
          <w:p w:rsidR="0086275E" w:rsidRPr="008A26E6" w:rsidRDefault="0086275E" w:rsidP="008524F6">
            <w:pPr>
              <w:tabs>
                <w:tab w:val="left" w:pos="360"/>
              </w:tabs>
              <w:suppressAutoHyphens/>
              <w:ind w:left="360" w:hanging="360"/>
              <w:rPr>
                <w:b/>
                <w:szCs w:val="22"/>
              </w:rPr>
            </w:pPr>
            <w:bookmarkStart w:id="52" w:name="_Toc196122150"/>
            <w:r w:rsidRPr="008A26E6">
              <w:rPr>
                <w:b/>
                <w:sz w:val="22"/>
                <w:szCs w:val="22"/>
              </w:rPr>
              <w:t>37.</w:t>
            </w:r>
            <w:r w:rsidRPr="008A26E6">
              <w:rPr>
                <w:b/>
                <w:sz w:val="22"/>
                <w:szCs w:val="22"/>
              </w:rPr>
              <w:tab/>
              <w:t>Adjudicator</w:t>
            </w:r>
            <w:bookmarkEnd w:id="52"/>
          </w:p>
        </w:tc>
        <w:tc>
          <w:tcPr>
            <w:tcW w:w="7340" w:type="dxa"/>
          </w:tcPr>
          <w:p w:rsidR="0086275E" w:rsidRPr="008A26E6" w:rsidRDefault="0086275E" w:rsidP="000A201E">
            <w:pPr>
              <w:spacing w:after="200"/>
              <w:ind w:left="540" w:hanging="576"/>
              <w:jc w:val="both"/>
              <w:rPr>
                <w:szCs w:val="22"/>
              </w:rPr>
            </w:pPr>
            <w:r w:rsidRPr="008A26E6">
              <w:rPr>
                <w:sz w:val="22"/>
                <w:szCs w:val="22"/>
              </w:rPr>
              <w:t>37.1</w:t>
            </w:r>
            <w:r w:rsidRPr="008A26E6">
              <w:rPr>
                <w:sz w:val="22"/>
                <w:szCs w:val="22"/>
              </w:rPr>
              <w:tab/>
              <w:t xml:space="preserve">The Employer proposes the person </w:t>
            </w:r>
            <w:r w:rsidRPr="008A26E6">
              <w:rPr>
                <w:b/>
                <w:sz w:val="22"/>
                <w:szCs w:val="22"/>
              </w:rPr>
              <w:t>named in the BDS</w:t>
            </w:r>
            <w:r w:rsidRPr="008A26E6">
              <w:rPr>
                <w:sz w:val="22"/>
                <w:szCs w:val="22"/>
              </w:rPr>
              <w:t xml:space="preserve"> to be appointed as Adjudicator under the Contract, at an hourly fee </w:t>
            </w:r>
            <w:r w:rsidRPr="008A26E6">
              <w:rPr>
                <w:b/>
                <w:sz w:val="22"/>
                <w:szCs w:val="22"/>
              </w:rPr>
              <w:t>specified in the BDS</w:t>
            </w:r>
            <w:r w:rsidRPr="008A26E6">
              <w:rPr>
                <w:sz w:val="22"/>
                <w:szCs w:val="22"/>
              </w:rPr>
              <w:t>, plus reimbursable expenses.  If the Bidder disagrees with this proposal, the Bidder should so state in the Bid.  If, in the Letter of Acceptance, the Employer has not agreed on the appointment of the Adjudicator, the Adjudicator shall be appointed by the Appointing Authority designated in the Special Conditions of Contract at the request of either party.</w:t>
            </w:r>
          </w:p>
        </w:tc>
      </w:tr>
    </w:tbl>
    <w:p w:rsidR="00CE659C" w:rsidRDefault="00CE659C" w:rsidP="0086275E">
      <w:pPr>
        <w:pStyle w:val="sectionstyle"/>
        <w:rPr>
          <w:sz w:val="42"/>
          <w:lang w:val="en-US"/>
        </w:rPr>
      </w:pPr>
      <w:bookmarkStart w:id="53" w:name="_Toc164583185"/>
      <w:bookmarkStart w:id="54" w:name="_Toc301344048"/>
      <w:bookmarkStart w:id="55" w:name="_Toc301344371"/>
      <w:bookmarkStart w:id="56" w:name="_Toc301356300"/>
      <w:bookmarkStart w:id="57" w:name="_Toc301862165"/>
      <w:bookmarkStart w:id="58" w:name="_Toc301862493"/>
      <w:bookmarkStart w:id="59" w:name="_Toc301864661"/>
      <w:bookmarkStart w:id="60" w:name="_Toc211663523"/>
      <w:bookmarkEnd w:id="4"/>
      <w:bookmarkEnd w:id="5"/>
      <w:bookmarkEnd w:id="6"/>
      <w:bookmarkEnd w:id="7"/>
      <w:bookmarkEnd w:id="8"/>
      <w:bookmarkEnd w:id="9"/>
      <w:bookmarkEnd w:id="10"/>
    </w:p>
    <w:p w:rsidR="00CE659C" w:rsidRDefault="00CE659C" w:rsidP="0086275E">
      <w:pPr>
        <w:pStyle w:val="sectionstyle"/>
        <w:rPr>
          <w:sz w:val="42"/>
          <w:lang w:val="en-US"/>
        </w:rPr>
      </w:pPr>
    </w:p>
    <w:p w:rsidR="00FD3C96" w:rsidRDefault="00FD3C96" w:rsidP="0086275E">
      <w:pPr>
        <w:pStyle w:val="sectionstyle"/>
        <w:rPr>
          <w:sz w:val="42"/>
          <w:lang w:val="en-US"/>
        </w:rPr>
      </w:pPr>
    </w:p>
    <w:p w:rsidR="00FD3C96" w:rsidRDefault="00FD3C96" w:rsidP="0086275E">
      <w:pPr>
        <w:pStyle w:val="sectionstyle"/>
        <w:rPr>
          <w:sz w:val="42"/>
          <w:lang w:val="en-US"/>
        </w:rPr>
      </w:pPr>
    </w:p>
    <w:p w:rsidR="00085E7E" w:rsidRDefault="00085E7E">
      <w:pPr>
        <w:rPr>
          <w:b/>
          <w:sz w:val="42"/>
          <w:lang/>
        </w:rPr>
      </w:pPr>
      <w:r>
        <w:rPr>
          <w:sz w:val="42"/>
        </w:rPr>
        <w:br w:type="page"/>
      </w:r>
    </w:p>
    <w:p w:rsidR="00FD3C96" w:rsidRDefault="00FD3C96" w:rsidP="0086275E">
      <w:pPr>
        <w:pStyle w:val="sectionstyle"/>
        <w:rPr>
          <w:sz w:val="42"/>
          <w:lang w:val="en-US"/>
        </w:rPr>
      </w:pPr>
    </w:p>
    <w:p w:rsidR="0086275E" w:rsidRPr="00CE659C" w:rsidRDefault="0086275E" w:rsidP="0086275E">
      <w:pPr>
        <w:pStyle w:val="sectionstyle"/>
        <w:rPr>
          <w:sz w:val="40"/>
          <w:szCs w:val="40"/>
        </w:rPr>
      </w:pPr>
      <w:bookmarkStart w:id="61" w:name="_Toc106695070"/>
      <w:r w:rsidRPr="00CE659C">
        <w:rPr>
          <w:sz w:val="40"/>
          <w:szCs w:val="40"/>
        </w:rPr>
        <w:t>Section II. Bidding Data Sheet</w:t>
      </w:r>
      <w:bookmarkEnd w:id="53"/>
      <w:bookmarkEnd w:id="54"/>
      <w:bookmarkEnd w:id="55"/>
      <w:bookmarkEnd w:id="56"/>
      <w:bookmarkEnd w:id="57"/>
      <w:bookmarkEnd w:id="58"/>
      <w:bookmarkEnd w:id="59"/>
      <w:bookmarkEnd w:id="61"/>
      <w:r w:rsidRPr="00CE659C">
        <w:rPr>
          <w:sz w:val="40"/>
          <w:szCs w:val="40"/>
        </w:rPr>
        <w:t xml:space="preserve"> </w:t>
      </w:r>
    </w:p>
    <w:p w:rsidR="0086275E" w:rsidRPr="00494738" w:rsidRDefault="0086275E" w:rsidP="0086275E">
      <w:pPr>
        <w:pStyle w:val="Heading1"/>
        <w:rPr>
          <w:sz w:val="24"/>
        </w:rPr>
      </w:pPr>
      <w:r w:rsidRPr="00494738">
        <w:rPr>
          <w:sz w:val="24"/>
        </w:rPr>
        <w:t>Reference: Instructions to Bidders Clause</w:t>
      </w:r>
      <w:bookmarkEnd w:id="60"/>
    </w:p>
    <w:p w:rsidR="0086275E" w:rsidRDefault="0086275E" w:rsidP="0086275E">
      <w:pPr>
        <w:rPr>
          <w:sz w:val="22"/>
          <w:szCs w:val="22"/>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
        <w:gridCol w:w="7812"/>
      </w:tblGrid>
      <w:tr w:rsidR="0086275E" w:rsidTr="004E02C8">
        <w:trPr>
          <w:trHeight w:val="368"/>
        </w:trPr>
        <w:tc>
          <w:tcPr>
            <w:tcW w:w="9090" w:type="dxa"/>
            <w:gridSpan w:val="3"/>
          </w:tcPr>
          <w:p w:rsidR="0086275E" w:rsidRPr="00801C00" w:rsidRDefault="0086275E" w:rsidP="00E0545E">
            <w:pPr>
              <w:pStyle w:val="Heading3"/>
              <w:spacing w:after="120"/>
              <w:rPr>
                <w:color w:val="17365D"/>
                <w:lang w:eastAsia="en-US"/>
              </w:rPr>
            </w:pPr>
            <w:bookmarkStart w:id="62" w:name="_Toc211663524"/>
            <w:bookmarkStart w:id="63" w:name="_Toc387841796"/>
            <w:r w:rsidRPr="00CC0B9B">
              <w:rPr>
                <w:color w:val="auto"/>
                <w:lang w:eastAsia="en-US"/>
              </w:rPr>
              <w:t>A. General</w:t>
            </w:r>
            <w:bookmarkEnd w:id="62"/>
            <w:bookmarkEnd w:id="63"/>
          </w:p>
        </w:tc>
      </w:tr>
      <w:tr w:rsidR="0086275E" w:rsidTr="004E02C8">
        <w:trPr>
          <w:trHeight w:val="2528"/>
        </w:trPr>
        <w:tc>
          <w:tcPr>
            <w:tcW w:w="1170" w:type="dxa"/>
          </w:tcPr>
          <w:p w:rsidR="0086275E" w:rsidRPr="00F05095" w:rsidRDefault="0086275E" w:rsidP="00E0545E">
            <w:pPr>
              <w:spacing w:before="60"/>
              <w:jc w:val="center"/>
              <w:rPr>
                <w:b/>
                <w:sz w:val="22"/>
                <w:szCs w:val="22"/>
              </w:rPr>
            </w:pPr>
            <w:r w:rsidRPr="00F05095">
              <w:rPr>
                <w:b/>
                <w:sz w:val="22"/>
                <w:szCs w:val="22"/>
              </w:rPr>
              <w:t>1.1</w:t>
            </w:r>
          </w:p>
        </w:tc>
        <w:tc>
          <w:tcPr>
            <w:tcW w:w="7920" w:type="dxa"/>
            <w:gridSpan w:val="2"/>
          </w:tcPr>
          <w:p w:rsidR="0086275E" w:rsidRPr="002A6034" w:rsidRDefault="0086275E" w:rsidP="00615958">
            <w:pPr>
              <w:ind w:left="9"/>
              <w:jc w:val="both"/>
              <w:rPr>
                <w:color w:val="0000CC"/>
                <w:sz w:val="22"/>
                <w:szCs w:val="22"/>
              </w:rPr>
            </w:pPr>
            <w:r w:rsidRPr="002A6034">
              <w:rPr>
                <w:sz w:val="22"/>
                <w:szCs w:val="22"/>
              </w:rPr>
              <w:t xml:space="preserve">The Employer is: </w:t>
            </w:r>
            <w:r w:rsidR="00772471" w:rsidRPr="002A6034">
              <w:rPr>
                <w:color w:val="0000CC"/>
                <w:sz w:val="22"/>
                <w:szCs w:val="22"/>
              </w:rPr>
              <w:t xml:space="preserve">Bangladesh </w:t>
            </w:r>
            <w:r w:rsidR="002E6EFD" w:rsidRPr="002A6034">
              <w:rPr>
                <w:color w:val="0000CC"/>
                <w:sz w:val="22"/>
                <w:szCs w:val="22"/>
              </w:rPr>
              <w:t xml:space="preserve">Meteorological Department </w:t>
            </w:r>
            <w:r w:rsidR="00772471" w:rsidRPr="002A6034">
              <w:rPr>
                <w:color w:val="0000CC"/>
                <w:sz w:val="22"/>
                <w:szCs w:val="22"/>
              </w:rPr>
              <w:t>represented by t</w:t>
            </w:r>
            <w:r w:rsidR="00772471" w:rsidRPr="002A6034">
              <w:rPr>
                <w:bCs/>
                <w:color w:val="0000CC"/>
                <w:sz w:val="22"/>
                <w:szCs w:val="22"/>
              </w:rPr>
              <w:t xml:space="preserve">he </w:t>
            </w:r>
            <w:r w:rsidR="004D532A" w:rsidRPr="002A6034">
              <w:rPr>
                <w:bCs/>
                <w:color w:val="0000CC"/>
                <w:sz w:val="22"/>
                <w:szCs w:val="22"/>
              </w:rPr>
              <w:t>Project Director, Bangladesh Weather and Climate Services Regional Project (Component-A)</w:t>
            </w:r>
            <w:r w:rsidR="00EE6273" w:rsidRPr="002A6034">
              <w:rPr>
                <w:bCs/>
                <w:color w:val="0000CC"/>
                <w:sz w:val="22"/>
                <w:szCs w:val="22"/>
              </w:rPr>
              <w:t xml:space="preserve"> (1</w:t>
            </w:r>
            <w:r w:rsidR="00EE6273" w:rsidRPr="002A6034">
              <w:rPr>
                <w:bCs/>
                <w:color w:val="0000CC"/>
                <w:sz w:val="22"/>
                <w:szCs w:val="22"/>
                <w:vertAlign w:val="superscript"/>
              </w:rPr>
              <w:t>st</w:t>
            </w:r>
            <w:r w:rsidR="00EE6273" w:rsidRPr="002A6034">
              <w:rPr>
                <w:bCs/>
                <w:color w:val="0000CC"/>
                <w:sz w:val="22"/>
                <w:szCs w:val="22"/>
              </w:rPr>
              <w:t xml:space="preserve"> revised)</w:t>
            </w:r>
            <w:r w:rsidR="004E02C8" w:rsidRPr="002A6034">
              <w:rPr>
                <w:bCs/>
                <w:color w:val="0000CC"/>
                <w:sz w:val="22"/>
                <w:szCs w:val="22"/>
              </w:rPr>
              <w:t>,</w:t>
            </w:r>
            <w:r w:rsidR="0039761B" w:rsidRPr="002A6034">
              <w:rPr>
                <w:bCs/>
                <w:color w:val="0000CC"/>
                <w:sz w:val="22"/>
                <w:szCs w:val="22"/>
              </w:rPr>
              <w:t xml:space="preserve"> </w:t>
            </w:r>
            <w:r w:rsidR="004D532A" w:rsidRPr="002A6034">
              <w:rPr>
                <w:color w:val="0000CC"/>
                <w:sz w:val="22"/>
                <w:szCs w:val="22"/>
              </w:rPr>
              <w:t xml:space="preserve">Agargaon, </w:t>
            </w:r>
            <w:r w:rsidRPr="002A6034">
              <w:rPr>
                <w:color w:val="0000CC"/>
                <w:sz w:val="22"/>
                <w:szCs w:val="22"/>
              </w:rPr>
              <w:t>Dhaka-1207, Bangladesh</w:t>
            </w:r>
          </w:p>
          <w:p w:rsidR="0086275E" w:rsidRPr="002A6034" w:rsidRDefault="0086275E" w:rsidP="00615958">
            <w:pPr>
              <w:ind w:left="9"/>
              <w:jc w:val="both"/>
              <w:rPr>
                <w:sz w:val="22"/>
                <w:szCs w:val="22"/>
              </w:rPr>
            </w:pPr>
          </w:p>
          <w:p w:rsidR="00345515" w:rsidRDefault="0086275E" w:rsidP="00615958">
            <w:pPr>
              <w:ind w:left="9"/>
              <w:jc w:val="both"/>
              <w:rPr>
                <w:sz w:val="22"/>
                <w:szCs w:val="22"/>
              </w:rPr>
            </w:pPr>
            <w:r w:rsidRPr="002A6034">
              <w:rPr>
                <w:sz w:val="22"/>
                <w:szCs w:val="22"/>
              </w:rPr>
              <w:t>The name and identifica</w:t>
            </w:r>
            <w:r w:rsidR="00345515">
              <w:rPr>
                <w:sz w:val="22"/>
                <w:szCs w:val="22"/>
              </w:rPr>
              <w:t>tion number of the Contract is:</w:t>
            </w:r>
          </w:p>
          <w:p w:rsidR="00EE6273" w:rsidRPr="002A6034" w:rsidRDefault="00A3236B" w:rsidP="00615958">
            <w:pPr>
              <w:ind w:left="9"/>
              <w:jc w:val="both"/>
              <w:rPr>
                <w:bCs/>
                <w:color w:val="0000CC"/>
                <w:sz w:val="22"/>
                <w:szCs w:val="22"/>
              </w:rPr>
            </w:pPr>
            <w:r w:rsidRPr="002A6034">
              <w:rPr>
                <w:bCs/>
                <w:color w:val="0000CC"/>
                <w:sz w:val="22"/>
                <w:szCs w:val="22"/>
              </w:rPr>
              <w:t xml:space="preserve">Procurement of Non-consulting services for </w:t>
            </w:r>
            <w:r w:rsidR="00345515" w:rsidRPr="00345515">
              <w:rPr>
                <w:bCs/>
                <w:color w:val="0000CC"/>
                <w:sz w:val="22"/>
                <w:szCs w:val="22"/>
              </w:rPr>
              <w:t>Data digitization and Rescue</w:t>
            </w:r>
          </w:p>
          <w:p w:rsidR="00C625E9" w:rsidRPr="002A6034" w:rsidRDefault="00C625E9" w:rsidP="00615958">
            <w:pPr>
              <w:ind w:left="9"/>
              <w:jc w:val="both"/>
              <w:rPr>
                <w:bCs/>
                <w:color w:val="0000CC"/>
                <w:sz w:val="22"/>
                <w:szCs w:val="22"/>
              </w:rPr>
            </w:pPr>
          </w:p>
          <w:p w:rsidR="00A3236B" w:rsidRPr="002A6034" w:rsidRDefault="008A16F2" w:rsidP="00615958">
            <w:pPr>
              <w:widowControl w:val="0"/>
              <w:autoSpaceDE w:val="0"/>
              <w:autoSpaceDN w:val="0"/>
              <w:adjustRightInd w:val="0"/>
              <w:ind w:left="18"/>
              <w:jc w:val="both"/>
              <w:rPr>
                <w:bCs/>
                <w:color w:val="0000CC"/>
                <w:sz w:val="22"/>
                <w:szCs w:val="22"/>
              </w:rPr>
            </w:pPr>
            <w:r w:rsidRPr="002A6034">
              <w:rPr>
                <w:bCs/>
                <w:color w:val="0000CC"/>
                <w:sz w:val="22"/>
                <w:szCs w:val="22"/>
              </w:rPr>
              <w:t xml:space="preserve">Assignment </w:t>
            </w:r>
            <w:r w:rsidR="00345515">
              <w:rPr>
                <w:bCs/>
                <w:color w:val="0000CC"/>
                <w:sz w:val="22"/>
                <w:szCs w:val="22"/>
              </w:rPr>
              <w:t>Starting Time</w:t>
            </w:r>
            <w:r w:rsidR="00EE6273" w:rsidRPr="002A6034">
              <w:rPr>
                <w:bCs/>
                <w:color w:val="0000CC"/>
                <w:sz w:val="22"/>
                <w:szCs w:val="22"/>
              </w:rPr>
              <w:t xml:space="preserve">: </w:t>
            </w:r>
            <w:r w:rsidR="00345515">
              <w:rPr>
                <w:bCs/>
                <w:color w:val="0000CC"/>
                <w:sz w:val="22"/>
                <w:szCs w:val="22"/>
              </w:rPr>
              <w:t xml:space="preserve">September </w:t>
            </w:r>
            <w:r w:rsidRPr="002A6034">
              <w:rPr>
                <w:bCs/>
                <w:color w:val="0000CC"/>
                <w:sz w:val="22"/>
                <w:szCs w:val="22"/>
              </w:rPr>
              <w:t>2022</w:t>
            </w:r>
          </w:p>
          <w:p w:rsidR="0086275E" w:rsidRPr="002A6034" w:rsidRDefault="00A0793E" w:rsidP="00615958">
            <w:pPr>
              <w:ind w:left="18"/>
              <w:jc w:val="both"/>
              <w:rPr>
                <w:bCs/>
                <w:color w:val="0000CC"/>
                <w:sz w:val="22"/>
                <w:szCs w:val="22"/>
              </w:rPr>
            </w:pPr>
            <w:r w:rsidRPr="002A6034">
              <w:rPr>
                <w:bCs/>
                <w:color w:val="0000CC"/>
                <w:sz w:val="22"/>
                <w:szCs w:val="22"/>
              </w:rPr>
              <w:t xml:space="preserve">Contract </w:t>
            </w:r>
            <w:r w:rsidR="00FD20CA" w:rsidRPr="002A6034">
              <w:rPr>
                <w:bCs/>
                <w:color w:val="0000CC"/>
                <w:sz w:val="22"/>
                <w:szCs w:val="22"/>
              </w:rPr>
              <w:t>Package</w:t>
            </w:r>
            <w:r w:rsidRPr="002A6034">
              <w:rPr>
                <w:bCs/>
                <w:color w:val="0000CC"/>
                <w:sz w:val="22"/>
                <w:szCs w:val="22"/>
              </w:rPr>
              <w:t xml:space="preserve"> N</w:t>
            </w:r>
            <w:r w:rsidRPr="002A6034">
              <w:rPr>
                <w:bCs/>
                <w:color w:val="0000CC"/>
                <w:sz w:val="22"/>
                <w:szCs w:val="22"/>
                <w:vertAlign w:val="superscript"/>
              </w:rPr>
              <w:t xml:space="preserve">o </w:t>
            </w:r>
            <w:r w:rsidRPr="002A6034">
              <w:rPr>
                <w:bCs/>
                <w:color w:val="0000CC"/>
                <w:sz w:val="22"/>
                <w:szCs w:val="22"/>
              </w:rPr>
              <w:t xml:space="preserve">: </w:t>
            </w:r>
            <w:r w:rsidR="00345515">
              <w:rPr>
                <w:bCs/>
                <w:color w:val="0000CC"/>
                <w:sz w:val="22"/>
                <w:szCs w:val="22"/>
              </w:rPr>
              <w:t>BMD-NS1</w:t>
            </w:r>
          </w:p>
        </w:tc>
      </w:tr>
      <w:tr w:rsidR="0086275E" w:rsidTr="004E02C8">
        <w:tc>
          <w:tcPr>
            <w:tcW w:w="1170" w:type="dxa"/>
          </w:tcPr>
          <w:p w:rsidR="0086275E" w:rsidRPr="00F05095" w:rsidRDefault="0086275E" w:rsidP="00E0545E">
            <w:pPr>
              <w:spacing w:before="60"/>
              <w:jc w:val="center"/>
              <w:rPr>
                <w:b/>
                <w:sz w:val="22"/>
                <w:szCs w:val="22"/>
              </w:rPr>
            </w:pPr>
            <w:r w:rsidRPr="00F05095">
              <w:rPr>
                <w:b/>
                <w:sz w:val="22"/>
                <w:szCs w:val="22"/>
              </w:rPr>
              <w:t>1.2</w:t>
            </w:r>
          </w:p>
        </w:tc>
        <w:tc>
          <w:tcPr>
            <w:tcW w:w="7920" w:type="dxa"/>
            <w:gridSpan w:val="2"/>
          </w:tcPr>
          <w:p w:rsidR="0086275E" w:rsidRPr="002A6034" w:rsidRDefault="0086275E" w:rsidP="00615958">
            <w:pPr>
              <w:spacing w:before="60" w:after="120"/>
              <w:ind w:right="-72"/>
              <w:jc w:val="both"/>
              <w:rPr>
                <w:iCs/>
                <w:sz w:val="22"/>
                <w:szCs w:val="22"/>
              </w:rPr>
            </w:pPr>
            <w:r w:rsidRPr="002A6034">
              <w:rPr>
                <w:sz w:val="22"/>
                <w:szCs w:val="22"/>
              </w:rPr>
              <w:t>The Intended Completion Date</w:t>
            </w:r>
            <w:r w:rsidR="00FD20CA" w:rsidRPr="002A6034">
              <w:rPr>
                <w:sz w:val="22"/>
                <w:szCs w:val="22"/>
              </w:rPr>
              <w:t xml:space="preserve"> </w:t>
            </w:r>
            <w:r w:rsidRPr="002A6034">
              <w:rPr>
                <w:sz w:val="22"/>
                <w:szCs w:val="22"/>
              </w:rPr>
              <w:t xml:space="preserve">is:  </w:t>
            </w:r>
            <w:r w:rsidR="00345515">
              <w:rPr>
                <w:bCs/>
                <w:color w:val="0000CC"/>
                <w:sz w:val="22"/>
                <w:szCs w:val="22"/>
              </w:rPr>
              <w:t>One (01)</w:t>
            </w:r>
            <w:r w:rsidR="008A16F2" w:rsidRPr="002A6034">
              <w:rPr>
                <w:bCs/>
                <w:color w:val="0000CC"/>
                <w:sz w:val="22"/>
                <w:szCs w:val="22"/>
              </w:rPr>
              <w:t xml:space="preserve"> </w:t>
            </w:r>
            <w:r w:rsidR="00345515">
              <w:rPr>
                <w:bCs/>
                <w:color w:val="0000CC"/>
                <w:sz w:val="22"/>
                <w:szCs w:val="22"/>
              </w:rPr>
              <w:t xml:space="preserve">year </w:t>
            </w:r>
            <w:r w:rsidRPr="002A6034">
              <w:rPr>
                <w:bCs/>
                <w:color w:val="0000CC"/>
                <w:sz w:val="22"/>
                <w:szCs w:val="22"/>
              </w:rPr>
              <w:t>from the date of signing the contract</w:t>
            </w:r>
            <w:r w:rsidR="005F64EE" w:rsidRPr="002A6034">
              <w:rPr>
                <w:bCs/>
                <w:color w:val="0000CC"/>
                <w:sz w:val="22"/>
                <w:szCs w:val="22"/>
              </w:rPr>
              <w:t xml:space="preserve"> or subsequent issu</w:t>
            </w:r>
            <w:r w:rsidR="00231D73" w:rsidRPr="002A6034">
              <w:rPr>
                <w:bCs/>
                <w:color w:val="0000CC"/>
                <w:sz w:val="22"/>
                <w:szCs w:val="22"/>
              </w:rPr>
              <w:t xml:space="preserve">ance of </w:t>
            </w:r>
            <w:r w:rsidR="005D7AED" w:rsidRPr="002A6034">
              <w:rPr>
                <w:bCs/>
                <w:color w:val="0000CC"/>
                <w:sz w:val="22"/>
                <w:szCs w:val="22"/>
              </w:rPr>
              <w:t xml:space="preserve">work </w:t>
            </w:r>
            <w:r w:rsidR="00231D73" w:rsidRPr="002A6034">
              <w:rPr>
                <w:bCs/>
                <w:color w:val="0000CC"/>
                <w:sz w:val="22"/>
                <w:szCs w:val="22"/>
              </w:rPr>
              <w:t>o</w:t>
            </w:r>
            <w:r w:rsidR="005F64EE" w:rsidRPr="002A6034">
              <w:rPr>
                <w:bCs/>
                <w:color w:val="0000CC"/>
                <w:sz w:val="22"/>
                <w:szCs w:val="22"/>
              </w:rPr>
              <w:t>rder</w:t>
            </w:r>
            <w:r w:rsidR="00231D73" w:rsidRPr="002A6034">
              <w:rPr>
                <w:bCs/>
                <w:color w:val="0000CC"/>
                <w:sz w:val="22"/>
                <w:szCs w:val="22"/>
              </w:rPr>
              <w:t>.</w:t>
            </w:r>
          </w:p>
        </w:tc>
      </w:tr>
      <w:tr w:rsidR="0086275E" w:rsidTr="004E02C8">
        <w:tc>
          <w:tcPr>
            <w:tcW w:w="1170" w:type="dxa"/>
          </w:tcPr>
          <w:p w:rsidR="0086275E" w:rsidRPr="00F05095" w:rsidRDefault="0086275E" w:rsidP="00E0545E">
            <w:pPr>
              <w:spacing w:before="60"/>
              <w:jc w:val="center"/>
              <w:rPr>
                <w:b/>
                <w:sz w:val="22"/>
                <w:szCs w:val="22"/>
              </w:rPr>
            </w:pPr>
            <w:r w:rsidRPr="00F05095">
              <w:rPr>
                <w:b/>
                <w:sz w:val="22"/>
                <w:szCs w:val="22"/>
              </w:rPr>
              <w:t>2.1</w:t>
            </w:r>
          </w:p>
        </w:tc>
        <w:tc>
          <w:tcPr>
            <w:tcW w:w="7920" w:type="dxa"/>
            <w:gridSpan w:val="2"/>
          </w:tcPr>
          <w:p w:rsidR="0086275E" w:rsidRPr="00F05095" w:rsidRDefault="0086275E" w:rsidP="00615958">
            <w:pPr>
              <w:spacing w:before="60" w:after="60"/>
              <w:ind w:right="-72"/>
              <w:jc w:val="both"/>
              <w:rPr>
                <w:sz w:val="22"/>
                <w:szCs w:val="22"/>
              </w:rPr>
            </w:pPr>
            <w:r w:rsidRPr="00F05095">
              <w:rPr>
                <w:sz w:val="22"/>
                <w:szCs w:val="22"/>
              </w:rPr>
              <w:t>The Borrower is: The People’s Republic of Bangladesh</w:t>
            </w:r>
          </w:p>
          <w:p w:rsidR="00B54DF4" w:rsidRPr="00F05095" w:rsidRDefault="0086275E" w:rsidP="00615958">
            <w:pPr>
              <w:jc w:val="both"/>
              <w:rPr>
                <w:b/>
                <w:bCs/>
                <w:color w:val="0070C0"/>
                <w:sz w:val="22"/>
                <w:szCs w:val="22"/>
              </w:rPr>
            </w:pPr>
            <w:r w:rsidRPr="00F05095">
              <w:rPr>
                <w:sz w:val="22"/>
                <w:szCs w:val="22"/>
              </w:rPr>
              <w:t xml:space="preserve">The Project is: </w:t>
            </w:r>
            <w:r w:rsidR="00E3515E" w:rsidRPr="00F05095">
              <w:rPr>
                <w:color w:val="0000CC"/>
                <w:sz w:val="22"/>
                <w:szCs w:val="22"/>
              </w:rPr>
              <w:t>“</w:t>
            </w:r>
            <w:r w:rsidR="00C65D6C" w:rsidRPr="00F05095">
              <w:rPr>
                <w:color w:val="0000CC"/>
                <w:sz w:val="22"/>
                <w:szCs w:val="22"/>
              </w:rPr>
              <w:t>Strengthening Meteorological Information Services and Early Warning Systems (</w:t>
            </w:r>
            <w:r w:rsidR="00B14381" w:rsidRPr="00F05095">
              <w:rPr>
                <w:color w:val="0000CC"/>
                <w:sz w:val="22"/>
                <w:szCs w:val="22"/>
              </w:rPr>
              <w:t>C</w:t>
            </w:r>
            <w:r w:rsidR="00C65D6C" w:rsidRPr="00F05095">
              <w:rPr>
                <w:color w:val="0000CC"/>
                <w:sz w:val="22"/>
                <w:szCs w:val="22"/>
              </w:rPr>
              <w:t xml:space="preserve">omponent-A) under </w:t>
            </w:r>
            <w:r w:rsidR="00B54DF4" w:rsidRPr="00F05095">
              <w:rPr>
                <w:color w:val="0000CC"/>
                <w:sz w:val="22"/>
                <w:szCs w:val="22"/>
              </w:rPr>
              <w:t>Bangladesh Weather and Climate Services Regional Project</w:t>
            </w:r>
            <w:r w:rsidR="0039761B">
              <w:rPr>
                <w:color w:val="0000CC"/>
                <w:sz w:val="22"/>
                <w:szCs w:val="22"/>
              </w:rPr>
              <w:t xml:space="preserve"> </w:t>
            </w:r>
            <w:r w:rsidR="0039761B">
              <w:rPr>
                <w:bCs/>
                <w:color w:val="0000CC"/>
                <w:sz w:val="22"/>
                <w:szCs w:val="22"/>
              </w:rPr>
              <w:t>(1</w:t>
            </w:r>
            <w:r w:rsidR="0039761B" w:rsidRPr="00EE6273">
              <w:rPr>
                <w:bCs/>
                <w:color w:val="0000CC"/>
                <w:sz w:val="22"/>
                <w:szCs w:val="22"/>
                <w:vertAlign w:val="superscript"/>
              </w:rPr>
              <w:t>st</w:t>
            </w:r>
            <w:r w:rsidR="0039761B">
              <w:rPr>
                <w:bCs/>
                <w:color w:val="0000CC"/>
                <w:sz w:val="22"/>
                <w:szCs w:val="22"/>
              </w:rPr>
              <w:t xml:space="preserve"> revised)</w:t>
            </w:r>
            <w:r w:rsidR="00E3515E" w:rsidRPr="00F05095">
              <w:rPr>
                <w:color w:val="0000CC"/>
                <w:sz w:val="22"/>
                <w:szCs w:val="22"/>
              </w:rPr>
              <w:t>”</w:t>
            </w:r>
          </w:p>
          <w:p w:rsidR="0086275E" w:rsidRPr="00F05095" w:rsidRDefault="0086275E" w:rsidP="00615958">
            <w:pPr>
              <w:spacing w:before="60" w:after="60"/>
              <w:ind w:right="-72"/>
              <w:jc w:val="both"/>
              <w:rPr>
                <w:sz w:val="22"/>
                <w:szCs w:val="22"/>
              </w:rPr>
            </w:pPr>
            <w:r w:rsidRPr="00F05095">
              <w:rPr>
                <w:sz w:val="22"/>
                <w:szCs w:val="22"/>
              </w:rPr>
              <w:t xml:space="preserve">The Credit number is: </w:t>
            </w:r>
            <w:r w:rsidRPr="00F05095">
              <w:rPr>
                <w:color w:val="0F243E"/>
                <w:sz w:val="22"/>
                <w:szCs w:val="22"/>
              </w:rPr>
              <w:t xml:space="preserve">IDA Credit # </w:t>
            </w:r>
            <w:r w:rsidR="00D649BA" w:rsidRPr="00F05095">
              <w:rPr>
                <w:color w:val="0F243E"/>
                <w:sz w:val="22"/>
                <w:szCs w:val="22"/>
              </w:rPr>
              <w:t>5837</w:t>
            </w:r>
            <w:r w:rsidR="008A16F2">
              <w:rPr>
                <w:sz w:val="22"/>
                <w:szCs w:val="22"/>
              </w:rPr>
              <w:t>-BD</w:t>
            </w:r>
          </w:p>
        </w:tc>
      </w:tr>
      <w:tr w:rsidR="0086275E" w:rsidTr="004E02C8">
        <w:tc>
          <w:tcPr>
            <w:tcW w:w="1170" w:type="dxa"/>
          </w:tcPr>
          <w:p w:rsidR="0086275E" w:rsidRPr="00F05095" w:rsidRDefault="0086275E" w:rsidP="00E0545E">
            <w:pPr>
              <w:spacing w:before="60"/>
              <w:jc w:val="center"/>
              <w:rPr>
                <w:b/>
                <w:sz w:val="22"/>
                <w:szCs w:val="22"/>
              </w:rPr>
            </w:pPr>
            <w:r w:rsidRPr="00F05095">
              <w:rPr>
                <w:b/>
                <w:sz w:val="22"/>
                <w:szCs w:val="22"/>
              </w:rPr>
              <w:t>5.2</w:t>
            </w:r>
          </w:p>
        </w:tc>
        <w:tc>
          <w:tcPr>
            <w:tcW w:w="7920" w:type="dxa"/>
            <w:gridSpan w:val="2"/>
          </w:tcPr>
          <w:p w:rsidR="0086275E" w:rsidRPr="00F05095" w:rsidRDefault="0086275E" w:rsidP="00E0545E">
            <w:pPr>
              <w:spacing w:before="60" w:after="60"/>
              <w:ind w:right="-72"/>
              <w:rPr>
                <w:sz w:val="22"/>
                <w:szCs w:val="22"/>
              </w:rPr>
            </w:pPr>
            <w:r w:rsidRPr="00F05095">
              <w:rPr>
                <w:sz w:val="22"/>
                <w:szCs w:val="22"/>
              </w:rPr>
              <w:t>Prequalification</w:t>
            </w:r>
            <w:r w:rsidR="000C0DE6" w:rsidRPr="00F05095">
              <w:rPr>
                <w:sz w:val="22"/>
                <w:szCs w:val="22"/>
              </w:rPr>
              <w:t xml:space="preserve"> has </w:t>
            </w:r>
            <w:r w:rsidR="000C0DE6" w:rsidRPr="00F05095">
              <w:rPr>
                <w:color w:val="0000CC"/>
                <w:sz w:val="22"/>
                <w:szCs w:val="22"/>
              </w:rPr>
              <w:t>not been undertaken</w:t>
            </w:r>
            <w:r w:rsidRPr="00F05095">
              <w:rPr>
                <w:color w:val="0000CC"/>
                <w:sz w:val="22"/>
                <w:szCs w:val="22"/>
              </w:rPr>
              <w:t>.</w:t>
            </w:r>
          </w:p>
        </w:tc>
      </w:tr>
      <w:tr w:rsidR="00924F40" w:rsidRPr="004347FC" w:rsidTr="004E02C8">
        <w:tc>
          <w:tcPr>
            <w:tcW w:w="1170" w:type="dxa"/>
          </w:tcPr>
          <w:p w:rsidR="00924F40" w:rsidRPr="00F05095" w:rsidRDefault="00924F40" w:rsidP="00E0545E">
            <w:pPr>
              <w:spacing w:before="60"/>
              <w:jc w:val="center"/>
              <w:rPr>
                <w:b/>
                <w:sz w:val="22"/>
                <w:szCs w:val="22"/>
              </w:rPr>
            </w:pPr>
            <w:r w:rsidRPr="00F05095">
              <w:rPr>
                <w:b/>
                <w:sz w:val="22"/>
                <w:szCs w:val="22"/>
              </w:rPr>
              <w:t>5.3</w:t>
            </w:r>
          </w:p>
        </w:tc>
        <w:tc>
          <w:tcPr>
            <w:tcW w:w="7920" w:type="dxa"/>
            <w:gridSpan w:val="2"/>
          </w:tcPr>
          <w:p w:rsidR="00924F40" w:rsidRPr="00F05095" w:rsidRDefault="00924F40" w:rsidP="00B02FEC">
            <w:pPr>
              <w:spacing w:before="60" w:after="120"/>
              <w:ind w:right="-72"/>
              <w:rPr>
                <w:sz w:val="22"/>
                <w:szCs w:val="22"/>
              </w:rPr>
            </w:pPr>
            <w:r w:rsidRPr="00F05095">
              <w:rPr>
                <w:sz w:val="22"/>
                <w:szCs w:val="22"/>
              </w:rPr>
              <w:t xml:space="preserve">The Qualification Information and Bidding </w:t>
            </w:r>
            <w:r w:rsidR="00B02FEC">
              <w:rPr>
                <w:sz w:val="22"/>
                <w:szCs w:val="22"/>
              </w:rPr>
              <w:t>F</w:t>
            </w:r>
            <w:r w:rsidRPr="00F05095">
              <w:rPr>
                <w:sz w:val="22"/>
                <w:szCs w:val="22"/>
              </w:rPr>
              <w:t xml:space="preserve">orms to be submitted are as follows: </w:t>
            </w:r>
            <w:r w:rsidRPr="00CC0B9B">
              <w:rPr>
                <w:i/>
                <w:color w:val="0000CC"/>
                <w:sz w:val="22"/>
                <w:szCs w:val="22"/>
              </w:rPr>
              <w:t>As mentioned in the main texts of ITB</w:t>
            </w:r>
            <w:r w:rsidR="00447638" w:rsidRPr="00CC0B9B">
              <w:rPr>
                <w:i/>
                <w:color w:val="0000CC"/>
                <w:sz w:val="22"/>
                <w:szCs w:val="22"/>
              </w:rPr>
              <w:t xml:space="preserve"> 5.3 (</w:t>
            </w:r>
            <w:r w:rsidR="00D649BA" w:rsidRPr="00CC0B9B">
              <w:rPr>
                <w:i/>
                <w:color w:val="0000CC"/>
                <w:sz w:val="22"/>
                <w:szCs w:val="22"/>
              </w:rPr>
              <w:t>a)</w:t>
            </w:r>
            <w:r w:rsidR="009D21F7" w:rsidRPr="00CC0B9B">
              <w:rPr>
                <w:i/>
                <w:color w:val="0000CC"/>
                <w:sz w:val="22"/>
                <w:szCs w:val="22"/>
              </w:rPr>
              <w:t xml:space="preserve"> to (i)</w:t>
            </w:r>
          </w:p>
        </w:tc>
      </w:tr>
      <w:tr w:rsidR="0086275E" w:rsidTr="003566D3">
        <w:trPr>
          <w:trHeight w:val="341"/>
        </w:trPr>
        <w:tc>
          <w:tcPr>
            <w:tcW w:w="1170" w:type="dxa"/>
          </w:tcPr>
          <w:p w:rsidR="0086275E" w:rsidRPr="00F05095" w:rsidRDefault="0086275E" w:rsidP="00E0545E">
            <w:pPr>
              <w:spacing w:before="60"/>
              <w:jc w:val="center"/>
              <w:rPr>
                <w:b/>
                <w:sz w:val="22"/>
                <w:szCs w:val="22"/>
              </w:rPr>
            </w:pPr>
            <w:r w:rsidRPr="00F05095">
              <w:rPr>
                <w:b/>
                <w:sz w:val="22"/>
                <w:szCs w:val="22"/>
              </w:rPr>
              <w:t>5.4</w:t>
            </w:r>
          </w:p>
        </w:tc>
        <w:tc>
          <w:tcPr>
            <w:tcW w:w="7920" w:type="dxa"/>
            <w:gridSpan w:val="2"/>
          </w:tcPr>
          <w:p w:rsidR="0086275E" w:rsidRPr="00B02FEC" w:rsidRDefault="0086275E" w:rsidP="00567AC5">
            <w:pPr>
              <w:rPr>
                <w:color w:val="0000CC"/>
                <w:sz w:val="22"/>
                <w:szCs w:val="22"/>
              </w:rPr>
            </w:pPr>
            <w:r w:rsidRPr="00567AC5">
              <w:rPr>
                <w:color w:val="0000CC"/>
                <w:sz w:val="22"/>
                <w:szCs w:val="22"/>
              </w:rPr>
              <w:t xml:space="preserve">Joint Ventures </w:t>
            </w:r>
            <w:r w:rsidR="00E1328B" w:rsidRPr="00567AC5">
              <w:rPr>
                <w:color w:val="0000CC"/>
                <w:sz w:val="22"/>
                <w:szCs w:val="22"/>
              </w:rPr>
              <w:t xml:space="preserve">shall not be </w:t>
            </w:r>
            <w:r w:rsidR="003566D3" w:rsidRPr="00567AC5">
              <w:rPr>
                <w:color w:val="0000CC"/>
                <w:sz w:val="22"/>
                <w:szCs w:val="22"/>
              </w:rPr>
              <w:t>allowed</w:t>
            </w:r>
            <w:r w:rsidR="00BC448B" w:rsidRPr="00567AC5">
              <w:rPr>
                <w:color w:val="0000CC"/>
                <w:sz w:val="22"/>
                <w:szCs w:val="22"/>
              </w:rPr>
              <w:t>.</w:t>
            </w:r>
          </w:p>
        </w:tc>
      </w:tr>
      <w:tr w:rsidR="00924F40" w:rsidRPr="004347FC" w:rsidTr="003566D3">
        <w:trPr>
          <w:trHeight w:val="485"/>
        </w:trPr>
        <w:tc>
          <w:tcPr>
            <w:tcW w:w="1170" w:type="dxa"/>
          </w:tcPr>
          <w:p w:rsidR="00924F40" w:rsidRPr="00F05095" w:rsidRDefault="00924F40" w:rsidP="00294266">
            <w:pPr>
              <w:spacing w:before="60"/>
              <w:jc w:val="center"/>
              <w:rPr>
                <w:b/>
                <w:sz w:val="22"/>
                <w:szCs w:val="22"/>
              </w:rPr>
            </w:pPr>
            <w:r w:rsidRPr="00F05095">
              <w:rPr>
                <w:b/>
                <w:sz w:val="22"/>
                <w:szCs w:val="22"/>
              </w:rPr>
              <w:t>5.5</w:t>
            </w:r>
          </w:p>
        </w:tc>
        <w:tc>
          <w:tcPr>
            <w:tcW w:w="7920" w:type="dxa"/>
            <w:gridSpan w:val="2"/>
          </w:tcPr>
          <w:p w:rsidR="00924F40" w:rsidRPr="00F05095" w:rsidRDefault="00924F40" w:rsidP="00D41E0F">
            <w:pPr>
              <w:spacing w:before="60" w:after="120"/>
              <w:ind w:right="-72"/>
              <w:rPr>
                <w:sz w:val="22"/>
                <w:szCs w:val="22"/>
              </w:rPr>
            </w:pPr>
            <w:r w:rsidRPr="00F05095">
              <w:rPr>
                <w:sz w:val="22"/>
                <w:szCs w:val="22"/>
              </w:rPr>
              <w:t xml:space="preserve">The qualification criteria </w:t>
            </w:r>
            <w:r w:rsidRPr="00CC0B9B">
              <w:rPr>
                <w:sz w:val="22"/>
                <w:szCs w:val="22"/>
              </w:rPr>
              <w:t>in Sub-Clause 5.</w:t>
            </w:r>
            <w:r w:rsidR="00D41E0F" w:rsidRPr="00CC0B9B">
              <w:rPr>
                <w:sz w:val="22"/>
                <w:szCs w:val="22"/>
              </w:rPr>
              <w:t>5</w:t>
            </w:r>
            <w:r w:rsidRPr="00CC0B9B">
              <w:rPr>
                <w:sz w:val="22"/>
                <w:szCs w:val="22"/>
              </w:rPr>
              <w:t xml:space="preserve"> are modified as follows:</w:t>
            </w:r>
          </w:p>
        </w:tc>
      </w:tr>
      <w:tr w:rsidR="0086275E" w:rsidTr="004E02C8">
        <w:tc>
          <w:tcPr>
            <w:tcW w:w="1170" w:type="dxa"/>
          </w:tcPr>
          <w:p w:rsidR="0086275E" w:rsidRPr="00F05095" w:rsidRDefault="00294266" w:rsidP="00294266">
            <w:pPr>
              <w:spacing w:before="60"/>
              <w:jc w:val="center"/>
              <w:rPr>
                <w:b/>
                <w:sz w:val="22"/>
                <w:szCs w:val="22"/>
              </w:rPr>
            </w:pPr>
            <w:r w:rsidRPr="00F05095">
              <w:rPr>
                <w:b/>
                <w:sz w:val="22"/>
                <w:szCs w:val="22"/>
              </w:rPr>
              <w:t xml:space="preserve">5.5 </w:t>
            </w:r>
            <w:r w:rsidR="0086275E" w:rsidRPr="00F05095">
              <w:rPr>
                <w:b/>
                <w:sz w:val="22"/>
                <w:szCs w:val="22"/>
              </w:rPr>
              <w:t>(a)</w:t>
            </w:r>
          </w:p>
        </w:tc>
        <w:tc>
          <w:tcPr>
            <w:tcW w:w="7920" w:type="dxa"/>
            <w:gridSpan w:val="2"/>
          </w:tcPr>
          <w:p w:rsidR="0086275E" w:rsidRPr="00F05095" w:rsidRDefault="0086275E" w:rsidP="00615958">
            <w:pPr>
              <w:tabs>
                <w:tab w:val="left" w:pos="522"/>
                <w:tab w:val="left" w:pos="597"/>
              </w:tabs>
              <w:spacing w:before="60" w:after="120"/>
              <w:ind w:right="-72"/>
              <w:jc w:val="both"/>
              <w:rPr>
                <w:color w:val="17365D"/>
                <w:sz w:val="22"/>
                <w:szCs w:val="22"/>
              </w:rPr>
            </w:pPr>
            <w:r w:rsidRPr="00CC0B9B">
              <w:rPr>
                <w:sz w:val="22"/>
                <w:szCs w:val="22"/>
              </w:rPr>
              <w:t xml:space="preserve">The </w:t>
            </w:r>
            <w:r w:rsidR="00272B10" w:rsidRPr="00CC0B9B">
              <w:rPr>
                <w:sz w:val="22"/>
                <w:szCs w:val="22"/>
              </w:rPr>
              <w:t>r</w:t>
            </w:r>
            <w:r w:rsidRPr="00CC0B9B">
              <w:rPr>
                <w:sz w:val="22"/>
                <w:szCs w:val="22"/>
              </w:rPr>
              <w:t xml:space="preserve">equired </w:t>
            </w:r>
            <w:r w:rsidR="00FC5DB6" w:rsidRPr="00567AC5">
              <w:rPr>
                <w:sz w:val="22"/>
                <w:szCs w:val="22"/>
              </w:rPr>
              <w:t xml:space="preserve">average </w:t>
            </w:r>
            <w:r w:rsidRPr="00567AC5">
              <w:rPr>
                <w:sz w:val="22"/>
                <w:szCs w:val="22"/>
              </w:rPr>
              <w:t>annual volume</w:t>
            </w:r>
            <w:r w:rsidR="00FC5DB6" w:rsidRPr="00567AC5">
              <w:rPr>
                <w:sz w:val="22"/>
                <w:szCs w:val="22"/>
              </w:rPr>
              <w:t xml:space="preserve">/Turnover </w:t>
            </w:r>
            <w:r w:rsidRPr="00567AC5">
              <w:rPr>
                <w:sz w:val="22"/>
                <w:szCs w:val="22"/>
              </w:rPr>
              <w:t xml:space="preserve">of Services for the </w:t>
            </w:r>
            <w:r w:rsidR="00294266" w:rsidRPr="00567AC5">
              <w:rPr>
                <w:sz w:val="22"/>
                <w:szCs w:val="22"/>
              </w:rPr>
              <w:t xml:space="preserve">firm </w:t>
            </w:r>
            <w:r w:rsidR="00272B10" w:rsidRPr="00567AC5">
              <w:rPr>
                <w:sz w:val="22"/>
                <w:szCs w:val="22"/>
              </w:rPr>
              <w:t>shall be at least</w:t>
            </w:r>
            <w:r w:rsidR="00DD1F31" w:rsidRPr="00567AC5">
              <w:rPr>
                <w:sz w:val="22"/>
                <w:szCs w:val="22"/>
              </w:rPr>
              <w:t xml:space="preserve"> </w:t>
            </w:r>
            <w:r w:rsidR="00DD1F31" w:rsidRPr="00567AC5">
              <w:rPr>
                <w:b/>
                <w:color w:val="0000CC"/>
                <w:sz w:val="22"/>
                <w:szCs w:val="22"/>
              </w:rPr>
              <w:t xml:space="preserve">Taka </w:t>
            </w:r>
            <w:r w:rsidR="00345515">
              <w:rPr>
                <w:b/>
                <w:color w:val="0000CC"/>
                <w:sz w:val="22"/>
                <w:szCs w:val="22"/>
              </w:rPr>
              <w:t>1</w:t>
            </w:r>
            <w:r w:rsidR="00A3236B" w:rsidRPr="00567AC5">
              <w:rPr>
                <w:b/>
                <w:color w:val="0000CC"/>
                <w:sz w:val="22"/>
                <w:szCs w:val="22"/>
              </w:rPr>
              <w:t>.</w:t>
            </w:r>
            <w:r w:rsidR="00345515">
              <w:rPr>
                <w:b/>
                <w:color w:val="0000CC"/>
                <w:sz w:val="22"/>
                <w:szCs w:val="22"/>
              </w:rPr>
              <w:t>0</w:t>
            </w:r>
            <w:r w:rsidR="00A3236B" w:rsidRPr="00567AC5">
              <w:rPr>
                <w:b/>
                <w:color w:val="0000CC"/>
                <w:sz w:val="22"/>
                <w:szCs w:val="22"/>
              </w:rPr>
              <w:t xml:space="preserve">0 </w:t>
            </w:r>
            <w:r w:rsidR="008A16F2" w:rsidRPr="00567AC5">
              <w:rPr>
                <w:b/>
                <w:color w:val="0000CC"/>
                <w:sz w:val="22"/>
                <w:szCs w:val="22"/>
              </w:rPr>
              <w:t>Crore</w:t>
            </w:r>
            <w:r w:rsidR="00272B10" w:rsidRPr="00567AC5">
              <w:rPr>
                <w:b/>
                <w:color w:val="0000CC"/>
                <w:sz w:val="22"/>
                <w:szCs w:val="22"/>
              </w:rPr>
              <w:t xml:space="preserve"> (</w:t>
            </w:r>
            <w:r w:rsidR="00A3236B" w:rsidRPr="00567AC5">
              <w:rPr>
                <w:b/>
                <w:color w:val="0000CC"/>
                <w:sz w:val="22"/>
                <w:szCs w:val="22"/>
              </w:rPr>
              <w:t xml:space="preserve">BDT </w:t>
            </w:r>
            <w:r w:rsidR="00345515">
              <w:rPr>
                <w:b/>
                <w:color w:val="0000CC"/>
                <w:sz w:val="22"/>
                <w:szCs w:val="22"/>
              </w:rPr>
              <w:t>One</w:t>
            </w:r>
            <w:r w:rsidR="008A16F2" w:rsidRPr="00567AC5">
              <w:rPr>
                <w:b/>
                <w:color w:val="0000CC"/>
                <w:sz w:val="22"/>
                <w:szCs w:val="22"/>
              </w:rPr>
              <w:t xml:space="preserve"> Crore</w:t>
            </w:r>
            <w:r w:rsidR="00272B10" w:rsidRPr="00567AC5">
              <w:rPr>
                <w:b/>
                <w:color w:val="0000CC"/>
                <w:sz w:val="22"/>
                <w:szCs w:val="22"/>
              </w:rPr>
              <w:t>)</w:t>
            </w:r>
            <w:r w:rsidR="00272B10" w:rsidRPr="00567AC5">
              <w:rPr>
                <w:sz w:val="22"/>
                <w:szCs w:val="22"/>
              </w:rPr>
              <w:t xml:space="preserve"> within the best 3 (Three) years of last </w:t>
            </w:r>
            <w:r w:rsidR="00E828F0" w:rsidRPr="00567AC5">
              <w:rPr>
                <w:sz w:val="22"/>
                <w:szCs w:val="22"/>
              </w:rPr>
              <w:t>0</w:t>
            </w:r>
            <w:r w:rsidR="00272B10" w:rsidRPr="00567AC5">
              <w:rPr>
                <w:sz w:val="22"/>
                <w:szCs w:val="22"/>
              </w:rPr>
              <w:t>5 (</w:t>
            </w:r>
            <w:r w:rsidR="00E828F0" w:rsidRPr="00567AC5">
              <w:rPr>
                <w:sz w:val="22"/>
                <w:szCs w:val="22"/>
              </w:rPr>
              <w:t>f</w:t>
            </w:r>
            <w:r w:rsidR="00272B10" w:rsidRPr="00567AC5">
              <w:rPr>
                <w:sz w:val="22"/>
                <w:szCs w:val="22"/>
              </w:rPr>
              <w:t xml:space="preserve">ive) </w:t>
            </w:r>
            <w:r w:rsidRPr="00567AC5">
              <w:rPr>
                <w:sz w:val="22"/>
                <w:szCs w:val="22"/>
              </w:rPr>
              <w:t>years</w:t>
            </w:r>
            <w:r w:rsidR="00272B10" w:rsidRPr="00567AC5">
              <w:rPr>
                <w:sz w:val="22"/>
                <w:szCs w:val="22"/>
              </w:rPr>
              <w:t>.</w:t>
            </w:r>
          </w:p>
        </w:tc>
      </w:tr>
      <w:tr w:rsidR="0086275E" w:rsidTr="004E02C8">
        <w:tc>
          <w:tcPr>
            <w:tcW w:w="1170" w:type="dxa"/>
          </w:tcPr>
          <w:p w:rsidR="0086275E" w:rsidRPr="00F05095" w:rsidRDefault="00294266" w:rsidP="00294266">
            <w:pPr>
              <w:spacing w:before="60"/>
              <w:jc w:val="center"/>
              <w:rPr>
                <w:b/>
                <w:sz w:val="22"/>
                <w:szCs w:val="22"/>
              </w:rPr>
            </w:pPr>
            <w:r w:rsidRPr="00F05095">
              <w:rPr>
                <w:b/>
                <w:sz w:val="22"/>
                <w:szCs w:val="22"/>
              </w:rPr>
              <w:t xml:space="preserve">5.5 </w:t>
            </w:r>
            <w:r w:rsidR="0086275E" w:rsidRPr="00F05095">
              <w:rPr>
                <w:b/>
                <w:sz w:val="22"/>
                <w:szCs w:val="22"/>
              </w:rPr>
              <w:t>(b)</w:t>
            </w:r>
          </w:p>
        </w:tc>
        <w:tc>
          <w:tcPr>
            <w:tcW w:w="7920" w:type="dxa"/>
            <w:gridSpan w:val="2"/>
          </w:tcPr>
          <w:p w:rsidR="000C529E" w:rsidRPr="00965209" w:rsidRDefault="00D41E0F" w:rsidP="00615958">
            <w:pPr>
              <w:tabs>
                <w:tab w:val="left" w:pos="522"/>
                <w:tab w:val="left" w:pos="597"/>
              </w:tabs>
              <w:spacing w:before="60" w:after="120"/>
              <w:ind w:right="-72"/>
              <w:jc w:val="both"/>
              <w:rPr>
                <w:sz w:val="22"/>
                <w:szCs w:val="22"/>
              </w:rPr>
            </w:pPr>
            <w:r w:rsidRPr="00965209">
              <w:rPr>
                <w:sz w:val="22"/>
                <w:szCs w:val="22"/>
              </w:rPr>
              <w:t>T</w:t>
            </w:r>
            <w:r w:rsidR="00CB0ED5" w:rsidRPr="00965209">
              <w:rPr>
                <w:sz w:val="22"/>
                <w:szCs w:val="22"/>
              </w:rPr>
              <w:t>he experience required to be demonstrated by the Bidder should include</w:t>
            </w:r>
            <w:r w:rsidR="000C529E" w:rsidRPr="00965209">
              <w:rPr>
                <w:sz w:val="22"/>
                <w:szCs w:val="22"/>
              </w:rPr>
              <w:t>:</w:t>
            </w:r>
          </w:p>
          <w:p w:rsidR="006B5E81" w:rsidRDefault="000C529E" w:rsidP="00615958">
            <w:pPr>
              <w:tabs>
                <w:tab w:val="left" w:pos="522"/>
                <w:tab w:val="left" w:pos="597"/>
              </w:tabs>
              <w:spacing w:before="60" w:after="120"/>
              <w:ind w:right="-72"/>
              <w:jc w:val="both"/>
              <w:rPr>
                <w:sz w:val="22"/>
                <w:szCs w:val="22"/>
              </w:rPr>
            </w:pPr>
            <w:r w:rsidRPr="00965209">
              <w:rPr>
                <w:sz w:val="22"/>
                <w:szCs w:val="22"/>
              </w:rPr>
              <w:t xml:space="preserve">(i) </w:t>
            </w:r>
            <w:r w:rsidR="006B5E81" w:rsidRPr="00965209">
              <w:rPr>
                <w:sz w:val="22"/>
                <w:szCs w:val="22"/>
              </w:rPr>
              <w:t xml:space="preserve">The </w:t>
            </w:r>
            <w:r w:rsidRPr="00965209">
              <w:rPr>
                <w:sz w:val="22"/>
                <w:szCs w:val="22"/>
              </w:rPr>
              <w:t>General Experience</w:t>
            </w:r>
            <w:r w:rsidR="006B5E81" w:rsidRPr="00965209">
              <w:rPr>
                <w:sz w:val="22"/>
                <w:szCs w:val="22"/>
              </w:rPr>
              <w:t xml:space="preserve"> as Contractor</w:t>
            </w:r>
            <w:r w:rsidR="00E0545E" w:rsidRPr="00965209">
              <w:rPr>
                <w:sz w:val="22"/>
                <w:szCs w:val="22"/>
              </w:rPr>
              <w:t xml:space="preserve"> </w:t>
            </w:r>
            <w:r w:rsidR="006B5E81" w:rsidRPr="00965209">
              <w:rPr>
                <w:sz w:val="22"/>
                <w:szCs w:val="22"/>
              </w:rPr>
              <w:t xml:space="preserve">/ Management </w:t>
            </w:r>
            <w:r w:rsidR="006B5E81" w:rsidRPr="00567AC5">
              <w:rPr>
                <w:sz w:val="22"/>
                <w:szCs w:val="22"/>
              </w:rPr>
              <w:t xml:space="preserve">Contractor </w:t>
            </w:r>
            <w:r w:rsidR="001463CC" w:rsidRPr="00567AC5">
              <w:rPr>
                <w:b/>
                <w:color w:val="0000CC"/>
                <w:sz w:val="22"/>
                <w:szCs w:val="22"/>
              </w:rPr>
              <w:t xml:space="preserve">in </w:t>
            </w:r>
            <w:r w:rsidR="002C0D97">
              <w:rPr>
                <w:b/>
                <w:color w:val="0000CC"/>
                <w:sz w:val="22"/>
                <w:szCs w:val="22"/>
              </w:rPr>
              <w:t>business of type Supply Service/ Man-Power Outsourcing</w:t>
            </w:r>
            <w:r w:rsidR="009309CD">
              <w:rPr>
                <w:b/>
                <w:color w:val="0000CC"/>
                <w:sz w:val="22"/>
                <w:szCs w:val="22"/>
              </w:rPr>
              <w:t xml:space="preserve">/ </w:t>
            </w:r>
            <w:r w:rsidR="002C0D97">
              <w:rPr>
                <w:b/>
                <w:color w:val="0000CC"/>
                <w:sz w:val="22"/>
                <w:szCs w:val="22"/>
              </w:rPr>
              <w:t xml:space="preserve">Survey/ </w:t>
            </w:r>
            <w:r w:rsidR="009309CD">
              <w:rPr>
                <w:b/>
                <w:color w:val="0000CC"/>
                <w:sz w:val="22"/>
                <w:szCs w:val="22"/>
              </w:rPr>
              <w:t xml:space="preserve">Event </w:t>
            </w:r>
            <w:r w:rsidR="002C0D97">
              <w:rPr>
                <w:b/>
                <w:color w:val="0000CC"/>
                <w:sz w:val="22"/>
                <w:szCs w:val="22"/>
              </w:rPr>
              <w:t xml:space="preserve">Management/ </w:t>
            </w:r>
            <w:r w:rsidR="00345515">
              <w:rPr>
                <w:b/>
                <w:color w:val="0000CC"/>
                <w:sz w:val="22"/>
                <w:szCs w:val="22"/>
              </w:rPr>
              <w:t xml:space="preserve">Data </w:t>
            </w:r>
            <w:r w:rsidR="002C0D97">
              <w:rPr>
                <w:b/>
                <w:color w:val="0000CC"/>
                <w:sz w:val="22"/>
                <w:szCs w:val="22"/>
              </w:rPr>
              <w:t>Service</w:t>
            </w:r>
            <w:r w:rsidR="00345515">
              <w:rPr>
                <w:b/>
                <w:color w:val="0000CC"/>
                <w:sz w:val="22"/>
                <w:szCs w:val="22"/>
              </w:rPr>
              <w:t xml:space="preserve">/ </w:t>
            </w:r>
            <w:r w:rsidR="002C0D97">
              <w:rPr>
                <w:b/>
                <w:color w:val="0000CC"/>
                <w:sz w:val="22"/>
                <w:szCs w:val="22"/>
              </w:rPr>
              <w:t xml:space="preserve">ICT </w:t>
            </w:r>
            <w:r w:rsidR="00345515">
              <w:rPr>
                <w:b/>
                <w:color w:val="0000CC"/>
                <w:sz w:val="22"/>
                <w:szCs w:val="22"/>
              </w:rPr>
              <w:t>Development Work</w:t>
            </w:r>
            <w:r w:rsidR="002C0D97">
              <w:rPr>
                <w:b/>
                <w:color w:val="0000CC"/>
                <w:sz w:val="22"/>
                <w:szCs w:val="22"/>
              </w:rPr>
              <w:t>/ Training Management etc.</w:t>
            </w:r>
            <w:r w:rsidR="00345515">
              <w:rPr>
                <w:b/>
                <w:color w:val="0000CC"/>
                <w:sz w:val="22"/>
                <w:szCs w:val="22"/>
              </w:rPr>
              <w:t xml:space="preserve"> </w:t>
            </w:r>
            <w:r w:rsidR="006B5E81" w:rsidRPr="00567AC5">
              <w:rPr>
                <w:b/>
                <w:color w:val="0000CC"/>
                <w:sz w:val="22"/>
                <w:szCs w:val="22"/>
              </w:rPr>
              <w:t xml:space="preserve">shall be </w:t>
            </w:r>
            <w:r w:rsidR="00965209" w:rsidRPr="00567AC5">
              <w:rPr>
                <w:b/>
                <w:color w:val="0000CC"/>
                <w:sz w:val="22"/>
                <w:szCs w:val="22"/>
              </w:rPr>
              <w:t xml:space="preserve">minimum </w:t>
            </w:r>
            <w:r w:rsidR="008A16F2" w:rsidRPr="00567AC5">
              <w:rPr>
                <w:b/>
                <w:color w:val="0000CC"/>
                <w:sz w:val="22"/>
                <w:szCs w:val="22"/>
              </w:rPr>
              <w:t>05</w:t>
            </w:r>
            <w:r w:rsidR="00CB0ED5" w:rsidRPr="00567AC5">
              <w:rPr>
                <w:b/>
                <w:color w:val="0000CC"/>
                <w:sz w:val="22"/>
                <w:szCs w:val="22"/>
              </w:rPr>
              <w:t xml:space="preserve"> </w:t>
            </w:r>
            <w:r w:rsidR="000018EA" w:rsidRPr="00567AC5">
              <w:rPr>
                <w:b/>
                <w:color w:val="0000CC"/>
                <w:sz w:val="22"/>
                <w:szCs w:val="22"/>
              </w:rPr>
              <w:t>(</w:t>
            </w:r>
            <w:r w:rsidR="008A16F2" w:rsidRPr="00567AC5">
              <w:rPr>
                <w:b/>
                <w:color w:val="0000CC"/>
                <w:sz w:val="22"/>
                <w:szCs w:val="22"/>
              </w:rPr>
              <w:t>Five</w:t>
            </w:r>
            <w:r w:rsidR="000018EA" w:rsidRPr="00567AC5">
              <w:rPr>
                <w:b/>
                <w:color w:val="0000CC"/>
                <w:sz w:val="22"/>
                <w:szCs w:val="22"/>
              </w:rPr>
              <w:t xml:space="preserve">) </w:t>
            </w:r>
            <w:r w:rsidR="00CB0ED5" w:rsidRPr="00567AC5">
              <w:rPr>
                <w:b/>
                <w:color w:val="0000CC"/>
                <w:sz w:val="22"/>
                <w:szCs w:val="22"/>
              </w:rPr>
              <w:t>years</w:t>
            </w:r>
            <w:r w:rsidR="00965209" w:rsidRPr="00567AC5">
              <w:rPr>
                <w:b/>
                <w:color w:val="0000CC"/>
                <w:sz w:val="22"/>
                <w:szCs w:val="22"/>
              </w:rPr>
              <w:t>,</w:t>
            </w:r>
            <w:r w:rsidR="001463CC" w:rsidRPr="00567AC5">
              <w:rPr>
                <w:b/>
                <w:color w:val="0000CC"/>
                <w:sz w:val="22"/>
                <w:szCs w:val="22"/>
              </w:rPr>
              <w:t xml:space="preserve"> </w:t>
            </w:r>
            <w:r w:rsidR="001463CC" w:rsidRPr="00567AC5">
              <w:rPr>
                <w:sz w:val="22"/>
                <w:szCs w:val="22"/>
              </w:rPr>
              <w:t xml:space="preserve">years counting backward from the date of publication of </w:t>
            </w:r>
            <w:r w:rsidR="00965209" w:rsidRPr="00567AC5">
              <w:rPr>
                <w:sz w:val="22"/>
                <w:szCs w:val="22"/>
              </w:rPr>
              <w:t>IFB</w:t>
            </w:r>
            <w:r w:rsidR="00E828F0" w:rsidRPr="00567AC5">
              <w:rPr>
                <w:sz w:val="22"/>
                <w:szCs w:val="22"/>
              </w:rPr>
              <w:t>.</w:t>
            </w:r>
          </w:p>
          <w:p w:rsidR="00567AC5" w:rsidRPr="00965209" w:rsidRDefault="00567AC5" w:rsidP="00615958">
            <w:pPr>
              <w:tabs>
                <w:tab w:val="left" w:pos="522"/>
                <w:tab w:val="left" w:pos="597"/>
              </w:tabs>
              <w:spacing w:before="60" w:after="120"/>
              <w:ind w:right="-72"/>
              <w:jc w:val="both"/>
              <w:rPr>
                <w:sz w:val="22"/>
                <w:szCs w:val="22"/>
              </w:rPr>
            </w:pPr>
          </w:p>
          <w:p w:rsidR="0086275E" w:rsidRPr="00F05095" w:rsidRDefault="006B5E81" w:rsidP="00615958">
            <w:pPr>
              <w:tabs>
                <w:tab w:val="left" w:pos="522"/>
                <w:tab w:val="left" w:pos="597"/>
              </w:tabs>
              <w:spacing w:before="60" w:after="120"/>
              <w:ind w:right="-72"/>
              <w:jc w:val="both"/>
              <w:rPr>
                <w:sz w:val="22"/>
                <w:szCs w:val="22"/>
              </w:rPr>
            </w:pPr>
            <w:r w:rsidRPr="00965209">
              <w:rPr>
                <w:sz w:val="22"/>
                <w:szCs w:val="22"/>
              </w:rPr>
              <w:t xml:space="preserve">(ii) The </w:t>
            </w:r>
            <w:r w:rsidR="002C67DC" w:rsidRPr="00965209">
              <w:rPr>
                <w:sz w:val="22"/>
                <w:szCs w:val="22"/>
              </w:rPr>
              <w:t xml:space="preserve">Specific </w:t>
            </w:r>
            <w:r w:rsidRPr="00965209">
              <w:rPr>
                <w:sz w:val="22"/>
                <w:szCs w:val="22"/>
              </w:rPr>
              <w:t xml:space="preserve">Experience </w:t>
            </w:r>
            <w:r w:rsidR="002C67DC" w:rsidRPr="00965209">
              <w:rPr>
                <w:sz w:val="22"/>
                <w:szCs w:val="22"/>
              </w:rPr>
              <w:t xml:space="preserve">as a Prime Contractor in </w:t>
            </w:r>
            <w:r w:rsidR="002C67DC" w:rsidRPr="00567AC5">
              <w:rPr>
                <w:sz w:val="22"/>
                <w:szCs w:val="22"/>
              </w:rPr>
              <w:t xml:space="preserve">providing </w:t>
            </w:r>
            <w:r w:rsidR="00E0545E" w:rsidRPr="00567AC5">
              <w:rPr>
                <w:sz w:val="22"/>
                <w:szCs w:val="22"/>
              </w:rPr>
              <w:t>s</w:t>
            </w:r>
            <w:r w:rsidR="002C67DC" w:rsidRPr="00567AC5">
              <w:rPr>
                <w:sz w:val="22"/>
                <w:szCs w:val="22"/>
              </w:rPr>
              <w:t xml:space="preserve">ervices of at least </w:t>
            </w:r>
            <w:r w:rsidR="00E0545E" w:rsidRPr="00567AC5">
              <w:rPr>
                <w:sz w:val="22"/>
                <w:szCs w:val="22"/>
              </w:rPr>
              <w:t>ONE</w:t>
            </w:r>
            <w:r w:rsidR="002C67DC" w:rsidRPr="00567AC5">
              <w:rPr>
                <w:sz w:val="22"/>
                <w:szCs w:val="22"/>
              </w:rPr>
              <w:t xml:space="preserve"> </w:t>
            </w:r>
            <w:r w:rsidR="00C16BBE" w:rsidRPr="00567AC5">
              <w:rPr>
                <w:sz w:val="22"/>
                <w:szCs w:val="22"/>
              </w:rPr>
              <w:t>contract</w:t>
            </w:r>
            <w:r w:rsidR="002C67DC" w:rsidRPr="00567AC5">
              <w:rPr>
                <w:sz w:val="22"/>
                <w:szCs w:val="22"/>
              </w:rPr>
              <w:t xml:space="preserve"> of similar </w:t>
            </w:r>
            <w:r w:rsidR="00C16BBE" w:rsidRPr="00567AC5">
              <w:rPr>
                <w:sz w:val="22"/>
                <w:szCs w:val="22"/>
              </w:rPr>
              <w:t>nature</w:t>
            </w:r>
            <w:r w:rsidR="00965209" w:rsidRPr="00567AC5">
              <w:rPr>
                <w:sz w:val="22"/>
                <w:szCs w:val="22"/>
              </w:rPr>
              <w:t xml:space="preserve"> (that is </w:t>
            </w:r>
            <w:r w:rsidR="00345515">
              <w:rPr>
                <w:b/>
                <w:color w:val="0000CC"/>
                <w:sz w:val="22"/>
                <w:szCs w:val="22"/>
              </w:rPr>
              <w:t>Data Digitization/ Data Entry/</w:t>
            </w:r>
            <w:r w:rsidR="00345515" w:rsidRPr="00567AC5">
              <w:rPr>
                <w:b/>
                <w:color w:val="0000CC"/>
                <w:sz w:val="22"/>
                <w:szCs w:val="22"/>
              </w:rPr>
              <w:t xml:space="preserve"> </w:t>
            </w:r>
            <w:r w:rsidR="00A36E76">
              <w:rPr>
                <w:b/>
                <w:color w:val="0000CC"/>
                <w:sz w:val="22"/>
                <w:szCs w:val="22"/>
              </w:rPr>
              <w:t xml:space="preserve">Data Service/ </w:t>
            </w:r>
            <w:r w:rsidR="00345515">
              <w:rPr>
                <w:b/>
                <w:color w:val="0000CC"/>
                <w:sz w:val="22"/>
                <w:szCs w:val="22"/>
              </w:rPr>
              <w:t>ICT Work</w:t>
            </w:r>
            <w:r w:rsidR="00A36E76">
              <w:rPr>
                <w:sz w:val="22"/>
                <w:szCs w:val="22"/>
              </w:rPr>
              <w:t>)</w:t>
            </w:r>
            <w:r w:rsidR="001C06BF">
              <w:rPr>
                <w:sz w:val="22"/>
                <w:szCs w:val="22"/>
              </w:rPr>
              <w:t xml:space="preserve"> </w:t>
            </w:r>
            <w:r w:rsidR="00C16BBE" w:rsidRPr="00567AC5">
              <w:rPr>
                <w:sz w:val="22"/>
                <w:szCs w:val="22"/>
              </w:rPr>
              <w:t>with a value of at least of</w:t>
            </w:r>
            <w:r w:rsidR="00DD1F31" w:rsidRPr="00567AC5">
              <w:rPr>
                <w:sz w:val="22"/>
                <w:szCs w:val="22"/>
              </w:rPr>
              <w:t xml:space="preserve"> </w:t>
            </w:r>
            <w:r w:rsidR="00DD1F31" w:rsidRPr="00567AC5">
              <w:rPr>
                <w:b/>
                <w:color w:val="0000CC"/>
                <w:sz w:val="22"/>
                <w:szCs w:val="22"/>
              </w:rPr>
              <w:t>Taka</w:t>
            </w:r>
            <w:r w:rsidR="00C16BBE" w:rsidRPr="00567AC5">
              <w:rPr>
                <w:b/>
                <w:color w:val="0000CC"/>
                <w:sz w:val="22"/>
                <w:szCs w:val="22"/>
              </w:rPr>
              <w:t xml:space="preserve"> </w:t>
            </w:r>
            <w:r w:rsidR="00345515">
              <w:rPr>
                <w:b/>
                <w:color w:val="0000CC"/>
                <w:sz w:val="22"/>
                <w:szCs w:val="22"/>
              </w:rPr>
              <w:t>75.00 Lac</w:t>
            </w:r>
            <w:r w:rsidR="00D726DE" w:rsidRPr="00567AC5">
              <w:rPr>
                <w:b/>
                <w:color w:val="0000CC"/>
                <w:sz w:val="22"/>
                <w:szCs w:val="22"/>
              </w:rPr>
              <w:t xml:space="preserve"> (</w:t>
            </w:r>
            <w:r w:rsidR="00A3236B" w:rsidRPr="00567AC5">
              <w:rPr>
                <w:b/>
                <w:color w:val="0000CC"/>
                <w:sz w:val="22"/>
                <w:szCs w:val="22"/>
              </w:rPr>
              <w:t xml:space="preserve">BDT </w:t>
            </w:r>
            <w:r w:rsidR="00345515">
              <w:rPr>
                <w:b/>
                <w:color w:val="0000CC"/>
                <w:sz w:val="22"/>
                <w:szCs w:val="22"/>
              </w:rPr>
              <w:t xml:space="preserve">Seventy Five </w:t>
            </w:r>
            <w:r w:rsidR="008A16F2" w:rsidRPr="00567AC5">
              <w:rPr>
                <w:b/>
                <w:color w:val="0000CC"/>
                <w:sz w:val="22"/>
                <w:szCs w:val="22"/>
              </w:rPr>
              <w:t>Lac</w:t>
            </w:r>
            <w:r w:rsidR="00D726DE" w:rsidRPr="00567AC5">
              <w:rPr>
                <w:b/>
                <w:color w:val="0000CC"/>
                <w:sz w:val="22"/>
                <w:szCs w:val="22"/>
              </w:rPr>
              <w:t>)</w:t>
            </w:r>
            <w:r w:rsidR="00D726DE" w:rsidRPr="00567AC5">
              <w:rPr>
                <w:color w:val="17365D"/>
                <w:sz w:val="22"/>
                <w:szCs w:val="22"/>
              </w:rPr>
              <w:t xml:space="preserve"> </w:t>
            </w:r>
            <w:r w:rsidR="00F94D38" w:rsidRPr="00567AC5">
              <w:rPr>
                <w:sz w:val="22"/>
                <w:szCs w:val="22"/>
              </w:rPr>
              <w:t>shall be required</w:t>
            </w:r>
            <w:r w:rsidR="00413838" w:rsidRPr="00567AC5">
              <w:rPr>
                <w:sz w:val="22"/>
                <w:szCs w:val="22"/>
              </w:rPr>
              <w:t xml:space="preserve"> within last 0</w:t>
            </w:r>
            <w:r w:rsidR="001463CC" w:rsidRPr="00567AC5">
              <w:rPr>
                <w:sz w:val="22"/>
                <w:szCs w:val="22"/>
              </w:rPr>
              <w:t>3</w:t>
            </w:r>
            <w:r w:rsidR="00413838" w:rsidRPr="00567AC5">
              <w:rPr>
                <w:sz w:val="22"/>
                <w:szCs w:val="22"/>
              </w:rPr>
              <w:t xml:space="preserve"> (</w:t>
            </w:r>
            <w:r w:rsidR="001463CC" w:rsidRPr="00567AC5">
              <w:rPr>
                <w:sz w:val="22"/>
                <w:szCs w:val="22"/>
              </w:rPr>
              <w:t>three</w:t>
            </w:r>
            <w:r w:rsidR="00413838" w:rsidRPr="00567AC5">
              <w:rPr>
                <w:sz w:val="22"/>
                <w:szCs w:val="22"/>
              </w:rPr>
              <w:t>) years</w:t>
            </w:r>
            <w:r w:rsidR="00965209" w:rsidRPr="00567AC5">
              <w:rPr>
                <w:sz w:val="22"/>
                <w:szCs w:val="22"/>
              </w:rPr>
              <w:t>, years counting backward from the date of publication of IFB.</w:t>
            </w:r>
          </w:p>
        </w:tc>
      </w:tr>
      <w:tr w:rsidR="0086275E" w:rsidTr="004E02C8">
        <w:tc>
          <w:tcPr>
            <w:tcW w:w="1170" w:type="dxa"/>
          </w:tcPr>
          <w:p w:rsidR="0086275E" w:rsidRPr="00F05095" w:rsidRDefault="0086275E" w:rsidP="00294266">
            <w:pPr>
              <w:spacing w:before="60"/>
              <w:jc w:val="center"/>
              <w:rPr>
                <w:b/>
                <w:sz w:val="22"/>
                <w:szCs w:val="22"/>
              </w:rPr>
            </w:pPr>
            <w:r w:rsidRPr="00F05095">
              <w:rPr>
                <w:b/>
                <w:sz w:val="22"/>
                <w:szCs w:val="22"/>
              </w:rPr>
              <w:lastRenderedPageBreak/>
              <w:t>5.5(c)</w:t>
            </w:r>
          </w:p>
        </w:tc>
        <w:tc>
          <w:tcPr>
            <w:tcW w:w="7920" w:type="dxa"/>
            <w:gridSpan w:val="2"/>
          </w:tcPr>
          <w:p w:rsidR="00CB0ED5" w:rsidRPr="00CC0B9B" w:rsidRDefault="00CB0ED5" w:rsidP="00615958">
            <w:pPr>
              <w:tabs>
                <w:tab w:val="left" w:pos="522"/>
                <w:tab w:val="left" w:pos="597"/>
              </w:tabs>
              <w:spacing w:before="60" w:after="120"/>
              <w:ind w:right="-72"/>
              <w:jc w:val="both"/>
              <w:rPr>
                <w:sz w:val="22"/>
                <w:szCs w:val="22"/>
              </w:rPr>
            </w:pPr>
            <w:r w:rsidRPr="00CC0B9B">
              <w:rPr>
                <w:sz w:val="22"/>
                <w:szCs w:val="22"/>
              </w:rPr>
              <w:t>The essential equipment to be made available for the Contract by the successful Bidder shall be:</w:t>
            </w:r>
          </w:p>
          <w:p w:rsidR="0086275E" w:rsidRPr="00CC0B9B" w:rsidRDefault="00073092" w:rsidP="00615958">
            <w:pPr>
              <w:tabs>
                <w:tab w:val="left" w:pos="522"/>
                <w:tab w:val="left" w:pos="597"/>
              </w:tabs>
              <w:spacing w:before="60" w:after="120"/>
              <w:ind w:right="-72"/>
              <w:jc w:val="both"/>
              <w:rPr>
                <w:sz w:val="22"/>
                <w:szCs w:val="22"/>
              </w:rPr>
            </w:pPr>
            <w:r w:rsidRPr="00CC0B9B">
              <w:rPr>
                <w:sz w:val="22"/>
                <w:szCs w:val="22"/>
              </w:rPr>
              <w:t xml:space="preserve">The bidder </w:t>
            </w:r>
            <w:r w:rsidR="0086275E" w:rsidRPr="00CC0B9B">
              <w:rPr>
                <w:sz w:val="22"/>
                <w:szCs w:val="22"/>
              </w:rPr>
              <w:t xml:space="preserve">must have the ability to make available </w:t>
            </w:r>
            <w:r w:rsidR="00A8713B">
              <w:rPr>
                <w:sz w:val="22"/>
                <w:szCs w:val="22"/>
              </w:rPr>
              <w:t>logistic support</w:t>
            </w:r>
            <w:r w:rsidR="007E7F31" w:rsidRPr="00CC0B9B">
              <w:rPr>
                <w:sz w:val="22"/>
                <w:szCs w:val="22"/>
              </w:rPr>
              <w:t xml:space="preserve"> </w:t>
            </w:r>
            <w:r w:rsidR="00A8713B">
              <w:rPr>
                <w:sz w:val="22"/>
                <w:szCs w:val="22"/>
              </w:rPr>
              <w:t>necessary for conducting training/</w:t>
            </w:r>
            <w:r w:rsidR="002545AC">
              <w:rPr>
                <w:sz w:val="22"/>
                <w:szCs w:val="22"/>
              </w:rPr>
              <w:t xml:space="preserve"> exposure visit/ </w:t>
            </w:r>
            <w:r w:rsidR="004C4A27">
              <w:rPr>
                <w:sz w:val="22"/>
                <w:szCs w:val="22"/>
              </w:rPr>
              <w:t>seminar</w:t>
            </w:r>
            <w:r w:rsidR="00A8713B">
              <w:rPr>
                <w:sz w:val="22"/>
                <w:szCs w:val="22"/>
              </w:rPr>
              <w:t xml:space="preserve"> program in abroad</w:t>
            </w:r>
            <w:r w:rsidR="00A30782" w:rsidRPr="00CC0B9B">
              <w:rPr>
                <w:sz w:val="22"/>
                <w:szCs w:val="22"/>
              </w:rPr>
              <w:t>.</w:t>
            </w:r>
          </w:p>
        </w:tc>
      </w:tr>
      <w:tr w:rsidR="0086275E" w:rsidTr="004E02C8">
        <w:tc>
          <w:tcPr>
            <w:tcW w:w="1170" w:type="dxa"/>
          </w:tcPr>
          <w:p w:rsidR="0086275E" w:rsidRPr="00F05095" w:rsidRDefault="0086275E" w:rsidP="00294266">
            <w:pPr>
              <w:spacing w:before="60"/>
              <w:jc w:val="center"/>
              <w:rPr>
                <w:b/>
                <w:sz w:val="22"/>
                <w:szCs w:val="22"/>
              </w:rPr>
            </w:pPr>
            <w:r w:rsidRPr="00F05095">
              <w:rPr>
                <w:b/>
                <w:sz w:val="22"/>
                <w:szCs w:val="22"/>
              </w:rPr>
              <w:t>5.5(d)</w:t>
            </w:r>
          </w:p>
        </w:tc>
        <w:tc>
          <w:tcPr>
            <w:tcW w:w="7920" w:type="dxa"/>
            <w:gridSpan w:val="2"/>
          </w:tcPr>
          <w:p w:rsidR="0086275E" w:rsidRPr="00CC0B9B" w:rsidRDefault="0086275E" w:rsidP="00E0545E">
            <w:pPr>
              <w:tabs>
                <w:tab w:val="left" w:pos="522"/>
                <w:tab w:val="left" w:pos="597"/>
              </w:tabs>
              <w:spacing w:before="60" w:after="120"/>
              <w:ind w:right="-72"/>
              <w:rPr>
                <w:sz w:val="22"/>
                <w:szCs w:val="22"/>
              </w:rPr>
            </w:pPr>
            <w:r w:rsidRPr="00567AC5">
              <w:rPr>
                <w:sz w:val="22"/>
                <w:szCs w:val="22"/>
              </w:rPr>
              <w:t>Bidders mu</w:t>
            </w:r>
            <w:r w:rsidRPr="007644EA">
              <w:rPr>
                <w:sz w:val="22"/>
                <w:szCs w:val="22"/>
              </w:rPr>
              <w:t>st be able to provide qualified and experienced staff</w:t>
            </w:r>
            <w:r w:rsidR="008E3176" w:rsidRPr="007644EA">
              <w:rPr>
                <w:sz w:val="22"/>
                <w:szCs w:val="22"/>
              </w:rPr>
              <w:t xml:space="preserve"> (with CV)</w:t>
            </w:r>
            <w:r w:rsidRPr="007644EA">
              <w:rPr>
                <w:sz w:val="22"/>
                <w:szCs w:val="22"/>
              </w:rPr>
              <w:t xml:space="preserve"> as mentioned </w:t>
            </w:r>
            <w:r w:rsidR="00E0545E" w:rsidRPr="007644EA">
              <w:rPr>
                <w:sz w:val="22"/>
                <w:szCs w:val="22"/>
              </w:rPr>
              <w:t>Appendix</w:t>
            </w:r>
            <w:r w:rsidR="00A30782" w:rsidRPr="007644EA">
              <w:rPr>
                <w:sz w:val="22"/>
                <w:szCs w:val="22"/>
              </w:rPr>
              <w:t>-</w:t>
            </w:r>
            <w:r w:rsidR="00E0545E" w:rsidRPr="007644EA">
              <w:rPr>
                <w:sz w:val="22"/>
                <w:szCs w:val="22"/>
              </w:rPr>
              <w:t>C.</w:t>
            </w:r>
          </w:p>
        </w:tc>
      </w:tr>
      <w:tr w:rsidR="0086275E" w:rsidTr="004E02C8">
        <w:tc>
          <w:tcPr>
            <w:tcW w:w="1170" w:type="dxa"/>
          </w:tcPr>
          <w:p w:rsidR="0086275E" w:rsidRPr="00F05095" w:rsidRDefault="0086275E" w:rsidP="00294266">
            <w:pPr>
              <w:spacing w:before="60"/>
              <w:jc w:val="center"/>
              <w:rPr>
                <w:b/>
                <w:sz w:val="22"/>
                <w:szCs w:val="22"/>
              </w:rPr>
            </w:pPr>
            <w:r w:rsidRPr="00F05095">
              <w:rPr>
                <w:b/>
                <w:sz w:val="22"/>
                <w:szCs w:val="22"/>
              </w:rPr>
              <w:t>5.5(e)</w:t>
            </w:r>
          </w:p>
        </w:tc>
        <w:tc>
          <w:tcPr>
            <w:tcW w:w="7920" w:type="dxa"/>
            <w:gridSpan w:val="2"/>
          </w:tcPr>
          <w:p w:rsidR="0086275E" w:rsidRPr="00F05095" w:rsidRDefault="0086275E" w:rsidP="007644EA">
            <w:pPr>
              <w:tabs>
                <w:tab w:val="left" w:pos="522"/>
                <w:tab w:val="left" w:pos="597"/>
              </w:tabs>
              <w:spacing w:before="60" w:after="120"/>
              <w:ind w:right="-72"/>
              <w:jc w:val="both"/>
              <w:rPr>
                <w:color w:val="17365D"/>
                <w:sz w:val="22"/>
                <w:szCs w:val="22"/>
              </w:rPr>
            </w:pPr>
            <w:r w:rsidRPr="00CC0B9B">
              <w:rPr>
                <w:sz w:val="22"/>
                <w:szCs w:val="22"/>
              </w:rPr>
              <w:t xml:space="preserve">The minimum amount of </w:t>
            </w:r>
            <w:r w:rsidRPr="007644EA">
              <w:rPr>
                <w:sz w:val="22"/>
                <w:szCs w:val="22"/>
              </w:rPr>
              <w:t xml:space="preserve">liquid assets and/or credit facilities net of other contractual commitments of the </w:t>
            </w:r>
            <w:r w:rsidR="00E0545E" w:rsidRPr="007644EA">
              <w:rPr>
                <w:sz w:val="22"/>
                <w:szCs w:val="22"/>
              </w:rPr>
              <w:t xml:space="preserve">Firm </w:t>
            </w:r>
            <w:r w:rsidRPr="007644EA">
              <w:rPr>
                <w:sz w:val="22"/>
                <w:szCs w:val="22"/>
              </w:rPr>
              <w:t xml:space="preserve">shall be </w:t>
            </w:r>
            <w:r w:rsidR="00F94D38" w:rsidRPr="007644EA">
              <w:rPr>
                <w:b/>
                <w:color w:val="0000CC"/>
                <w:sz w:val="22"/>
                <w:szCs w:val="22"/>
              </w:rPr>
              <w:t xml:space="preserve">Taka </w:t>
            </w:r>
            <w:r w:rsidR="00AB09D6" w:rsidRPr="007644EA">
              <w:rPr>
                <w:b/>
                <w:color w:val="0000CC"/>
                <w:sz w:val="22"/>
                <w:szCs w:val="22"/>
              </w:rPr>
              <w:t>3</w:t>
            </w:r>
            <w:r w:rsidR="00A8713B" w:rsidRPr="007644EA">
              <w:rPr>
                <w:b/>
                <w:color w:val="0000CC"/>
                <w:sz w:val="22"/>
                <w:szCs w:val="22"/>
              </w:rPr>
              <w:t>0</w:t>
            </w:r>
            <w:r w:rsidR="00A3236B" w:rsidRPr="007644EA">
              <w:rPr>
                <w:b/>
                <w:color w:val="0000CC"/>
                <w:sz w:val="22"/>
                <w:szCs w:val="22"/>
              </w:rPr>
              <w:t>.00 Lac</w:t>
            </w:r>
            <w:r w:rsidR="00111DBD" w:rsidRPr="007644EA">
              <w:rPr>
                <w:b/>
                <w:color w:val="0000CC"/>
                <w:sz w:val="22"/>
                <w:szCs w:val="22"/>
              </w:rPr>
              <w:t xml:space="preserve"> </w:t>
            </w:r>
            <w:r w:rsidR="00F94D38" w:rsidRPr="007644EA">
              <w:rPr>
                <w:b/>
                <w:color w:val="0000CC"/>
                <w:sz w:val="22"/>
                <w:szCs w:val="22"/>
              </w:rPr>
              <w:t>(</w:t>
            </w:r>
            <w:r w:rsidR="00A3236B" w:rsidRPr="007644EA">
              <w:rPr>
                <w:b/>
                <w:color w:val="0000CC"/>
                <w:sz w:val="22"/>
                <w:szCs w:val="22"/>
              </w:rPr>
              <w:t xml:space="preserve">BDT </w:t>
            </w:r>
            <w:r w:rsidR="00AB09D6" w:rsidRPr="007644EA">
              <w:rPr>
                <w:b/>
                <w:color w:val="0000CC"/>
                <w:sz w:val="22"/>
                <w:szCs w:val="22"/>
              </w:rPr>
              <w:t>Thirty</w:t>
            </w:r>
            <w:r w:rsidR="00A3236B" w:rsidRPr="007644EA">
              <w:rPr>
                <w:b/>
                <w:color w:val="0000CC"/>
                <w:sz w:val="22"/>
                <w:szCs w:val="22"/>
              </w:rPr>
              <w:t xml:space="preserve"> Lac</w:t>
            </w:r>
            <w:r w:rsidR="00F94D38" w:rsidRPr="007644EA">
              <w:rPr>
                <w:b/>
                <w:color w:val="0000CC"/>
                <w:sz w:val="22"/>
                <w:szCs w:val="22"/>
              </w:rPr>
              <w:t>)</w:t>
            </w:r>
            <w:r w:rsidR="00DD1F31" w:rsidRPr="007644EA">
              <w:rPr>
                <w:b/>
                <w:color w:val="0000CC"/>
                <w:sz w:val="22"/>
                <w:szCs w:val="22"/>
              </w:rPr>
              <w:t>.</w:t>
            </w:r>
            <w:r w:rsidR="00DD1F31" w:rsidRPr="007644EA">
              <w:rPr>
                <w:sz w:val="22"/>
                <w:szCs w:val="22"/>
              </w:rPr>
              <w:t xml:space="preserve"> </w:t>
            </w:r>
            <w:r w:rsidR="00F94D38" w:rsidRPr="007644EA">
              <w:rPr>
                <w:sz w:val="22"/>
                <w:szCs w:val="22"/>
              </w:rPr>
              <w:t xml:space="preserve"> </w:t>
            </w:r>
            <w:r w:rsidRPr="007644EA">
              <w:rPr>
                <w:sz w:val="22"/>
                <w:szCs w:val="22"/>
              </w:rPr>
              <w:t>Bidders must attach documentary evidence (</w:t>
            </w:r>
            <w:r w:rsidR="0039761B" w:rsidRPr="007644EA">
              <w:rPr>
                <w:sz w:val="22"/>
                <w:szCs w:val="22"/>
              </w:rPr>
              <w:t xml:space="preserve">both </w:t>
            </w:r>
            <w:r w:rsidR="001746F9" w:rsidRPr="007644EA">
              <w:rPr>
                <w:sz w:val="22"/>
                <w:szCs w:val="22"/>
              </w:rPr>
              <w:t xml:space="preserve">latest </w:t>
            </w:r>
            <w:r w:rsidRPr="007644EA">
              <w:rPr>
                <w:sz w:val="22"/>
                <w:szCs w:val="22"/>
              </w:rPr>
              <w:t>bank certificate</w:t>
            </w:r>
            <w:r w:rsidR="007F7CF3" w:rsidRPr="007644EA">
              <w:rPr>
                <w:sz w:val="22"/>
                <w:szCs w:val="22"/>
              </w:rPr>
              <w:t xml:space="preserve"> on cash balance </w:t>
            </w:r>
            <w:r w:rsidR="0039761B" w:rsidRPr="007644EA">
              <w:rPr>
                <w:sz w:val="22"/>
                <w:szCs w:val="22"/>
              </w:rPr>
              <w:t>supported by bank statement and</w:t>
            </w:r>
            <w:r w:rsidR="007F7CF3" w:rsidRPr="007644EA">
              <w:rPr>
                <w:sz w:val="22"/>
                <w:szCs w:val="22"/>
              </w:rPr>
              <w:t xml:space="preserve"> </w:t>
            </w:r>
            <w:r w:rsidR="00A3236B" w:rsidRPr="007644EA">
              <w:rPr>
                <w:sz w:val="22"/>
                <w:szCs w:val="22"/>
              </w:rPr>
              <w:t xml:space="preserve">Letter of Commitment of Bank’s undertaking for Line of Credit </w:t>
            </w:r>
            <w:r w:rsidR="007F7CF3" w:rsidRPr="007644EA">
              <w:rPr>
                <w:sz w:val="22"/>
                <w:szCs w:val="22"/>
              </w:rPr>
              <w:t xml:space="preserve">for this </w:t>
            </w:r>
            <w:r w:rsidR="00475E5C" w:rsidRPr="007644EA">
              <w:rPr>
                <w:sz w:val="22"/>
                <w:szCs w:val="22"/>
              </w:rPr>
              <w:t>contract)</w:t>
            </w:r>
            <w:r w:rsidRPr="007644EA">
              <w:rPr>
                <w:sz w:val="22"/>
                <w:szCs w:val="22"/>
              </w:rPr>
              <w:t xml:space="preserve"> </w:t>
            </w:r>
            <w:r w:rsidR="00E0545E" w:rsidRPr="007644EA">
              <w:rPr>
                <w:sz w:val="22"/>
                <w:szCs w:val="22"/>
              </w:rPr>
              <w:t>of fulfilling this requirement.</w:t>
            </w:r>
          </w:p>
        </w:tc>
      </w:tr>
      <w:tr w:rsidR="0086275E" w:rsidTr="004E02C8">
        <w:tc>
          <w:tcPr>
            <w:tcW w:w="1170" w:type="dxa"/>
          </w:tcPr>
          <w:p w:rsidR="0086275E" w:rsidRPr="00CC0B9B" w:rsidRDefault="0086275E" w:rsidP="00294266">
            <w:pPr>
              <w:spacing w:before="60"/>
              <w:jc w:val="center"/>
              <w:rPr>
                <w:b/>
                <w:sz w:val="22"/>
                <w:szCs w:val="22"/>
              </w:rPr>
            </w:pPr>
            <w:r w:rsidRPr="00CC0B9B">
              <w:rPr>
                <w:b/>
                <w:sz w:val="22"/>
                <w:szCs w:val="22"/>
              </w:rPr>
              <w:t>5.5</w:t>
            </w:r>
          </w:p>
        </w:tc>
        <w:tc>
          <w:tcPr>
            <w:tcW w:w="7920" w:type="dxa"/>
            <w:gridSpan w:val="2"/>
          </w:tcPr>
          <w:p w:rsidR="0086275E" w:rsidRPr="00CC0B9B" w:rsidRDefault="0086275E" w:rsidP="00E0545E">
            <w:pPr>
              <w:tabs>
                <w:tab w:val="left" w:pos="522"/>
                <w:tab w:val="left" w:pos="597"/>
              </w:tabs>
              <w:spacing w:before="60" w:after="120"/>
              <w:ind w:right="-72"/>
              <w:rPr>
                <w:sz w:val="22"/>
                <w:szCs w:val="22"/>
              </w:rPr>
            </w:pPr>
            <w:r w:rsidRPr="00CC0B9B">
              <w:rPr>
                <w:sz w:val="22"/>
                <w:szCs w:val="22"/>
              </w:rPr>
              <w:t>Subcontractors’ experience shall not be taken into account.</w:t>
            </w:r>
          </w:p>
        </w:tc>
      </w:tr>
      <w:tr w:rsidR="0086275E" w:rsidTr="004D532A">
        <w:trPr>
          <w:trHeight w:val="314"/>
        </w:trPr>
        <w:tc>
          <w:tcPr>
            <w:tcW w:w="9090" w:type="dxa"/>
            <w:gridSpan w:val="3"/>
            <w:tcBorders>
              <w:bottom w:val="single" w:sz="4" w:space="0" w:color="auto"/>
            </w:tcBorders>
          </w:tcPr>
          <w:p w:rsidR="0086275E" w:rsidRPr="00CC0B9B" w:rsidRDefault="0086275E" w:rsidP="00E0545E">
            <w:pPr>
              <w:pStyle w:val="Heading3"/>
              <w:rPr>
                <w:color w:val="auto"/>
                <w:lang w:eastAsia="en-US"/>
              </w:rPr>
            </w:pPr>
            <w:bookmarkStart w:id="64" w:name="_Toc211663525"/>
            <w:bookmarkStart w:id="65" w:name="_Toc387841797"/>
            <w:r w:rsidRPr="00CC0B9B">
              <w:rPr>
                <w:color w:val="auto"/>
                <w:lang w:eastAsia="en-US"/>
              </w:rPr>
              <w:t>B. Bidding Data</w:t>
            </w:r>
            <w:bookmarkEnd w:id="64"/>
            <w:bookmarkEnd w:id="65"/>
          </w:p>
        </w:tc>
      </w:tr>
      <w:tr w:rsidR="0086275E" w:rsidTr="004D532A">
        <w:tc>
          <w:tcPr>
            <w:tcW w:w="1278" w:type="dxa"/>
            <w:gridSpan w:val="2"/>
          </w:tcPr>
          <w:p w:rsidR="0086275E" w:rsidRPr="00F05095" w:rsidRDefault="0086275E" w:rsidP="00F05095">
            <w:pPr>
              <w:spacing w:before="60"/>
              <w:jc w:val="center"/>
              <w:rPr>
                <w:b/>
                <w:sz w:val="22"/>
                <w:szCs w:val="22"/>
              </w:rPr>
            </w:pPr>
            <w:r w:rsidRPr="00F05095">
              <w:rPr>
                <w:b/>
                <w:sz w:val="22"/>
                <w:szCs w:val="22"/>
              </w:rPr>
              <w:t>9.2 and</w:t>
            </w:r>
            <w:r w:rsidR="00F05095">
              <w:rPr>
                <w:b/>
                <w:sz w:val="22"/>
                <w:szCs w:val="22"/>
              </w:rPr>
              <w:t xml:space="preserve"> </w:t>
            </w:r>
            <w:r w:rsidRPr="00F05095">
              <w:rPr>
                <w:b/>
                <w:sz w:val="22"/>
                <w:szCs w:val="22"/>
              </w:rPr>
              <w:t>19.1</w:t>
            </w:r>
          </w:p>
        </w:tc>
        <w:tc>
          <w:tcPr>
            <w:tcW w:w="7812" w:type="dxa"/>
          </w:tcPr>
          <w:p w:rsidR="00922E8B" w:rsidRPr="00CC0B9B" w:rsidRDefault="00922E8B" w:rsidP="00615958">
            <w:pPr>
              <w:spacing w:before="60" w:after="120"/>
              <w:ind w:right="-72"/>
              <w:jc w:val="both"/>
              <w:rPr>
                <w:bCs/>
                <w:iCs/>
                <w:sz w:val="22"/>
                <w:szCs w:val="22"/>
              </w:rPr>
            </w:pPr>
            <w:r w:rsidRPr="00CC0B9B">
              <w:rPr>
                <w:sz w:val="22"/>
                <w:szCs w:val="22"/>
              </w:rPr>
              <w:t>The number of copies of the Bid to be completed and returned shall be:</w:t>
            </w:r>
          </w:p>
          <w:p w:rsidR="00D2428C" w:rsidRPr="00CC0B9B" w:rsidRDefault="0086275E" w:rsidP="00615958">
            <w:pPr>
              <w:numPr>
                <w:ilvl w:val="1"/>
                <w:numId w:val="3"/>
              </w:numPr>
              <w:tabs>
                <w:tab w:val="clear" w:pos="1440"/>
                <w:tab w:val="num" w:pos="423"/>
              </w:tabs>
              <w:ind w:left="432" w:hanging="434"/>
              <w:jc w:val="both"/>
              <w:rPr>
                <w:sz w:val="22"/>
                <w:szCs w:val="22"/>
              </w:rPr>
            </w:pPr>
            <w:r w:rsidRPr="00CC0B9B">
              <w:rPr>
                <w:sz w:val="22"/>
                <w:szCs w:val="22"/>
              </w:rPr>
              <w:t>One</w:t>
            </w:r>
            <w:r w:rsidR="00D2428C" w:rsidRPr="00CC0B9B">
              <w:rPr>
                <w:sz w:val="22"/>
                <w:szCs w:val="22"/>
              </w:rPr>
              <w:t xml:space="preserve"> </w:t>
            </w:r>
            <w:r w:rsidR="00BA04DB" w:rsidRPr="00CC0B9B">
              <w:rPr>
                <w:sz w:val="22"/>
                <w:szCs w:val="22"/>
              </w:rPr>
              <w:t xml:space="preserve">complete </w:t>
            </w:r>
            <w:r w:rsidR="00D2428C" w:rsidRPr="00CC0B9B">
              <w:rPr>
                <w:sz w:val="22"/>
                <w:szCs w:val="22"/>
              </w:rPr>
              <w:t xml:space="preserve">set </w:t>
            </w:r>
            <w:r w:rsidRPr="00CC0B9B">
              <w:rPr>
                <w:sz w:val="22"/>
                <w:szCs w:val="22"/>
              </w:rPr>
              <w:t>“</w:t>
            </w:r>
            <w:r w:rsidRPr="00CC0B9B">
              <w:rPr>
                <w:b/>
                <w:sz w:val="22"/>
                <w:szCs w:val="22"/>
              </w:rPr>
              <w:t>ORIGINAL</w:t>
            </w:r>
            <w:r w:rsidRPr="00CC0B9B">
              <w:rPr>
                <w:sz w:val="22"/>
                <w:szCs w:val="22"/>
              </w:rPr>
              <w:t xml:space="preserve">” and </w:t>
            </w:r>
            <w:r w:rsidRPr="00CC0B9B">
              <w:rPr>
                <w:b/>
                <w:sz w:val="22"/>
                <w:szCs w:val="22"/>
              </w:rPr>
              <w:t>one</w:t>
            </w:r>
            <w:r w:rsidRPr="00CC0B9B">
              <w:rPr>
                <w:sz w:val="22"/>
                <w:szCs w:val="22"/>
              </w:rPr>
              <w:t xml:space="preserve"> </w:t>
            </w:r>
            <w:r w:rsidR="00BA04DB" w:rsidRPr="00CC0B9B">
              <w:rPr>
                <w:sz w:val="22"/>
                <w:szCs w:val="22"/>
              </w:rPr>
              <w:t xml:space="preserve">complete </w:t>
            </w:r>
            <w:r w:rsidR="00D2428C" w:rsidRPr="00CC0B9B">
              <w:rPr>
                <w:sz w:val="22"/>
                <w:szCs w:val="22"/>
              </w:rPr>
              <w:t xml:space="preserve">set </w:t>
            </w:r>
            <w:r w:rsidRPr="00CC0B9B">
              <w:rPr>
                <w:sz w:val="22"/>
                <w:szCs w:val="22"/>
              </w:rPr>
              <w:t>“</w:t>
            </w:r>
            <w:r w:rsidR="00922E8B" w:rsidRPr="00CC0B9B">
              <w:rPr>
                <w:b/>
                <w:sz w:val="22"/>
                <w:szCs w:val="22"/>
              </w:rPr>
              <w:t>COPY</w:t>
            </w:r>
            <w:r w:rsidRPr="00CC0B9B">
              <w:rPr>
                <w:sz w:val="22"/>
                <w:szCs w:val="22"/>
              </w:rPr>
              <w:t>” of the bid document (hard copies)</w:t>
            </w:r>
            <w:r w:rsidR="00D2428C" w:rsidRPr="00CC0B9B">
              <w:rPr>
                <w:sz w:val="22"/>
                <w:szCs w:val="22"/>
              </w:rPr>
              <w:t xml:space="preserve"> shall be submitted.</w:t>
            </w:r>
          </w:p>
          <w:p w:rsidR="0086275E" w:rsidRPr="00CC0B9B" w:rsidRDefault="0086275E" w:rsidP="00615958">
            <w:pPr>
              <w:numPr>
                <w:ilvl w:val="1"/>
                <w:numId w:val="3"/>
              </w:numPr>
              <w:tabs>
                <w:tab w:val="clear" w:pos="1440"/>
                <w:tab w:val="num" w:pos="423"/>
              </w:tabs>
              <w:ind w:left="432" w:hanging="434"/>
              <w:jc w:val="both"/>
              <w:rPr>
                <w:sz w:val="22"/>
                <w:szCs w:val="22"/>
              </w:rPr>
            </w:pPr>
            <w:r w:rsidRPr="00CC0B9B">
              <w:rPr>
                <w:sz w:val="22"/>
                <w:szCs w:val="22"/>
              </w:rPr>
              <w:t xml:space="preserve">The financial sections shall also be submitted in soft </w:t>
            </w:r>
            <w:r w:rsidR="00922E8B" w:rsidRPr="00CC0B9B">
              <w:rPr>
                <w:sz w:val="22"/>
                <w:szCs w:val="22"/>
              </w:rPr>
              <w:t xml:space="preserve">copy </w:t>
            </w:r>
            <w:r w:rsidRPr="00CC0B9B">
              <w:rPr>
                <w:sz w:val="22"/>
                <w:szCs w:val="22"/>
              </w:rPr>
              <w:t>form</w:t>
            </w:r>
            <w:r w:rsidR="00BA04DB" w:rsidRPr="00CC0B9B">
              <w:rPr>
                <w:sz w:val="22"/>
                <w:szCs w:val="22"/>
              </w:rPr>
              <w:t xml:space="preserve"> (non-protected) in</w:t>
            </w:r>
            <w:r w:rsidR="00922E8B" w:rsidRPr="00CC0B9B">
              <w:rPr>
                <w:sz w:val="22"/>
                <w:szCs w:val="22"/>
              </w:rPr>
              <w:t xml:space="preserve"> </w:t>
            </w:r>
            <w:r w:rsidRPr="00CC0B9B">
              <w:rPr>
                <w:sz w:val="22"/>
                <w:szCs w:val="22"/>
              </w:rPr>
              <w:t>CD</w:t>
            </w:r>
            <w:r w:rsidR="00BA04DB" w:rsidRPr="00CC0B9B">
              <w:rPr>
                <w:sz w:val="22"/>
                <w:szCs w:val="22"/>
              </w:rPr>
              <w:t xml:space="preserve">/DVD/USB Flash </w:t>
            </w:r>
            <w:r w:rsidR="00922E8B" w:rsidRPr="00CC0B9B">
              <w:rPr>
                <w:sz w:val="22"/>
                <w:szCs w:val="22"/>
              </w:rPr>
              <w:t>which</w:t>
            </w:r>
            <w:r w:rsidRPr="00CC0B9B">
              <w:rPr>
                <w:sz w:val="22"/>
                <w:szCs w:val="22"/>
              </w:rPr>
              <w:t xml:space="preserve"> </w:t>
            </w:r>
            <w:r w:rsidR="004A42B3" w:rsidRPr="00CC0B9B">
              <w:rPr>
                <w:sz w:val="22"/>
                <w:szCs w:val="22"/>
              </w:rPr>
              <w:t>shall</w:t>
            </w:r>
            <w:r w:rsidRPr="00CC0B9B">
              <w:rPr>
                <w:sz w:val="22"/>
                <w:szCs w:val="22"/>
              </w:rPr>
              <w:t xml:space="preserve"> be treated as ancillary to the bid for facilitating evaluation process only.</w:t>
            </w:r>
          </w:p>
          <w:p w:rsidR="0086275E" w:rsidRPr="00F05095" w:rsidRDefault="0086275E" w:rsidP="00615958">
            <w:pPr>
              <w:spacing w:before="60" w:after="120"/>
              <w:ind w:left="-2" w:right="-72" w:firstLine="2"/>
              <w:jc w:val="both"/>
              <w:rPr>
                <w:sz w:val="22"/>
                <w:szCs w:val="22"/>
              </w:rPr>
            </w:pPr>
            <w:r w:rsidRPr="00CC0B9B">
              <w:rPr>
                <w:iCs/>
                <w:sz w:val="22"/>
                <w:szCs w:val="22"/>
              </w:rPr>
              <w:t xml:space="preserve">In case of any difference between the contents of the </w:t>
            </w:r>
            <w:r w:rsidR="00BA04DB" w:rsidRPr="00CC0B9B">
              <w:rPr>
                <w:iCs/>
                <w:sz w:val="22"/>
                <w:szCs w:val="22"/>
              </w:rPr>
              <w:t xml:space="preserve">soft </w:t>
            </w:r>
            <w:r w:rsidRPr="00CC0B9B">
              <w:rPr>
                <w:iCs/>
                <w:sz w:val="22"/>
                <w:szCs w:val="22"/>
              </w:rPr>
              <w:t>and the hard copy, the contents of the hard copy shall prevail.</w:t>
            </w:r>
          </w:p>
        </w:tc>
      </w:tr>
      <w:tr w:rsidR="00B76596" w:rsidTr="004D532A">
        <w:tc>
          <w:tcPr>
            <w:tcW w:w="1278" w:type="dxa"/>
            <w:gridSpan w:val="2"/>
            <w:shd w:val="clear" w:color="auto" w:fill="auto"/>
          </w:tcPr>
          <w:p w:rsidR="00B76596" w:rsidRPr="00F05095" w:rsidRDefault="0054161C" w:rsidP="00F05095">
            <w:pPr>
              <w:spacing w:before="60"/>
              <w:jc w:val="center"/>
              <w:rPr>
                <w:b/>
                <w:sz w:val="22"/>
                <w:szCs w:val="22"/>
              </w:rPr>
            </w:pPr>
            <w:r w:rsidRPr="00F05095">
              <w:rPr>
                <w:b/>
                <w:sz w:val="22"/>
                <w:szCs w:val="22"/>
              </w:rPr>
              <w:t>10.1</w:t>
            </w:r>
          </w:p>
        </w:tc>
        <w:tc>
          <w:tcPr>
            <w:tcW w:w="7812" w:type="dxa"/>
            <w:shd w:val="clear" w:color="auto" w:fill="auto"/>
          </w:tcPr>
          <w:p w:rsidR="00293DCB" w:rsidRPr="002A6034" w:rsidRDefault="00293DCB" w:rsidP="007644EA">
            <w:pPr>
              <w:spacing w:before="60" w:after="120"/>
              <w:ind w:right="-72"/>
              <w:jc w:val="both"/>
              <w:rPr>
                <w:sz w:val="22"/>
                <w:szCs w:val="22"/>
              </w:rPr>
            </w:pPr>
            <w:r w:rsidRPr="00F05095">
              <w:rPr>
                <w:sz w:val="22"/>
                <w:szCs w:val="22"/>
              </w:rPr>
              <w:t xml:space="preserve">For requiring of </w:t>
            </w:r>
            <w:r w:rsidRPr="002A6034">
              <w:rPr>
                <w:sz w:val="22"/>
                <w:szCs w:val="22"/>
              </w:rPr>
              <w:t xml:space="preserve">clarification for the prospective bidders a Pre-bid conference </w:t>
            </w:r>
            <w:r w:rsidR="004A42B3" w:rsidRPr="002A6034">
              <w:rPr>
                <w:sz w:val="22"/>
                <w:szCs w:val="22"/>
              </w:rPr>
              <w:t>shall</w:t>
            </w:r>
            <w:r w:rsidRPr="002A6034">
              <w:rPr>
                <w:sz w:val="22"/>
                <w:szCs w:val="22"/>
              </w:rPr>
              <w:t xml:space="preserve"> be held on:</w:t>
            </w:r>
          </w:p>
          <w:p w:rsidR="00A4368E" w:rsidRPr="002A6034" w:rsidRDefault="00932B14" w:rsidP="007644EA">
            <w:pPr>
              <w:spacing w:before="60" w:after="120"/>
              <w:ind w:right="-72"/>
              <w:jc w:val="both"/>
              <w:rPr>
                <w:sz w:val="22"/>
                <w:szCs w:val="22"/>
              </w:rPr>
            </w:pPr>
            <w:r w:rsidRPr="002A6034">
              <w:rPr>
                <w:sz w:val="22"/>
                <w:szCs w:val="22"/>
              </w:rPr>
              <w:t xml:space="preserve">Date: </w:t>
            </w:r>
            <w:r w:rsidR="00F1166F" w:rsidRPr="002A6034">
              <w:rPr>
                <w:sz w:val="22"/>
                <w:szCs w:val="22"/>
              </w:rPr>
              <w:t>2</w:t>
            </w:r>
            <w:r w:rsidR="007644EA">
              <w:rPr>
                <w:sz w:val="22"/>
                <w:szCs w:val="22"/>
              </w:rPr>
              <w:t>9</w:t>
            </w:r>
            <w:r w:rsidRPr="002A6034">
              <w:rPr>
                <w:sz w:val="22"/>
                <w:szCs w:val="22"/>
              </w:rPr>
              <w:t xml:space="preserve"> </w:t>
            </w:r>
            <w:r w:rsidR="007644EA">
              <w:rPr>
                <w:sz w:val="22"/>
                <w:szCs w:val="22"/>
              </w:rPr>
              <w:t>June</w:t>
            </w:r>
            <w:r w:rsidR="0039761B" w:rsidRPr="002A6034">
              <w:rPr>
                <w:sz w:val="22"/>
                <w:szCs w:val="22"/>
              </w:rPr>
              <w:t xml:space="preserve"> 2022</w:t>
            </w:r>
            <w:r w:rsidRPr="002A6034">
              <w:rPr>
                <w:sz w:val="22"/>
                <w:szCs w:val="22"/>
              </w:rPr>
              <w:t>, Time: 11:</w:t>
            </w:r>
            <w:r w:rsidR="00073092" w:rsidRPr="002A6034">
              <w:rPr>
                <w:sz w:val="22"/>
                <w:szCs w:val="22"/>
              </w:rPr>
              <w:t>0</w:t>
            </w:r>
            <w:r w:rsidRPr="002A6034">
              <w:rPr>
                <w:sz w:val="22"/>
                <w:szCs w:val="22"/>
              </w:rPr>
              <w:t xml:space="preserve">0 </w:t>
            </w:r>
            <w:r w:rsidR="00A4368E" w:rsidRPr="002A6034">
              <w:rPr>
                <w:sz w:val="22"/>
                <w:szCs w:val="22"/>
              </w:rPr>
              <w:t>AM</w:t>
            </w:r>
            <w:r w:rsidRPr="002A6034">
              <w:rPr>
                <w:sz w:val="22"/>
                <w:szCs w:val="22"/>
              </w:rPr>
              <w:t>, B</w:t>
            </w:r>
            <w:r w:rsidR="00F1166F" w:rsidRPr="002A6034">
              <w:rPr>
                <w:sz w:val="22"/>
                <w:szCs w:val="22"/>
              </w:rPr>
              <w:t>angladesh Standard Time (GMT+6)</w:t>
            </w:r>
          </w:p>
          <w:p w:rsidR="00293DCB" w:rsidRPr="00F05095" w:rsidRDefault="00DA4456" w:rsidP="007644EA">
            <w:pPr>
              <w:spacing w:before="60" w:after="120"/>
              <w:ind w:right="-72"/>
              <w:jc w:val="both"/>
              <w:rPr>
                <w:sz w:val="22"/>
                <w:szCs w:val="22"/>
              </w:rPr>
            </w:pPr>
            <w:r w:rsidRPr="002A6034">
              <w:rPr>
                <w:sz w:val="22"/>
                <w:szCs w:val="22"/>
              </w:rPr>
              <w:t xml:space="preserve">Any </w:t>
            </w:r>
            <w:r w:rsidR="0054161C" w:rsidRPr="002A6034">
              <w:rPr>
                <w:sz w:val="22"/>
                <w:szCs w:val="22"/>
              </w:rPr>
              <w:t xml:space="preserve">clarification </w:t>
            </w:r>
            <w:r w:rsidR="007612ED" w:rsidRPr="002A6034">
              <w:rPr>
                <w:sz w:val="22"/>
                <w:szCs w:val="22"/>
              </w:rPr>
              <w:t>required by</w:t>
            </w:r>
            <w:r w:rsidR="007612ED" w:rsidRPr="00CC0B9B">
              <w:rPr>
                <w:sz w:val="22"/>
                <w:szCs w:val="22"/>
              </w:rPr>
              <w:t xml:space="preserve"> the </w:t>
            </w:r>
            <w:r w:rsidR="0054161C" w:rsidRPr="00CC0B9B">
              <w:rPr>
                <w:sz w:val="22"/>
                <w:szCs w:val="22"/>
              </w:rPr>
              <w:t xml:space="preserve">prospective </w:t>
            </w:r>
            <w:r w:rsidR="0054161C" w:rsidRPr="00F05095">
              <w:rPr>
                <w:sz w:val="22"/>
                <w:szCs w:val="22"/>
              </w:rPr>
              <w:t xml:space="preserve">bidders </w:t>
            </w:r>
            <w:r w:rsidR="007612ED" w:rsidRPr="00F05095">
              <w:rPr>
                <w:sz w:val="22"/>
                <w:szCs w:val="22"/>
              </w:rPr>
              <w:t>shall be</w:t>
            </w:r>
            <w:r w:rsidR="00293DCB" w:rsidRPr="00F05095">
              <w:rPr>
                <w:sz w:val="22"/>
                <w:szCs w:val="22"/>
              </w:rPr>
              <w:t xml:space="preserve"> </w:t>
            </w:r>
            <w:r w:rsidR="00932B14" w:rsidRPr="00F05095">
              <w:rPr>
                <w:sz w:val="22"/>
                <w:szCs w:val="22"/>
              </w:rPr>
              <w:t>placed on</w:t>
            </w:r>
            <w:r w:rsidR="00293DCB" w:rsidRPr="00F05095">
              <w:rPr>
                <w:sz w:val="22"/>
                <w:szCs w:val="22"/>
              </w:rPr>
              <w:t xml:space="preserve"> or before the pre-bid conference.</w:t>
            </w:r>
          </w:p>
          <w:p w:rsidR="00A4368E" w:rsidRPr="00F05095" w:rsidRDefault="00A4368E" w:rsidP="007644EA">
            <w:pPr>
              <w:spacing w:before="60" w:after="120"/>
              <w:ind w:right="-72"/>
              <w:jc w:val="both"/>
              <w:rPr>
                <w:sz w:val="22"/>
                <w:szCs w:val="22"/>
              </w:rPr>
            </w:pPr>
            <w:r w:rsidRPr="00F05095">
              <w:rPr>
                <w:sz w:val="22"/>
                <w:szCs w:val="22"/>
              </w:rPr>
              <w:t>For Clarification of Bid purposes only, the Employer’s address is:</w:t>
            </w:r>
          </w:p>
          <w:p w:rsidR="00A4368E" w:rsidRPr="00F05095" w:rsidRDefault="00A4368E" w:rsidP="007644EA">
            <w:pPr>
              <w:spacing w:before="60" w:after="120"/>
              <w:ind w:right="-72"/>
              <w:jc w:val="both"/>
              <w:rPr>
                <w:sz w:val="22"/>
                <w:szCs w:val="22"/>
              </w:rPr>
            </w:pPr>
            <w:r w:rsidRPr="00F05095">
              <w:rPr>
                <w:sz w:val="22"/>
                <w:szCs w:val="22"/>
              </w:rPr>
              <w:t>Office of the Project Director, Bangladesh Weathe</w:t>
            </w:r>
            <w:r w:rsidR="00073092">
              <w:rPr>
                <w:sz w:val="22"/>
                <w:szCs w:val="22"/>
              </w:rPr>
              <w:t xml:space="preserve">r and Climate Services Regional </w:t>
            </w:r>
            <w:r w:rsidRPr="00F05095">
              <w:rPr>
                <w:sz w:val="22"/>
                <w:szCs w:val="22"/>
              </w:rPr>
              <w:t>Project (Component-A)</w:t>
            </w:r>
          </w:p>
          <w:p w:rsidR="00A4368E" w:rsidRPr="00F05095" w:rsidRDefault="00A4368E" w:rsidP="007644EA">
            <w:pPr>
              <w:spacing w:before="60" w:after="120"/>
              <w:ind w:right="-72"/>
              <w:jc w:val="both"/>
              <w:rPr>
                <w:sz w:val="22"/>
                <w:szCs w:val="22"/>
              </w:rPr>
            </w:pPr>
            <w:r w:rsidRPr="00F05095">
              <w:rPr>
                <w:sz w:val="22"/>
                <w:szCs w:val="22"/>
              </w:rPr>
              <w:t>Attention: Ahmed Arif Rashid</w:t>
            </w:r>
          </w:p>
          <w:p w:rsidR="00A4368E" w:rsidRPr="00F05095" w:rsidRDefault="00A4368E" w:rsidP="007644EA">
            <w:pPr>
              <w:spacing w:before="60" w:after="120"/>
              <w:ind w:right="-72"/>
              <w:jc w:val="both"/>
              <w:rPr>
                <w:sz w:val="22"/>
                <w:szCs w:val="22"/>
              </w:rPr>
            </w:pPr>
            <w:r w:rsidRPr="00F05095">
              <w:rPr>
                <w:sz w:val="22"/>
                <w:szCs w:val="22"/>
              </w:rPr>
              <w:t xml:space="preserve">Project Director, BWCSRP (Component-A), BMD, </w:t>
            </w:r>
            <w:proofErr w:type="spellStart"/>
            <w:r w:rsidRPr="00F05095">
              <w:rPr>
                <w:sz w:val="22"/>
                <w:szCs w:val="22"/>
              </w:rPr>
              <w:t>Abhawa</w:t>
            </w:r>
            <w:proofErr w:type="spellEnd"/>
            <w:r w:rsidRPr="00F05095">
              <w:rPr>
                <w:sz w:val="22"/>
                <w:szCs w:val="22"/>
              </w:rPr>
              <w:t xml:space="preserve"> </w:t>
            </w:r>
            <w:proofErr w:type="spellStart"/>
            <w:r w:rsidRPr="00F05095">
              <w:rPr>
                <w:sz w:val="22"/>
                <w:szCs w:val="22"/>
              </w:rPr>
              <w:t>Bhaban</w:t>
            </w:r>
            <w:proofErr w:type="spellEnd"/>
            <w:r w:rsidRPr="00F05095">
              <w:rPr>
                <w:sz w:val="22"/>
                <w:szCs w:val="22"/>
              </w:rPr>
              <w:t xml:space="preserve">, E-24, </w:t>
            </w:r>
            <w:proofErr w:type="spellStart"/>
            <w:r w:rsidRPr="00F05095">
              <w:rPr>
                <w:sz w:val="22"/>
                <w:szCs w:val="22"/>
              </w:rPr>
              <w:t>Agargaon</w:t>
            </w:r>
            <w:proofErr w:type="spellEnd"/>
            <w:r w:rsidRPr="00F05095">
              <w:rPr>
                <w:sz w:val="22"/>
                <w:szCs w:val="22"/>
              </w:rPr>
              <w:t>, Dhaka-1207, Bangladesh</w:t>
            </w:r>
          </w:p>
          <w:p w:rsidR="00A4368E" w:rsidRPr="00F05095" w:rsidRDefault="00A4368E" w:rsidP="007644EA">
            <w:pPr>
              <w:spacing w:before="60" w:after="120"/>
              <w:ind w:right="-72"/>
              <w:jc w:val="both"/>
              <w:rPr>
                <w:sz w:val="22"/>
                <w:szCs w:val="22"/>
              </w:rPr>
            </w:pPr>
            <w:r w:rsidRPr="00F05095">
              <w:rPr>
                <w:sz w:val="22"/>
                <w:szCs w:val="22"/>
              </w:rPr>
              <w:t>Telephone: +880 2 48110705, Facsimile number: +880 2 48113333</w:t>
            </w:r>
          </w:p>
          <w:p w:rsidR="0039761B" w:rsidRDefault="00A4368E" w:rsidP="007644EA">
            <w:pPr>
              <w:spacing w:before="60" w:after="120"/>
              <w:ind w:right="-72"/>
              <w:jc w:val="both"/>
              <w:rPr>
                <w:sz w:val="22"/>
                <w:szCs w:val="22"/>
              </w:rPr>
            </w:pPr>
            <w:r w:rsidRPr="00F05095">
              <w:rPr>
                <w:sz w:val="22"/>
                <w:szCs w:val="22"/>
              </w:rPr>
              <w:t xml:space="preserve">Electronic mail address: </w:t>
            </w:r>
          </w:p>
          <w:p w:rsidR="00EF5419" w:rsidRDefault="00EF5419" w:rsidP="007644EA">
            <w:pPr>
              <w:spacing w:before="60" w:after="120"/>
              <w:ind w:right="-72"/>
              <w:jc w:val="both"/>
              <w:rPr>
                <w:rStyle w:val="Hyperlink"/>
                <w:iCs/>
                <w:sz w:val="22"/>
                <w:szCs w:val="22"/>
                <w:u w:val="none"/>
              </w:rPr>
            </w:pPr>
            <w:r>
              <w:t xml:space="preserve">PD: </w:t>
            </w:r>
            <w:hyperlink r:id="rId9" w:history="1">
              <w:r w:rsidR="00A4368E" w:rsidRPr="0039761B">
                <w:rPr>
                  <w:rStyle w:val="Hyperlink"/>
                  <w:iCs/>
                  <w:sz w:val="22"/>
                  <w:szCs w:val="22"/>
                  <w:u w:val="none"/>
                </w:rPr>
                <w:t>ahmedarifrashid@gmail.com</w:t>
              </w:r>
            </w:hyperlink>
          </w:p>
          <w:p w:rsidR="0039761B" w:rsidRPr="00F05095" w:rsidRDefault="00EF5419" w:rsidP="007644EA">
            <w:pPr>
              <w:spacing w:before="60" w:after="120"/>
              <w:ind w:right="-72"/>
              <w:jc w:val="both"/>
              <w:rPr>
                <w:i/>
                <w:sz w:val="22"/>
                <w:szCs w:val="22"/>
              </w:rPr>
            </w:pPr>
            <w:r w:rsidRPr="00EF5419">
              <w:rPr>
                <w:rStyle w:val="Hyperlink"/>
                <w:iCs/>
                <w:color w:val="auto"/>
                <w:sz w:val="22"/>
                <w:szCs w:val="22"/>
                <w:u w:val="none"/>
              </w:rPr>
              <w:t xml:space="preserve">DPD (Program): </w:t>
            </w:r>
            <w:r w:rsidR="0039761B" w:rsidRPr="0039761B">
              <w:rPr>
                <w:rStyle w:val="Hyperlink"/>
                <w:iCs/>
                <w:sz w:val="22"/>
                <w:szCs w:val="22"/>
                <w:u w:val="none"/>
              </w:rPr>
              <w:t>rashaduzzamanbmd@gmail.com</w:t>
            </w:r>
          </w:p>
        </w:tc>
      </w:tr>
      <w:tr w:rsidR="0086275E" w:rsidTr="004D532A">
        <w:tc>
          <w:tcPr>
            <w:tcW w:w="9090" w:type="dxa"/>
            <w:gridSpan w:val="3"/>
          </w:tcPr>
          <w:p w:rsidR="0086275E" w:rsidRPr="00CC0B9B" w:rsidRDefault="0086275E" w:rsidP="00E0545E">
            <w:pPr>
              <w:pStyle w:val="Heading3"/>
              <w:rPr>
                <w:color w:val="auto"/>
                <w:lang w:eastAsia="en-US"/>
              </w:rPr>
            </w:pPr>
            <w:bookmarkStart w:id="66" w:name="_Toc211663526"/>
            <w:bookmarkStart w:id="67" w:name="_Toc387841798"/>
            <w:r w:rsidRPr="00CC0B9B">
              <w:rPr>
                <w:color w:val="auto"/>
                <w:lang w:eastAsia="en-US"/>
              </w:rPr>
              <w:t>C. Preparation of Bids</w:t>
            </w:r>
            <w:bookmarkEnd w:id="66"/>
            <w:bookmarkEnd w:id="67"/>
          </w:p>
        </w:tc>
      </w:tr>
      <w:tr w:rsidR="0086275E" w:rsidTr="004D532A">
        <w:tc>
          <w:tcPr>
            <w:tcW w:w="1278" w:type="dxa"/>
            <w:gridSpan w:val="2"/>
          </w:tcPr>
          <w:p w:rsidR="0086275E" w:rsidRPr="00CC0B9B" w:rsidRDefault="0086275E" w:rsidP="00F05095">
            <w:pPr>
              <w:spacing w:before="60"/>
              <w:jc w:val="center"/>
              <w:rPr>
                <w:b/>
                <w:sz w:val="22"/>
                <w:szCs w:val="22"/>
              </w:rPr>
            </w:pPr>
            <w:r w:rsidRPr="00CC0B9B">
              <w:rPr>
                <w:b/>
                <w:sz w:val="22"/>
                <w:szCs w:val="22"/>
              </w:rPr>
              <w:t>12.1</w:t>
            </w:r>
          </w:p>
        </w:tc>
        <w:tc>
          <w:tcPr>
            <w:tcW w:w="7812" w:type="dxa"/>
          </w:tcPr>
          <w:p w:rsidR="0086275E" w:rsidRPr="00CC0B9B" w:rsidRDefault="0086275E" w:rsidP="00A4368E">
            <w:pPr>
              <w:spacing w:before="60" w:after="120"/>
              <w:ind w:right="-72"/>
              <w:rPr>
                <w:i/>
                <w:sz w:val="22"/>
                <w:szCs w:val="22"/>
              </w:rPr>
            </w:pPr>
            <w:r w:rsidRPr="00CC0B9B">
              <w:rPr>
                <w:sz w:val="22"/>
                <w:szCs w:val="22"/>
              </w:rPr>
              <w:t>Language of the bid: English</w:t>
            </w:r>
          </w:p>
        </w:tc>
      </w:tr>
      <w:tr w:rsidR="0086275E" w:rsidTr="004D532A">
        <w:tc>
          <w:tcPr>
            <w:tcW w:w="1278" w:type="dxa"/>
            <w:gridSpan w:val="2"/>
          </w:tcPr>
          <w:p w:rsidR="0086275E" w:rsidRPr="00F05095" w:rsidRDefault="0086275E" w:rsidP="00F05095">
            <w:pPr>
              <w:spacing w:before="60"/>
              <w:jc w:val="center"/>
              <w:rPr>
                <w:b/>
                <w:sz w:val="22"/>
                <w:szCs w:val="22"/>
              </w:rPr>
            </w:pPr>
            <w:r w:rsidRPr="00F05095">
              <w:rPr>
                <w:b/>
                <w:sz w:val="22"/>
                <w:szCs w:val="22"/>
              </w:rPr>
              <w:lastRenderedPageBreak/>
              <w:t>13.1</w:t>
            </w:r>
          </w:p>
        </w:tc>
        <w:tc>
          <w:tcPr>
            <w:tcW w:w="7812" w:type="dxa"/>
          </w:tcPr>
          <w:p w:rsidR="0086275E" w:rsidRPr="00CC0B9B" w:rsidRDefault="0086275E" w:rsidP="00615958">
            <w:pPr>
              <w:spacing w:before="60" w:after="120"/>
              <w:ind w:right="-72"/>
              <w:jc w:val="both"/>
              <w:rPr>
                <w:sz w:val="22"/>
                <w:szCs w:val="22"/>
              </w:rPr>
            </w:pPr>
            <w:r w:rsidRPr="00CC0B9B">
              <w:rPr>
                <w:sz w:val="22"/>
                <w:szCs w:val="22"/>
              </w:rPr>
              <w:t xml:space="preserve">The additional materials required to be completed and submitted are: </w:t>
            </w:r>
          </w:p>
          <w:p w:rsidR="0046273C" w:rsidRDefault="0046273C" w:rsidP="00615958">
            <w:pPr>
              <w:pStyle w:val="ListParagraph"/>
              <w:numPr>
                <w:ilvl w:val="0"/>
                <w:numId w:val="18"/>
              </w:numPr>
              <w:spacing w:before="60" w:after="120"/>
              <w:ind w:right="-72"/>
              <w:jc w:val="both"/>
              <w:rPr>
                <w:sz w:val="22"/>
                <w:szCs w:val="22"/>
              </w:rPr>
            </w:pPr>
            <w:r>
              <w:rPr>
                <w:sz w:val="22"/>
                <w:szCs w:val="22"/>
              </w:rPr>
              <w:t>W</w:t>
            </w:r>
            <w:r w:rsidRPr="008A26E6">
              <w:rPr>
                <w:sz w:val="22"/>
                <w:szCs w:val="22"/>
              </w:rPr>
              <w:t>ritten power of attorney of the signatory of the Bid to commit the Bidder</w:t>
            </w:r>
          </w:p>
          <w:p w:rsidR="006F3E38" w:rsidRPr="006F3E38" w:rsidRDefault="006F3E38" w:rsidP="00615958">
            <w:pPr>
              <w:pStyle w:val="ListParagraph"/>
              <w:numPr>
                <w:ilvl w:val="0"/>
                <w:numId w:val="18"/>
              </w:numPr>
              <w:spacing w:before="60" w:after="120"/>
              <w:ind w:right="-72"/>
              <w:jc w:val="both"/>
              <w:rPr>
                <w:sz w:val="22"/>
                <w:szCs w:val="22"/>
              </w:rPr>
            </w:pPr>
            <w:r w:rsidRPr="006F3E38">
              <w:rPr>
                <w:sz w:val="22"/>
                <w:szCs w:val="22"/>
              </w:rPr>
              <w:t>Registration of the firm with the Concern Authorities as Limited/ Private Limited/ Partnership/ Proprietorship Company supported by proven documents such as Certification of Incorporation/ Registration of the Firm</w:t>
            </w:r>
          </w:p>
          <w:p w:rsidR="006F3E38" w:rsidRPr="006F3E38" w:rsidRDefault="006F3E38" w:rsidP="00615958">
            <w:pPr>
              <w:pStyle w:val="ListParagraph"/>
              <w:numPr>
                <w:ilvl w:val="0"/>
                <w:numId w:val="18"/>
              </w:numPr>
              <w:spacing w:before="60" w:after="120"/>
              <w:ind w:right="-72"/>
              <w:jc w:val="both"/>
              <w:rPr>
                <w:sz w:val="22"/>
                <w:szCs w:val="22"/>
              </w:rPr>
            </w:pPr>
            <w:r w:rsidRPr="006F3E38">
              <w:rPr>
                <w:sz w:val="22"/>
                <w:szCs w:val="22"/>
              </w:rPr>
              <w:t>Updated Trade License, TIN Certificate, Tax Payment Certificate and BIN/ VAT Registration Certificate</w:t>
            </w:r>
          </w:p>
          <w:p w:rsidR="006F3E38" w:rsidRPr="006F3E38" w:rsidRDefault="006F3E38" w:rsidP="00615958">
            <w:pPr>
              <w:pStyle w:val="ListParagraph"/>
              <w:numPr>
                <w:ilvl w:val="0"/>
                <w:numId w:val="18"/>
              </w:numPr>
              <w:spacing w:before="60" w:after="120"/>
              <w:ind w:right="-72"/>
              <w:jc w:val="both"/>
              <w:rPr>
                <w:sz w:val="22"/>
                <w:szCs w:val="22"/>
              </w:rPr>
            </w:pPr>
            <w:r w:rsidRPr="006F3E38">
              <w:rPr>
                <w:sz w:val="22"/>
                <w:szCs w:val="22"/>
              </w:rPr>
              <w:t>Audited Financial Reports for at least three years over past five years</w:t>
            </w:r>
          </w:p>
          <w:p w:rsidR="00202E7F" w:rsidRPr="006F3E38" w:rsidRDefault="006F3E38" w:rsidP="00615958">
            <w:pPr>
              <w:pStyle w:val="ListParagraph"/>
              <w:numPr>
                <w:ilvl w:val="0"/>
                <w:numId w:val="18"/>
              </w:numPr>
              <w:spacing w:before="60" w:after="120"/>
              <w:ind w:right="-72"/>
              <w:jc w:val="both"/>
              <w:rPr>
                <w:sz w:val="22"/>
                <w:szCs w:val="22"/>
              </w:rPr>
            </w:pPr>
            <w:r w:rsidRPr="006F3E38">
              <w:rPr>
                <w:sz w:val="22"/>
                <w:szCs w:val="22"/>
              </w:rPr>
              <w:t>Latest Bank Solvency Certificate</w:t>
            </w:r>
          </w:p>
          <w:p w:rsidR="006F3E38" w:rsidRDefault="006F3E38" w:rsidP="00615958">
            <w:pPr>
              <w:pStyle w:val="ListParagraph"/>
              <w:numPr>
                <w:ilvl w:val="0"/>
                <w:numId w:val="18"/>
              </w:numPr>
              <w:spacing w:before="60" w:after="120"/>
              <w:ind w:right="-72"/>
              <w:jc w:val="both"/>
              <w:rPr>
                <w:sz w:val="22"/>
                <w:szCs w:val="22"/>
              </w:rPr>
            </w:pPr>
            <w:r w:rsidRPr="006F3E38">
              <w:rPr>
                <w:sz w:val="22"/>
                <w:szCs w:val="22"/>
              </w:rPr>
              <w:t>All Bidders shall submit a declaration stating that the bidder firm has not been debarred by any organization and/or any contract of the bidder firm has not been terminated before the end of the contract period due to fraud or corruption.</w:t>
            </w:r>
          </w:p>
          <w:p w:rsidR="00B063B8" w:rsidRPr="006F3E38" w:rsidRDefault="00B063B8" w:rsidP="00615958">
            <w:pPr>
              <w:pStyle w:val="ListParagraph"/>
              <w:numPr>
                <w:ilvl w:val="0"/>
                <w:numId w:val="18"/>
              </w:numPr>
              <w:spacing w:before="60" w:after="120"/>
              <w:ind w:right="-72"/>
              <w:jc w:val="both"/>
              <w:rPr>
                <w:sz w:val="22"/>
                <w:szCs w:val="22"/>
              </w:rPr>
            </w:pPr>
            <w:r w:rsidRPr="00BE0D8F">
              <w:rPr>
                <w:sz w:val="22"/>
                <w:szCs w:val="22"/>
              </w:rPr>
              <w:t xml:space="preserve">CV of </w:t>
            </w:r>
            <w:r w:rsidR="007644EA">
              <w:rPr>
                <w:sz w:val="22"/>
                <w:szCs w:val="22"/>
              </w:rPr>
              <w:t xml:space="preserve">personnel as stated in </w:t>
            </w:r>
            <w:r w:rsidR="007644EA" w:rsidRPr="007644EA">
              <w:rPr>
                <w:sz w:val="22"/>
                <w:szCs w:val="22"/>
              </w:rPr>
              <w:t>Appendix – C</w:t>
            </w:r>
            <w:r w:rsidRPr="00BE0D8F">
              <w:rPr>
                <w:sz w:val="22"/>
                <w:szCs w:val="22"/>
              </w:rPr>
              <w:t xml:space="preserve"> must be attached with the proposal</w:t>
            </w:r>
            <w:r w:rsidR="00F40482">
              <w:rPr>
                <w:sz w:val="22"/>
                <w:szCs w:val="22"/>
              </w:rPr>
              <w:t>.</w:t>
            </w:r>
          </w:p>
        </w:tc>
      </w:tr>
      <w:tr w:rsidR="0086275E" w:rsidTr="004D532A">
        <w:tc>
          <w:tcPr>
            <w:tcW w:w="1278" w:type="dxa"/>
            <w:gridSpan w:val="2"/>
          </w:tcPr>
          <w:p w:rsidR="0086275E" w:rsidRPr="00F05095" w:rsidRDefault="0086275E" w:rsidP="00F05095">
            <w:pPr>
              <w:spacing w:before="60"/>
              <w:jc w:val="center"/>
              <w:rPr>
                <w:b/>
                <w:sz w:val="22"/>
                <w:szCs w:val="22"/>
              </w:rPr>
            </w:pPr>
            <w:r w:rsidRPr="00F05095">
              <w:rPr>
                <w:b/>
                <w:sz w:val="22"/>
                <w:szCs w:val="22"/>
              </w:rPr>
              <w:t>14.4</w:t>
            </w:r>
          </w:p>
        </w:tc>
        <w:tc>
          <w:tcPr>
            <w:tcW w:w="7812" w:type="dxa"/>
          </w:tcPr>
          <w:p w:rsidR="0086275E" w:rsidRPr="00CC0B9B" w:rsidRDefault="0086275E" w:rsidP="00A4368E">
            <w:pPr>
              <w:spacing w:before="60" w:after="120"/>
              <w:ind w:right="-72"/>
              <w:rPr>
                <w:sz w:val="22"/>
                <w:szCs w:val="22"/>
              </w:rPr>
            </w:pPr>
            <w:r w:rsidRPr="00CC0B9B">
              <w:rPr>
                <w:sz w:val="22"/>
                <w:szCs w:val="22"/>
              </w:rPr>
              <w:t>The Contract is no</w:t>
            </w:r>
            <w:r w:rsidR="0046273C">
              <w:rPr>
                <w:sz w:val="22"/>
                <w:szCs w:val="22"/>
              </w:rPr>
              <w:t>t subject to price adjustment.</w:t>
            </w:r>
          </w:p>
        </w:tc>
      </w:tr>
      <w:tr w:rsidR="0086275E" w:rsidTr="004D532A">
        <w:tc>
          <w:tcPr>
            <w:tcW w:w="1278" w:type="dxa"/>
            <w:gridSpan w:val="2"/>
          </w:tcPr>
          <w:p w:rsidR="0086275E" w:rsidRPr="00F05095" w:rsidRDefault="0086275E" w:rsidP="00F05095">
            <w:pPr>
              <w:spacing w:before="60"/>
              <w:jc w:val="center"/>
              <w:rPr>
                <w:b/>
                <w:sz w:val="22"/>
                <w:szCs w:val="22"/>
              </w:rPr>
            </w:pPr>
            <w:r w:rsidRPr="00F05095">
              <w:rPr>
                <w:b/>
                <w:sz w:val="22"/>
                <w:szCs w:val="22"/>
              </w:rPr>
              <w:t>15.1</w:t>
            </w:r>
            <w:r w:rsidR="00280814" w:rsidRPr="00F05095">
              <w:rPr>
                <w:b/>
                <w:sz w:val="22"/>
                <w:szCs w:val="22"/>
              </w:rPr>
              <w:t>(</w:t>
            </w:r>
            <w:r w:rsidRPr="00F05095">
              <w:rPr>
                <w:b/>
                <w:sz w:val="22"/>
                <w:szCs w:val="22"/>
              </w:rPr>
              <w:t>a</w:t>
            </w:r>
            <w:r w:rsidR="00280814" w:rsidRPr="00F05095">
              <w:rPr>
                <w:b/>
                <w:sz w:val="22"/>
                <w:szCs w:val="22"/>
              </w:rPr>
              <w:t>)</w:t>
            </w:r>
          </w:p>
        </w:tc>
        <w:tc>
          <w:tcPr>
            <w:tcW w:w="7812" w:type="dxa"/>
          </w:tcPr>
          <w:p w:rsidR="00F1166F" w:rsidRPr="007644EA" w:rsidRDefault="00545FBE" w:rsidP="00A4368E">
            <w:pPr>
              <w:spacing w:before="60" w:after="120"/>
              <w:ind w:right="-72"/>
              <w:rPr>
                <w:sz w:val="22"/>
                <w:szCs w:val="22"/>
              </w:rPr>
            </w:pPr>
            <w:r w:rsidRPr="007644EA">
              <w:rPr>
                <w:sz w:val="22"/>
                <w:szCs w:val="22"/>
              </w:rPr>
              <w:t xml:space="preserve">Price for all items of services and </w:t>
            </w:r>
            <w:r w:rsidR="0086275E" w:rsidRPr="007644EA">
              <w:rPr>
                <w:sz w:val="22"/>
                <w:szCs w:val="22"/>
              </w:rPr>
              <w:t>inputs shall be quoted</w:t>
            </w:r>
            <w:r w:rsidR="00F1166F" w:rsidRPr="007644EA">
              <w:rPr>
                <w:sz w:val="22"/>
                <w:szCs w:val="22"/>
              </w:rPr>
              <w:t xml:space="preserve"> in the following currencies:</w:t>
            </w:r>
          </w:p>
          <w:p w:rsidR="0086275E" w:rsidRPr="007644EA" w:rsidRDefault="006F3E38" w:rsidP="007644EA">
            <w:pPr>
              <w:spacing w:before="60" w:after="120"/>
              <w:ind w:right="-72"/>
              <w:rPr>
                <w:i/>
                <w:sz w:val="22"/>
                <w:szCs w:val="22"/>
              </w:rPr>
            </w:pPr>
            <w:r w:rsidRPr="007644EA">
              <w:rPr>
                <w:sz w:val="22"/>
                <w:szCs w:val="22"/>
              </w:rPr>
              <w:t xml:space="preserve">Local Currency Bangladesh Taka (BDT) </w:t>
            </w:r>
          </w:p>
        </w:tc>
      </w:tr>
      <w:tr w:rsidR="0086275E" w:rsidTr="004D532A">
        <w:tc>
          <w:tcPr>
            <w:tcW w:w="1278" w:type="dxa"/>
            <w:gridSpan w:val="2"/>
          </w:tcPr>
          <w:p w:rsidR="0086275E" w:rsidRPr="00F05095" w:rsidRDefault="0086275E" w:rsidP="00F05095">
            <w:pPr>
              <w:spacing w:before="60"/>
              <w:jc w:val="center"/>
              <w:rPr>
                <w:b/>
                <w:szCs w:val="22"/>
              </w:rPr>
            </w:pPr>
            <w:r w:rsidRPr="00F05095">
              <w:rPr>
                <w:b/>
                <w:sz w:val="22"/>
                <w:szCs w:val="22"/>
              </w:rPr>
              <w:t>16.1</w:t>
            </w:r>
          </w:p>
        </w:tc>
        <w:tc>
          <w:tcPr>
            <w:tcW w:w="7812" w:type="dxa"/>
          </w:tcPr>
          <w:p w:rsidR="0086275E" w:rsidRDefault="0086275E" w:rsidP="00085E7E">
            <w:pPr>
              <w:ind w:right="-72"/>
              <w:rPr>
                <w:sz w:val="22"/>
                <w:szCs w:val="22"/>
              </w:rPr>
            </w:pPr>
            <w:r w:rsidRPr="007644EA">
              <w:rPr>
                <w:sz w:val="22"/>
                <w:szCs w:val="22"/>
              </w:rPr>
              <w:t xml:space="preserve">The period of Bid validity shall be </w:t>
            </w:r>
            <w:r w:rsidR="002A65AF" w:rsidRPr="007644EA">
              <w:rPr>
                <w:b/>
                <w:iCs/>
                <w:color w:val="0000CC"/>
                <w:sz w:val="22"/>
                <w:szCs w:val="22"/>
              </w:rPr>
              <w:t>9</w:t>
            </w:r>
            <w:r w:rsidR="00A4368E" w:rsidRPr="007644EA">
              <w:rPr>
                <w:b/>
                <w:iCs/>
                <w:color w:val="0000CC"/>
                <w:sz w:val="22"/>
                <w:szCs w:val="22"/>
              </w:rPr>
              <w:t>0</w:t>
            </w:r>
            <w:r w:rsidRPr="007644EA">
              <w:rPr>
                <w:b/>
                <w:iCs/>
                <w:color w:val="0000CC"/>
                <w:sz w:val="22"/>
                <w:szCs w:val="22"/>
              </w:rPr>
              <w:t xml:space="preserve"> days</w:t>
            </w:r>
            <w:r w:rsidRPr="007644EA">
              <w:rPr>
                <w:sz w:val="22"/>
                <w:szCs w:val="22"/>
              </w:rPr>
              <w:t xml:space="preserve"> after the deadline for Bid submission specified in the BDS.</w:t>
            </w:r>
          </w:p>
          <w:p w:rsidR="00085E7E" w:rsidRPr="007644EA" w:rsidRDefault="00085E7E" w:rsidP="00085E7E">
            <w:pPr>
              <w:ind w:right="-72"/>
              <w:rPr>
                <w:sz w:val="22"/>
                <w:szCs w:val="22"/>
              </w:rPr>
            </w:pPr>
          </w:p>
        </w:tc>
      </w:tr>
      <w:tr w:rsidR="0086275E" w:rsidTr="004D532A">
        <w:trPr>
          <w:trHeight w:val="647"/>
        </w:trPr>
        <w:tc>
          <w:tcPr>
            <w:tcW w:w="1278" w:type="dxa"/>
            <w:gridSpan w:val="2"/>
          </w:tcPr>
          <w:p w:rsidR="0086275E" w:rsidRPr="00F05095" w:rsidRDefault="0086275E" w:rsidP="00F05095">
            <w:pPr>
              <w:spacing w:before="60"/>
              <w:jc w:val="center"/>
              <w:rPr>
                <w:b/>
                <w:szCs w:val="22"/>
              </w:rPr>
            </w:pPr>
            <w:r w:rsidRPr="00F05095">
              <w:rPr>
                <w:b/>
                <w:sz w:val="22"/>
                <w:szCs w:val="22"/>
              </w:rPr>
              <w:t>17.1</w:t>
            </w:r>
          </w:p>
        </w:tc>
        <w:tc>
          <w:tcPr>
            <w:tcW w:w="7812" w:type="dxa"/>
          </w:tcPr>
          <w:p w:rsidR="0086275E" w:rsidRDefault="0086275E" w:rsidP="00085E7E">
            <w:pPr>
              <w:tabs>
                <w:tab w:val="right" w:pos="7254"/>
              </w:tabs>
              <w:rPr>
                <w:iCs/>
                <w:sz w:val="22"/>
                <w:szCs w:val="22"/>
              </w:rPr>
            </w:pPr>
            <w:r w:rsidRPr="00F05095">
              <w:rPr>
                <w:iCs/>
                <w:sz w:val="22"/>
                <w:szCs w:val="22"/>
              </w:rPr>
              <w:t xml:space="preserve">The Bidder shall provide a Bid Security in the form of </w:t>
            </w:r>
            <w:r w:rsidR="00280814" w:rsidRPr="002A65AF">
              <w:rPr>
                <w:b/>
                <w:iCs/>
                <w:color w:val="0000CC"/>
                <w:sz w:val="22"/>
                <w:szCs w:val="22"/>
              </w:rPr>
              <w:t>Bank Guarantee</w:t>
            </w:r>
            <w:r w:rsidR="00280814" w:rsidRPr="00F05095">
              <w:rPr>
                <w:iCs/>
                <w:sz w:val="22"/>
                <w:szCs w:val="22"/>
              </w:rPr>
              <w:t xml:space="preserve"> in prescribed form </w:t>
            </w:r>
            <w:r w:rsidR="00545FBE" w:rsidRPr="00F05095">
              <w:rPr>
                <w:iCs/>
                <w:sz w:val="22"/>
                <w:szCs w:val="22"/>
              </w:rPr>
              <w:t xml:space="preserve">or </w:t>
            </w:r>
            <w:r w:rsidR="00545FBE" w:rsidRPr="00CC0B9B">
              <w:rPr>
                <w:b/>
                <w:iCs/>
                <w:color w:val="0000CC"/>
                <w:sz w:val="22"/>
                <w:szCs w:val="22"/>
              </w:rPr>
              <w:t>Pay</w:t>
            </w:r>
            <w:r w:rsidRPr="00CC0B9B">
              <w:rPr>
                <w:b/>
                <w:iCs/>
                <w:color w:val="0000CC"/>
                <w:sz w:val="22"/>
                <w:szCs w:val="22"/>
              </w:rPr>
              <w:t xml:space="preserve"> Order</w:t>
            </w:r>
            <w:r w:rsidRPr="00F05095">
              <w:rPr>
                <w:iCs/>
                <w:color w:val="17365D"/>
                <w:sz w:val="22"/>
                <w:szCs w:val="22"/>
              </w:rPr>
              <w:t xml:space="preserve"> </w:t>
            </w:r>
            <w:r w:rsidRPr="00CC0B9B">
              <w:rPr>
                <w:iCs/>
                <w:sz w:val="22"/>
                <w:szCs w:val="22"/>
              </w:rPr>
              <w:t>from any scheduled bank of Bangladesh.</w:t>
            </w:r>
          </w:p>
          <w:p w:rsidR="00085E7E" w:rsidRPr="00F05095" w:rsidRDefault="00085E7E" w:rsidP="00085E7E">
            <w:pPr>
              <w:tabs>
                <w:tab w:val="right" w:pos="7254"/>
              </w:tabs>
              <w:rPr>
                <w:iCs/>
                <w:sz w:val="22"/>
                <w:szCs w:val="22"/>
              </w:rPr>
            </w:pPr>
          </w:p>
        </w:tc>
      </w:tr>
      <w:tr w:rsidR="0086275E" w:rsidTr="004D532A">
        <w:trPr>
          <w:trHeight w:val="440"/>
        </w:trPr>
        <w:tc>
          <w:tcPr>
            <w:tcW w:w="1278" w:type="dxa"/>
            <w:gridSpan w:val="2"/>
          </w:tcPr>
          <w:p w:rsidR="0086275E" w:rsidRDefault="0086275E" w:rsidP="00F05095">
            <w:pPr>
              <w:spacing w:before="60"/>
              <w:jc w:val="center"/>
              <w:rPr>
                <w:b/>
                <w:szCs w:val="22"/>
              </w:rPr>
            </w:pPr>
            <w:r>
              <w:rPr>
                <w:b/>
                <w:sz w:val="22"/>
                <w:szCs w:val="22"/>
              </w:rPr>
              <w:t>17.2</w:t>
            </w:r>
          </w:p>
        </w:tc>
        <w:tc>
          <w:tcPr>
            <w:tcW w:w="7812" w:type="dxa"/>
          </w:tcPr>
          <w:p w:rsidR="0086275E" w:rsidRDefault="0086275E" w:rsidP="007644EA">
            <w:pPr>
              <w:tabs>
                <w:tab w:val="right" w:pos="7254"/>
              </w:tabs>
              <w:rPr>
                <w:b/>
                <w:iCs/>
                <w:color w:val="0000CC"/>
                <w:sz w:val="22"/>
                <w:szCs w:val="22"/>
              </w:rPr>
            </w:pPr>
            <w:r w:rsidRPr="00F05095">
              <w:rPr>
                <w:iCs/>
                <w:sz w:val="22"/>
                <w:szCs w:val="22"/>
              </w:rPr>
              <w:t>The amount of Bid Security shall be</w:t>
            </w:r>
            <w:r w:rsidR="00280814" w:rsidRPr="00F05095">
              <w:rPr>
                <w:iCs/>
                <w:sz w:val="22"/>
                <w:szCs w:val="22"/>
              </w:rPr>
              <w:t>:</w:t>
            </w:r>
            <w:r w:rsidR="00C24B7B" w:rsidRPr="00F05095">
              <w:rPr>
                <w:iCs/>
                <w:sz w:val="22"/>
                <w:szCs w:val="22"/>
              </w:rPr>
              <w:t xml:space="preserve"> in Bangladesh Taka (BDT) of amounting </w:t>
            </w:r>
            <w:r w:rsidR="00A4368E" w:rsidRPr="00F05095">
              <w:rPr>
                <w:iCs/>
                <w:sz w:val="22"/>
                <w:szCs w:val="22"/>
              </w:rPr>
              <w:t xml:space="preserve">Taka </w:t>
            </w:r>
            <w:r w:rsidR="00C06AB7">
              <w:rPr>
                <w:b/>
                <w:iCs/>
                <w:color w:val="0000CC"/>
                <w:sz w:val="22"/>
                <w:szCs w:val="22"/>
              </w:rPr>
              <w:t>2</w:t>
            </w:r>
            <w:r w:rsidR="002A65AF">
              <w:rPr>
                <w:b/>
                <w:iCs/>
                <w:color w:val="0000CC"/>
                <w:sz w:val="22"/>
                <w:szCs w:val="22"/>
              </w:rPr>
              <w:t>,</w:t>
            </w:r>
            <w:r w:rsidR="007644EA">
              <w:rPr>
                <w:b/>
                <w:iCs/>
                <w:color w:val="0000CC"/>
                <w:sz w:val="22"/>
                <w:szCs w:val="22"/>
              </w:rPr>
              <w:t>5</w:t>
            </w:r>
            <w:r w:rsidR="002A65AF">
              <w:rPr>
                <w:b/>
                <w:iCs/>
                <w:color w:val="0000CC"/>
                <w:sz w:val="22"/>
                <w:szCs w:val="22"/>
              </w:rPr>
              <w:t>0,000</w:t>
            </w:r>
            <w:r w:rsidR="00A4368E" w:rsidRPr="00CC0B9B">
              <w:rPr>
                <w:b/>
                <w:iCs/>
                <w:color w:val="0000CC"/>
                <w:sz w:val="22"/>
                <w:szCs w:val="22"/>
              </w:rPr>
              <w:t>.00</w:t>
            </w:r>
            <w:r w:rsidR="00C24B7B" w:rsidRPr="00CC0B9B">
              <w:rPr>
                <w:b/>
                <w:iCs/>
                <w:color w:val="0000CC"/>
                <w:sz w:val="22"/>
                <w:szCs w:val="22"/>
              </w:rPr>
              <w:t xml:space="preserve"> (</w:t>
            </w:r>
            <w:r w:rsidR="00A4368E" w:rsidRPr="00CC0B9B">
              <w:rPr>
                <w:b/>
                <w:iCs/>
                <w:color w:val="0000CC"/>
                <w:sz w:val="22"/>
                <w:szCs w:val="22"/>
              </w:rPr>
              <w:t xml:space="preserve">BDT </w:t>
            </w:r>
            <w:r w:rsidR="00C06AB7">
              <w:rPr>
                <w:b/>
                <w:iCs/>
                <w:color w:val="0000CC"/>
                <w:sz w:val="22"/>
                <w:szCs w:val="22"/>
              </w:rPr>
              <w:t>Two</w:t>
            </w:r>
            <w:r w:rsidR="002A65AF">
              <w:rPr>
                <w:b/>
                <w:iCs/>
                <w:color w:val="0000CC"/>
                <w:sz w:val="22"/>
                <w:szCs w:val="22"/>
              </w:rPr>
              <w:t xml:space="preserve"> Lac</w:t>
            </w:r>
            <w:r w:rsidR="007644EA">
              <w:rPr>
                <w:b/>
                <w:iCs/>
                <w:color w:val="0000CC"/>
                <w:sz w:val="22"/>
                <w:szCs w:val="22"/>
              </w:rPr>
              <w:t xml:space="preserve"> Fifty Thousand</w:t>
            </w:r>
            <w:r w:rsidR="00C24B7B" w:rsidRPr="00CC0B9B">
              <w:rPr>
                <w:b/>
                <w:iCs/>
                <w:color w:val="0000CC"/>
                <w:sz w:val="22"/>
                <w:szCs w:val="22"/>
              </w:rPr>
              <w:t>)</w:t>
            </w:r>
            <w:r w:rsidR="00A4368E" w:rsidRPr="00CC0B9B">
              <w:rPr>
                <w:b/>
                <w:iCs/>
                <w:color w:val="0000CC"/>
                <w:sz w:val="22"/>
                <w:szCs w:val="22"/>
              </w:rPr>
              <w:t xml:space="preserve"> only</w:t>
            </w:r>
            <w:r w:rsidRPr="00444DA1">
              <w:rPr>
                <w:b/>
                <w:iCs/>
                <w:color w:val="0000CC"/>
                <w:sz w:val="22"/>
                <w:szCs w:val="22"/>
              </w:rPr>
              <w:t>.</w:t>
            </w:r>
          </w:p>
          <w:p w:rsidR="00085E7E" w:rsidRPr="00F05095" w:rsidRDefault="00085E7E" w:rsidP="007644EA">
            <w:pPr>
              <w:tabs>
                <w:tab w:val="right" w:pos="7254"/>
              </w:tabs>
              <w:rPr>
                <w:iCs/>
                <w:sz w:val="22"/>
                <w:szCs w:val="22"/>
              </w:rPr>
            </w:pPr>
          </w:p>
        </w:tc>
      </w:tr>
      <w:tr w:rsidR="0086275E" w:rsidTr="004D532A">
        <w:tc>
          <w:tcPr>
            <w:tcW w:w="1278" w:type="dxa"/>
            <w:gridSpan w:val="2"/>
          </w:tcPr>
          <w:p w:rsidR="0086275E" w:rsidRDefault="0086275E" w:rsidP="00F05095">
            <w:pPr>
              <w:spacing w:before="60"/>
              <w:jc w:val="center"/>
              <w:rPr>
                <w:b/>
                <w:szCs w:val="22"/>
              </w:rPr>
            </w:pPr>
            <w:r>
              <w:rPr>
                <w:b/>
                <w:sz w:val="22"/>
                <w:szCs w:val="22"/>
              </w:rPr>
              <w:t>18.1</w:t>
            </w:r>
          </w:p>
        </w:tc>
        <w:tc>
          <w:tcPr>
            <w:tcW w:w="7812" w:type="dxa"/>
          </w:tcPr>
          <w:p w:rsidR="0086275E" w:rsidRPr="00CC0B9B" w:rsidRDefault="0086275E" w:rsidP="00A4368E">
            <w:pPr>
              <w:spacing w:before="60" w:after="120"/>
              <w:ind w:right="-72"/>
              <w:rPr>
                <w:sz w:val="22"/>
                <w:szCs w:val="22"/>
              </w:rPr>
            </w:pPr>
            <w:r w:rsidRPr="00CC0B9B">
              <w:rPr>
                <w:sz w:val="22"/>
                <w:szCs w:val="22"/>
              </w:rPr>
              <w:t>Alternative bids are not</w:t>
            </w:r>
            <w:r w:rsidRPr="00CC0B9B">
              <w:rPr>
                <w:i/>
                <w:sz w:val="22"/>
                <w:szCs w:val="22"/>
              </w:rPr>
              <w:t xml:space="preserve"> </w:t>
            </w:r>
            <w:r w:rsidRPr="00CC0B9B">
              <w:rPr>
                <w:sz w:val="22"/>
                <w:szCs w:val="22"/>
              </w:rPr>
              <w:t>permitted.</w:t>
            </w:r>
          </w:p>
        </w:tc>
      </w:tr>
      <w:tr w:rsidR="0086275E" w:rsidTr="004D532A">
        <w:tc>
          <w:tcPr>
            <w:tcW w:w="1278" w:type="dxa"/>
            <w:gridSpan w:val="2"/>
          </w:tcPr>
          <w:p w:rsidR="0086275E" w:rsidRDefault="0086275E" w:rsidP="00F05095">
            <w:pPr>
              <w:spacing w:before="60"/>
              <w:jc w:val="center"/>
              <w:rPr>
                <w:b/>
                <w:szCs w:val="22"/>
              </w:rPr>
            </w:pPr>
            <w:r>
              <w:rPr>
                <w:b/>
                <w:iCs/>
                <w:sz w:val="22"/>
                <w:szCs w:val="22"/>
              </w:rPr>
              <w:t>18.2</w:t>
            </w:r>
          </w:p>
        </w:tc>
        <w:tc>
          <w:tcPr>
            <w:tcW w:w="7812" w:type="dxa"/>
          </w:tcPr>
          <w:p w:rsidR="0086275E" w:rsidRPr="00CC0B9B" w:rsidRDefault="0086275E" w:rsidP="00A4368E">
            <w:pPr>
              <w:spacing w:before="60" w:after="120"/>
              <w:ind w:right="-72"/>
              <w:rPr>
                <w:i/>
                <w:sz w:val="22"/>
                <w:szCs w:val="22"/>
              </w:rPr>
            </w:pPr>
            <w:r w:rsidRPr="00CC0B9B">
              <w:rPr>
                <w:iCs/>
                <w:sz w:val="22"/>
                <w:szCs w:val="22"/>
              </w:rPr>
              <w:t xml:space="preserve">Alternative times for completion are not permitted. </w:t>
            </w:r>
          </w:p>
        </w:tc>
      </w:tr>
      <w:tr w:rsidR="0086275E" w:rsidTr="004D532A">
        <w:tc>
          <w:tcPr>
            <w:tcW w:w="1278" w:type="dxa"/>
            <w:gridSpan w:val="2"/>
          </w:tcPr>
          <w:p w:rsidR="0086275E" w:rsidRPr="00CC0B9B" w:rsidRDefault="0086275E" w:rsidP="00F05095">
            <w:pPr>
              <w:spacing w:before="60"/>
              <w:jc w:val="center"/>
              <w:rPr>
                <w:b/>
                <w:szCs w:val="22"/>
              </w:rPr>
            </w:pPr>
            <w:r w:rsidRPr="00CC0B9B">
              <w:rPr>
                <w:b/>
                <w:iCs/>
                <w:sz w:val="22"/>
                <w:szCs w:val="22"/>
              </w:rPr>
              <w:t>18.4</w:t>
            </w:r>
          </w:p>
        </w:tc>
        <w:tc>
          <w:tcPr>
            <w:tcW w:w="7812" w:type="dxa"/>
          </w:tcPr>
          <w:p w:rsidR="0086275E" w:rsidRPr="00CC0B9B" w:rsidRDefault="0086275E" w:rsidP="00A4368E">
            <w:pPr>
              <w:spacing w:before="60" w:after="120"/>
              <w:ind w:right="-72"/>
              <w:rPr>
                <w:sz w:val="22"/>
                <w:szCs w:val="22"/>
              </w:rPr>
            </w:pPr>
            <w:r w:rsidRPr="00CC0B9B">
              <w:rPr>
                <w:sz w:val="22"/>
                <w:szCs w:val="22"/>
              </w:rPr>
              <w:t>Alternative technical solutions are not permitted.</w:t>
            </w:r>
          </w:p>
        </w:tc>
      </w:tr>
      <w:tr w:rsidR="0086275E" w:rsidTr="004D532A">
        <w:tc>
          <w:tcPr>
            <w:tcW w:w="9090" w:type="dxa"/>
            <w:gridSpan w:val="3"/>
          </w:tcPr>
          <w:p w:rsidR="0086275E" w:rsidRPr="00CC0B9B" w:rsidRDefault="0086275E" w:rsidP="00E0545E">
            <w:pPr>
              <w:pStyle w:val="Heading3"/>
              <w:rPr>
                <w:color w:val="auto"/>
                <w:lang w:eastAsia="en-US"/>
              </w:rPr>
            </w:pPr>
            <w:bookmarkStart w:id="68" w:name="_Toc211663527"/>
            <w:bookmarkStart w:id="69" w:name="_Toc387841799"/>
            <w:r w:rsidRPr="00CC0B9B">
              <w:rPr>
                <w:color w:val="auto"/>
                <w:lang w:eastAsia="en-US"/>
              </w:rPr>
              <w:t>D. Submission of Bids</w:t>
            </w:r>
            <w:bookmarkEnd w:id="68"/>
            <w:bookmarkEnd w:id="69"/>
          </w:p>
        </w:tc>
      </w:tr>
      <w:tr w:rsidR="0086275E" w:rsidTr="004D532A">
        <w:tc>
          <w:tcPr>
            <w:tcW w:w="1278" w:type="dxa"/>
            <w:gridSpan w:val="2"/>
          </w:tcPr>
          <w:p w:rsidR="0086275E" w:rsidRDefault="0086275E" w:rsidP="00F05095">
            <w:pPr>
              <w:spacing w:before="60"/>
              <w:jc w:val="center"/>
              <w:rPr>
                <w:b/>
                <w:szCs w:val="22"/>
              </w:rPr>
            </w:pPr>
            <w:r>
              <w:rPr>
                <w:b/>
                <w:sz w:val="22"/>
                <w:szCs w:val="22"/>
              </w:rPr>
              <w:t>20.2</w:t>
            </w:r>
          </w:p>
        </w:tc>
        <w:tc>
          <w:tcPr>
            <w:tcW w:w="7812" w:type="dxa"/>
          </w:tcPr>
          <w:p w:rsidR="0089153A" w:rsidRPr="00F05095" w:rsidRDefault="0089153A" w:rsidP="000533C9">
            <w:pPr>
              <w:autoSpaceDE w:val="0"/>
              <w:autoSpaceDN w:val="0"/>
              <w:adjustRightInd w:val="0"/>
              <w:rPr>
                <w:sz w:val="22"/>
                <w:szCs w:val="22"/>
              </w:rPr>
            </w:pPr>
            <w:r w:rsidRPr="00F05095">
              <w:rPr>
                <w:sz w:val="22"/>
                <w:szCs w:val="22"/>
              </w:rPr>
              <w:t>The Employer’s address for the purpose of Bid submission is:</w:t>
            </w:r>
          </w:p>
          <w:p w:rsidR="00A4368E" w:rsidRPr="00F05095" w:rsidRDefault="00A4368E" w:rsidP="00615958">
            <w:pPr>
              <w:autoSpaceDE w:val="0"/>
              <w:autoSpaceDN w:val="0"/>
              <w:adjustRightInd w:val="0"/>
              <w:jc w:val="both"/>
              <w:rPr>
                <w:color w:val="0000CC"/>
                <w:sz w:val="22"/>
                <w:szCs w:val="22"/>
              </w:rPr>
            </w:pPr>
            <w:r w:rsidRPr="00F05095">
              <w:rPr>
                <w:color w:val="0000CC"/>
                <w:sz w:val="22"/>
                <w:szCs w:val="22"/>
              </w:rPr>
              <w:t xml:space="preserve">Hall Room (First Floor), BMD Head Quarter, </w:t>
            </w:r>
            <w:proofErr w:type="spellStart"/>
            <w:r w:rsidRPr="00F05095">
              <w:rPr>
                <w:color w:val="0000CC"/>
                <w:sz w:val="22"/>
                <w:szCs w:val="22"/>
              </w:rPr>
              <w:t>Abhawa</w:t>
            </w:r>
            <w:proofErr w:type="spellEnd"/>
            <w:r w:rsidRPr="00F05095">
              <w:rPr>
                <w:color w:val="0000CC"/>
                <w:sz w:val="22"/>
                <w:szCs w:val="22"/>
              </w:rPr>
              <w:t xml:space="preserve"> </w:t>
            </w:r>
            <w:proofErr w:type="spellStart"/>
            <w:r w:rsidRPr="00F05095">
              <w:rPr>
                <w:color w:val="0000CC"/>
                <w:sz w:val="22"/>
                <w:szCs w:val="22"/>
              </w:rPr>
              <w:t>Bhaban</w:t>
            </w:r>
            <w:proofErr w:type="spellEnd"/>
            <w:r w:rsidRPr="00F05095">
              <w:rPr>
                <w:color w:val="0000CC"/>
                <w:sz w:val="22"/>
                <w:szCs w:val="22"/>
              </w:rPr>
              <w:t>, Bangladesh Meteorological Department, E-24, Agargaon, Dhaka-1207, Bangladesh.</w:t>
            </w:r>
          </w:p>
          <w:p w:rsidR="00A4368E" w:rsidRPr="00F05095" w:rsidRDefault="00A4368E" w:rsidP="00A4368E">
            <w:pPr>
              <w:autoSpaceDE w:val="0"/>
              <w:autoSpaceDN w:val="0"/>
              <w:adjustRightInd w:val="0"/>
              <w:rPr>
                <w:color w:val="0000CC"/>
                <w:sz w:val="22"/>
                <w:szCs w:val="22"/>
              </w:rPr>
            </w:pPr>
            <w:r w:rsidRPr="00F05095">
              <w:rPr>
                <w:color w:val="0000CC"/>
                <w:sz w:val="22"/>
                <w:szCs w:val="22"/>
              </w:rPr>
              <w:t>Attention: Ahmed Arif Rashid</w:t>
            </w:r>
          </w:p>
          <w:p w:rsidR="000E1F18" w:rsidRDefault="00A4368E" w:rsidP="00A4368E">
            <w:pPr>
              <w:autoSpaceDE w:val="0"/>
              <w:autoSpaceDN w:val="0"/>
              <w:adjustRightInd w:val="0"/>
              <w:rPr>
                <w:color w:val="0000CC"/>
                <w:sz w:val="22"/>
                <w:szCs w:val="22"/>
              </w:rPr>
            </w:pPr>
            <w:r w:rsidRPr="00F05095">
              <w:rPr>
                <w:color w:val="0000CC"/>
                <w:sz w:val="22"/>
                <w:szCs w:val="22"/>
              </w:rPr>
              <w:t>Project Director, BWCSRP (Component-A)</w:t>
            </w:r>
          </w:p>
          <w:p w:rsidR="00085E7E" w:rsidRPr="00F05095" w:rsidRDefault="00085E7E" w:rsidP="00A4368E">
            <w:pPr>
              <w:autoSpaceDE w:val="0"/>
              <w:autoSpaceDN w:val="0"/>
              <w:adjustRightInd w:val="0"/>
              <w:rPr>
                <w:color w:val="0000CC"/>
                <w:sz w:val="22"/>
                <w:szCs w:val="22"/>
              </w:rPr>
            </w:pPr>
          </w:p>
        </w:tc>
      </w:tr>
      <w:tr w:rsidR="0086275E" w:rsidTr="002A6034">
        <w:tc>
          <w:tcPr>
            <w:tcW w:w="1278" w:type="dxa"/>
            <w:gridSpan w:val="2"/>
          </w:tcPr>
          <w:p w:rsidR="0086275E" w:rsidRDefault="0086275E" w:rsidP="00F05095">
            <w:pPr>
              <w:spacing w:before="60"/>
              <w:jc w:val="center"/>
              <w:rPr>
                <w:b/>
                <w:szCs w:val="22"/>
              </w:rPr>
            </w:pPr>
            <w:r>
              <w:rPr>
                <w:b/>
                <w:sz w:val="22"/>
                <w:szCs w:val="22"/>
              </w:rPr>
              <w:t>21.1</w:t>
            </w:r>
          </w:p>
        </w:tc>
        <w:tc>
          <w:tcPr>
            <w:tcW w:w="7812" w:type="dxa"/>
            <w:shd w:val="clear" w:color="auto" w:fill="auto"/>
          </w:tcPr>
          <w:p w:rsidR="00A4368E" w:rsidRPr="00615958" w:rsidRDefault="0086275E" w:rsidP="00A4368E">
            <w:pPr>
              <w:spacing w:before="60" w:after="120"/>
              <w:ind w:right="-72"/>
              <w:rPr>
                <w:sz w:val="22"/>
                <w:szCs w:val="22"/>
              </w:rPr>
            </w:pPr>
            <w:r w:rsidRPr="00615958">
              <w:rPr>
                <w:sz w:val="22"/>
                <w:szCs w:val="22"/>
              </w:rPr>
              <w:t xml:space="preserve">The deadline for submission of bids </w:t>
            </w:r>
            <w:r w:rsidR="00BB75D8" w:rsidRPr="00615958">
              <w:rPr>
                <w:sz w:val="22"/>
                <w:szCs w:val="22"/>
              </w:rPr>
              <w:t>is</w:t>
            </w:r>
            <w:r w:rsidRPr="00615958">
              <w:rPr>
                <w:sz w:val="22"/>
                <w:szCs w:val="22"/>
              </w:rPr>
              <w:t>:</w:t>
            </w:r>
          </w:p>
          <w:p w:rsidR="0086275E" w:rsidRPr="00615958" w:rsidRDefault="00E941A6" w:rsidP="007644EA">
            <w:pPr>
              <w:spacing w:before="60" w:after="120"/>
              <w:ind w:right="-72"/>
              <w:rPr>
                <w:sz w:val="22"/>
                <w:szCs w:val="22"/>
              </w:rPr>
            </w:pPr>
            <w:r w:rsidRPr="00615958">
              <w:rPr>
                <w:sz w:val="22"/>
                <w:szCs w:val="22"/>
              </w:rPr>
              <w:t>Time:</w:t>
            </w:r>
            <w:r w:rsidRPr="00615958">
              <w:rPr>
                <w:color w:val="FF0000"/>
                <w:sz w:val="22"/>
                <w:szCs w:val="22"/>
              </w:rPr>
              <w:t xml:space="preserve"> </w:t>
            </w:r>
            <w:r w:rsidR="00A4368E" w:rsidRPr="00615958">
              <w:rPr>
                <w:color w:val="0000CC"/>
                <w:sz w:val="22"/>
                <w:szCs w:val="22"/>
              </w:rPr>
              <w:t>14</w:t>
            </w:r>
            <w:r w:rsidR="00BB75D8" w:rsidRPr="00615958">
              <w:rPr>
                <w:color w:val="0000CC"/>
                <w:sz w:val="22"/>
                <w:szCs w:val="22"/>
              </w:rPr>
              <w:t>:</w:t>
            </w:r>
            <w:r w:rsidR="002439A8" w:rsidRPr="00615958">
              <w:rPr>
                <w:color w:val="0000CC"/>
                <w:sz w:val="22"/>
                <w:szCs w:val="22"/>
              </w:rPr>
              <w:t>3</w:t>
            </w:r>
            <w:r w:rsidR="00A4368E" w:rsidRPr="00615958">
              <w:rPr>
                <w:color w:val="0000CC"/>
                <w:sz w:val="22"/>
                <w:szCs w:val="22"/>
              </w:rPr>
              <w:t>0 Hours</w:t>
            </w:r>
            <w:r w:rsidR="00BB75D8" w:rsidRPr="00615958">
              <w:rPr>
                <w:sz w:val="22"/>
                <w:szCs w:val="22"/>
              </w:rPr>
              <w:t xml:space="preserve">, </w:t>
            </w:r>
            <w:r w:rsidRPr="00615958">
              <w:rPr>
                <w:sz w:val="22"/>
                <w:szCs w:val="22"/>
              </w:rPr>
              <w:t xml:space="preserve">Bangladesh Standard Time (GMT+6) on </w:t>
            </w:r>
            <w:r w:rsidR="007644EA" w:rsidRPr="00615958">
              <w:rPr>
                <w:color w:val="0000CC"/>
                <w:sz w:val="22"/>
                <w:szCs w:val="22"/>
              </w:rPr>
              <w:t>18</w:t>
            </w:r>
            <w:r w:rsidR="00C06AB7" w:rsidRPr="00615958">
              <w:rPr>
                <w:color w:val="0000CC"/>
                <w:sz w:val="22"/>
                <w:szCs w:val="22"/>
              </w:rPr>
              <w:t xml:space="preserve"> Ju</w:t>
            </w:r>
            <w:r w:rsidR="007644EA" w:rsidRPr="00615958">
              <w:rPr>
                <w:color w:val="0000CC"/>
                <w:sz w:val="22"/>
                <w:szCs w:val="22"/>
              </w:rPr>
              <w:t xml:space="preserve">ly </w:t>
            </w:r>
            <w:r w:rsidR="00EF5419" w:rsidRPr="00615958">
              <w:rPr>
                <w:color w:val="0000CC"/>
                <w:sz w:val="22"/>
                <w:szCs w:val="22"/>
              </w:rPr>
              <w:t>2022</w:t>
            </w:r>
          </w:p>
        </w:tc>
      </w:tr>
      <w:tr w:rsidR="0086275E" w:rsidTr="002A6034">
        <w:tc>
          <w:tcPr>
            <w:tcW w:w="9090" w:type="dxa"/>
            <w:gridSpan w:val="3"/>
            <w:shd w:val="clear" w:color="auto" w:fill="auto"/>
          </w:tcPr>
          <w:p w:rsidR="0086275E" w:rsidRPr="00615958" w:rsidRDefault="0086275E" w:rsidP="00E0545E">
            <w:pPr>
              <w:pStyle w:val="Heading3"/>
              <w:rPr>
                <w:color w:val="0F243E"/>
                <w:lang w:eastAsia="en-US"/>
              </w:rPr>
            </w:pPr>
            <w:bookmarkStart w:id="70" w:name="_Toc211663528"/>
            <w:bookmarkStart w:id="71" w:name="_Toc387841800"/>
            <w:r w:rsidRPr="00615958">
              <w:rPr>
                <w:noProof/>
                <w:color w:val="auto"/>
                <w:lang w:eastAsia="en-US"/>
              </w:rPr>
              <w:lastRenderedPageBreak/>
              <w:t>E.  Bid Opening and Evaluation</w:t>
            </w:r>
            <w:bookmarkEnd w:id="70"/>
            <w:bookmarkEnd w:id="71"/>
          </w:p>
        </w:tc>
      </w:tr>
      <w:tr w:rsidR="0086275E" w:rsidTr="002A6034">
        <w:trPr>
          <w:trHeight w:val="1637"/>
        </w:trPr>
        <w:tc>
          <w:tcPr>
            <w:tcW w:w="1278" w:type="dxa"/>
            <w:gridSpan w:val="2"/>
          </w:tcPr>
          <w:p w:rsidR="0086275E" w:rsidRPr="00F05095" w:rsidRDefault="0086275E" w:rsidP="00F05095">
            <w:pPr>
              <w:spacing w:before="60"/>
              <w:jc w:val="center"/>
              <w:rPr>
                <w:b/>
                <w:sz w:val="22"/>
                <w:szCs w:val="22"/>
              </w:rPr>
            </w:pPr>
            <w:r w:rsidRPr="00F05095">
              <w:rPr>
                <w:b/>
                <w:sz w:val="22"/>
                <w:szCs w:val="22"/>
              </w:rPr>
              <w:t>24.1</w:t>
            </w:r>
          </w:p>
        </w:tc>
        <w:tc>
          <w:tcPr>
            <w:tcW w:w="7812" w:type="dxa"/>
            <w:shd w:val="clear" w:color="auto" w:fill="auto"/>
          </w:tcPr>
          <w:p w:rsidR="00621374" w:rsidRPr="00615958" w:rsidRDefault="0086275E" w:rsidP="009C38FF">
            <w:pPr>
              <w:spacing w:before="60" w:after="120"/>
              <w:ind w:right="-72"/>
              <w:rPr>
                <w:sz w:val="22"/>
                <w:szCs w:val="22"/>
              </w:rPr>
            </w:pPr>
            <w:r w:rsidRPr="00615958">
              <w:rPr>
                <w:sz w:val="22"/>
                <w:szCs w:val="22"/>
              </w:rPr>
              <w:t xml:space="preserve">Bids </w:t>
            </w:r>
            <w:r w:rsidR="004A42B3" w:rsidRPr="00615958">
              <w:rPr>
                <w:sz w:val="22"/>
                <w:szCs w:val="22"/>
              </w:rPr>
              <w:t>shall</w:t>
            </w:r>
            <w:r w:rsidRPr="00615958">
              <w:rPr>
                <w:sz w:val="22"/>
                <w:szCs w:val="22"/>
              </w:rPr>
              <w:t xml:space="preserve"> be</w:t>
            </w:r>
            <w:r w:rsidR="00D51AC9" w:rsidRPr="00615958">
              <w:rPr>
                <w:sz w:val="22"/>
                <w:szCs w:val="22"/>
              </w:rPr>
              <w:t xml:space="preserve"> publicly </w:t>
            </w:r>
            <w:r w:rsidRPr="00615958">
              <w:rPr>
                <w:sz w:val="22"/>
                <w:szCs w:val="22"/>
              </w:rPr>
              <w:t>opened at</w:t>
            </w:r>
            <w:r w:rsidR="00621374" w:rsidRPr="00615958">
              <w:rPr>
                <w:sz w:val="22"/>
                <w:szCs w:val="22"/>
              </w:rPr>
              <w:t xml:space="preserve">: </w:t>
            </w:r>
            <w:r w:rsidRPr="00615958">
              <w:rPr>
                <w:sz w:val="22"/>
                <w:szCs w:val="22"/>
              </w:rPr>
              <w:t xml:space="preserve"> </w:t>
            </w:r>
          </w:p>
          <w:p w:rsidR="0086275E" w:rsidRPr="00615958" w:rsidRDefault="00621374" w:rsidP="009C38FF">
            <w:pPr>
              <w:spacing w:before="60" w:after="120"/>
              <w:ind w:right="-72"/>
              <w:rPr>
                <w:color w:val="0000CC"/>
                <w:sz w:val="22"/>
                <w:szCs w:val="22"/>
              </w:rPr>
            </w:pPr>
            <w:r w:rsidRPr="00615958">
              <w:rPr>
                <w:sz w:val="22"/>
                <w:szCs w:val="22"/>
              </w:rPr>
              <w:t>15:00 Hours</w:t>
            </w:r>
            <w:r w:rsidRPr="00615958">
              <w:rPr>
                <w:color w:val="000000"/>
                <w:sz w:val="22"/>
                <w:szCs w:val="22"/>
              </w:rPr>
              <w:t xml:space="preserve">, </w:t>
            </w:r>
            <w:r w:rsidRPr="00615958">
              <w:rPr>
                <w:sz w:val="22"/>
                <w:szCs w:val="22"/>
              </w:rPr>
              <w:t xml:space="preserve">Bangladesh Standard Time (GMT+6) on </w:t>
            </w:r>
            <w:r w:rsidR="007644EA" w:rsidRPr="00615958">
              <w:rPr>
                <w:color w:val="0000CC"/>
                <w:sz w:val="22"/>
                <w:szCs w:val="22"/>
              </w:rPr>
              <w:t>18</w:t>
            </w:r>
            <w:r w:rsidR="00181203" w:rsidRPr="00615958">
              <w:rPr>
                <w:color w:val="0000CC"/>
                <w:sz w:val="22"/>
                <w:szCs w:val="22"/>
              </w:rPr>
              <w:t xml:space="preserve"> </w:t>
            </w:r>
            <w:r w:rsidR="00C06AB7" w:rsidRPr="00615958">
              <w:rPr>
                <w:color w:val="0000CC"/>
                <w:sz w:val="22"/>
                <w:szCs w:val="22"/>
              </w:rPr>
              <w:t>Ju</w:t>
            </w:r>
            <w:r w:rsidR="007644EA" w:rsidRPr="00615958">
              <w:rPr>
                <w:color w:val="0000CC"/>
                <w:sz w:val="22"/>
                <w:szCs w:val="22"/>
              </w:rPr>
              <w:t>ly</w:t>
            </w:r>
            <w:r w:rsidR="00181203" w:rsidRPr="00615958">
              <w:rPr>
                <w:color w:val="0000CC"/>
                <w:sz w:val="22"/>
                <w:szCs w:val="22"/>
              </w:rPr>
              <w:t xml:space="preserve"> 2022</w:t>
            </w:r>
          </w:p>
          <w:p w:rsidR="0007558E" w:rsidRPr="00615958" w:rsidRDefault="0007558E" w:rsidP="00615958">
            <w:pPr>
              <w:autoSpaceDE w:val="0"/>
              <w:autoSpaceDN w:val="0"/>
              <w:adjustRightInd w:val="0"/>
              <w:jc w:val="both"/>
              <w:rPr>
                <w:color w:val="0000CC"/>
                <w:sz w:val="22"/>
                <w:szCs w:val="22"/>
              </w:rPr>
            </w:pPr>
            <w:r w:rsidRPr="00615958">
              <w:rPr>
                <w:color w:val="0000CC"/>
                <w:sz w:val="22"/>
                <w:szCs w:val="22"/>
              </w:rPr>
              <w:t xml:space="preserve">Venue of opening: </w:t>
            </w:r>
            <w:r w:rsidR="00A4368E" w:rsidRPr="00615958">
              <w:rPr>
                <w:color w:val="0000CC"/>
                <w:sz w:val="22"/>
                <w:szCs w:val="22"/>
              </w:rPr>
              <w:t xml:space="preserve">Hall Room (First Floor), BMD Head Quarter, </w:t>
            </w:r>
            <w:proofErr w:type="spellStart"/>
            <w:r w:rsidR="00A4368E" w:rsidRPr="00615958">
              <w:rPr>
                <w:color w:val="0000CC"/>
                <w:sz w:val="22"/>
                <w:szCs w:val="22"/>
              </w:rPr>
              <w:t>Abhawa</w:t>
            </w:r>
            <w:proofErr w:type="spellEnd"/>
            <w:r w:rsidR="00A4368E" w:rsidRPr="00615958">
              <w:rPr>
                <w:color w:val="0000CC"/>
                <w:sz w:val="22"/>
                <w:szCs w:val="22"/>
              </w:rPr>
              <w:t xml:space="preserve"> </w:t>
            </w:r>
            <w:proofErr w:type="spellStart"/>
            <w:r w:rsidR="00A4368E" w:rsidRPr="00615958">
              <w:rPr>
                <w:color w:val="0000CC"/>
                <w:sz w:val="22"/>
                <w:szCs w:val="22"/>
              </w:rPr>
              <w:t>Bhaban</w:t>
            </w:r>
            <w:proofErr w:type="spellEnd"/>
            <w:r w:rsidR="00A4368E" w:rsidRPr="00615958">
              <w:rPr>
                <w:color w:val="0000CC"/>
                <w:sz w:val="22"/>
                <w:szCs w:val="22"/>
              </w:rPr>
              <w:t>, Bangladesh Meteorological Department, E-24, Agargaon, Dhaka-1207, Bangladesh</w:t>
            </w:r>
            <w:r w:rsidR="00D51AC9" w:rsidRPr="00615958">
              <w:rPr>
                <w:color w:val="0000CC"/>
                <w:sz w:val="22"/>
                <w:szCs w:val="22"/>
              </w:rPr>
              <w:t>.</w:t>
            </w:r>
          </w:p>
          <w:p w:rsidR="00D51AC9" w:rsidRDefault="00D51AC9" w:rsidP="00A4368E">
            <w:pPr>
              <w:autoSpaceDE w:val="0"/>
              <w:autoSpaceDN w:val="0"/>
              <w:adjustRightInd w:val="0"/>
              <w:rPr>
                <w:i/>
                <w:color w:val="0000CC"/>
                <w:sz w:val="22"/>
                <w:szCs w:val="22"/>
              </w:rPr>
            </w:pPr>
            <w:r w:rsidRPr="00615958">
              <w:rPr>
                <w:i/>
                <w:color w:val="0000CC"/>
                <w:sz w:val="22"/>
                <w:szCs w:val="22"/>
              </w:rPr>
              <w:t>(Bidders and their authorized represe</w:t>
            </w:r>
            <w:r w:rsidR="00EF5419" w:rsidRPr="00615958">
              <w:rPr>
                <w:i/>
                <w:color w:val="0000CC"/>
                <w:sz w:val="22"/>
                <w:szCs w:val="22"/>
              </w:rPr>
              <w:t>ntatives are allowed to attend)</w:t>
            </w:r>
          </w:p>
          <w:p w:rsidR="00085E7E" w:rsidRPr="00615958" w:rsidRDefault="00085E7E" w:rsidP="00A4368E">
            <w:pPr>
              <w:autoSpaceDE w:val="0"/>
              <w:autoSpaceDN w:val="0"/>
              <w:adjustRightInd w:val="0"/>
              <w:rPr>
                <w:i/>
                <w:color w:val="0000CC"/>
                <w:sz w:val="22"/>
                <w:szCs w:val="22"/>
              </w:rPr>
            </w:pPr>
          </w:p>
        </w:tc>
      </w:tr>
      <w:tr w:rsidR="0086275E" w:rsidTr="0007558E">
        <w:trPr>
          <w:trHeight w:val="1052"/>
        </w:trPr>
        <w:tc>
          <w:tcPr>
            <w:tcW w:w="1278" w:type="dxa"/>
            <w:gridSpan w:val="2"/>
          </w:tcPr>
          <w:p w:rsidR="0086275E" w:rsidRPr="00F05095" w:rsidRDefault="0086275E" w:rsidP="00F05095">
            <w:pPr>
              <w:spacing w:before="60"/>
              <w:jc w:val="center"/>
              <w:rPr>
                <w:b/>
                <w:sz w:val="22"/>
                <w:szCs w:val="22"/>
              </w:rPr>
            </w:pPr>
            <w:r w:rsidRPr="00F05095">
              <w:rPr>
                <w:b/>
                <w:sz w:val="22"/>
                <w:szCs w:val="22"/>
              </w:rPr>
              <w:t>29.1</w:t>
            </w:r>
          </w:p>
        </w:tc>
        <w:tc>
          <w:tcPr>
            <w:tcW w:w="7812" w:type="dxa"/>
          </w:tcPr>
          <w:p w:rsidR="0086275E" w:rsidRPr="002A65AF" w:rsidRDefault="0086275E" w:rsidP="009C38FF">
            <w:pPr>
              <w:suppressAutoHyphens/>
              <w:rPr>
                <w:sz w:val="22"/>
                <w:szCs w:val="22"/>
              </w:rPr>
            </w:pPr>
            <w:r w:rsidRPr="00F05095">
              <w:rPr>
                <w:sz w:val="22"/>
                <w:szCs w:val="22"/>
              </w:rPr>
              <w:t xml:space="preserve">Currency </w:t>
            </w:r>
            <w:r w:rsidRPr="002A65AF">
              <w:rPr>
                <w:sz w:val="22"/>
                <w:szCs w:val="22"/>
              </w:rPr>
              <w:t>chosen for the purpose of converting to a common currency: Bangladesh Taka</w:t>
            </w:r>
            <w:r w:rsidR="001A577E" w:rsidRPr="002A65AF">
              <w:rPr>
                <w:sz w:val="22"/>
                <w:szCs w:val="22"/>
              </w:rPr>
              <w:t xml:space="preserve"> (BDT)</w:t>
            </w:r>
          </w:p>
          <w:p w:rsidR="002A65AF" w:rsidRPr="002A65AF" w:rsidRDefault="002A65AF" w:rsidP="009C38FF">
            <w:pPr>
              <w:suppressAutoHyphens/>
              <w:rPr>
                <w:sz w:val="22"/>
                <w:szCs w:val="22"/>
              </w:rPr>
            </w:pPr>
          </w:p>
          <w:p w:rsidR="0086275E" w:rsidRPr="006F3E38" w:rsidRDefault="0086275E" w:rsidP="00F1166F">
            <w:pPr>
              <w:suppressAutoHyphens/>
              <w:rPr>
                <w:color w:val="0000CC"/>
                <w:sz w:val="22"/>
                <w:szCs w:val="22"/>
              </w:rPr>
            </w:pPr>
            <w:r w:rsidRPr="006F3E38">
              <w:rPr>
                <w:b/>
                <w:sz w:val="22"/>
                <w:szCs w:val="22"/>
              </w:rPr>
              <w:t>Source of exchange rate:</w:t>
            </w:r>
            <w:r w:rsidR="0007558E" w:rsidRPr="006F3E38">
              <w:rPr>
                <w:sz w:val="22"/>
                <w:szCs w:val="22"/>
              </w:rPr>
              <w:t xml:space="preserve"> </w:t>
            </w:r>
            <w:r w:rsidR="00615958">
              <w:rPr>
                <w:color w:val="0000CC"/>
                <w:sz w:val="22"/>
                <w:szCs w:val="22"/>
              </w:rPr>
              <w:t>N/A</w:t>
            </w:r>
          </w:p>
          <w:p w:rsidR="002A65AF" w:rsidRPr="006F3E38" w:rsidRDefault="002A65AF" w:rsidP="00F1166F">
            <w:pPr>
              <w:suppressAutoHyphens/>
              <w:rPr>
                <w:color w:val="0000CC"/>
                <w:sz w:val="22"/>
                <w:szCs w:val="22"/>
              </w:rPr>
            </w:pPr>
          </w:p>
          <w:p w:rsidR="002A65AF" w:rsidRDefault="002A65AF" w:rsidP="00615958">
            <w:pPr>
              <w:suppressAutoHyphens/>
              <w:rPr>
                <w:sz w:val="22"/>
                <w:szCs w:val="22"/>
              </w:rPr>
            </w:pPr>
            <w:r w:rsidRPr="006F3E38">
              <w:rPr>
                <w:b/>
                <w:sz w:val="22"/>
                <w:szCs w:val="22"/>
              </w:rPr>
              <w:t xml:space="preserve">The date of the exchange rate is: </w:t>
            </w:r>
            <w:r w:rsidR="00615958">
              <w:rPr>
                <w:sz w:val="22"/>
                <w:szCs w:val="22"/>
              </w:rPr>
              <w:t>N/A</w:t>
            </w:r>
          </w:p>
          <w:p w:rsidR="00615958" w:rsidRPr="00F05095" w:rsidRDefault="00615958" w:rsidP="00615958">
            <w:pPr>
              <w:suppressAutoHyphens/>
              <w:rPr>
                <w:sz w:val="22"/>
                <w:szCs w:val="22"/>
              </w:rPr>
            </w:pPr>
          </w:p>
        </w:tc>
      </w:tr>
      <w:tr w:rsidR="0086275E" w:rsidTr="004D532A">
        <w:tc>
          <w:tcPr>
            <w:tcW w:w="9090" w:type="dxa"/>
            <w:gridSpan w:val="3"/>
          </w:tcPr>
          <w:p w:rsidR="0086275E" w:rsidRPr="00801C00" w:rsidRDefault="0086275E" w:rsidP="00E0545E">
            <w:pPr>
              <w:pStyle w:val="Heading3"/>
              <w:rPr>
                <w:color w:val="0F243E"/>
                <w:lang w:eastAsia="en-US"/>
              </w:rPr>
            </w:pPr>
            <w:bookmarkStart w:id="72" w:name="_Toc211663529"/>
            <w:bookmarkStart w:id="73" w:name="_Toc387841801"/>
            <w:r w:rsidRPr="00CC0B9B">
              <w:rPr>
                <w:noProof/>
                <w:color w:val="auto"/>
                <w:lang w:eastAsia="en-US"/>
              </w:rPr>
              <w:t>F.  Award of Contract</w:t>
            </w:r>
            <w:bookmarkEnd w:id="72"/>
            <w:bookmarkEnd w:id="73"/>
          </w:p>
        </w:tc>
      </w:tr>
      <w:tr w:rsidR="0086275E" w:rsidTr="004D532A">
        <w:trPr>
          <w:trHeight w:val="683"/>
        </w:trPr>
        <w:tc>
          <w:tcPr>
            <w:tcW w:w="1278" w:type="dxa"/>
            <w:gridSpan w:val="2"/>
          </w:tcPr>
          <w:p w:rsidR="0086275E" w:rsidRDefault="0086275E" w:rsidP="00F05095">
            <w:pPr>
              <w:spacing w:before="60"/>
              <w:jc w:val="center"/>
              <w:rPr>
                <w:b/>
                <w:szCs w:val="22"/>
              </w:rPr>
            </w:pPr>
            <w:r>
              <w:rPr>
                <w:b/>
                <w:sz w:val="22"/>
                <w:szCs w:val="22"/>
              </w:rPr>
              <w:t>35.1</w:t>
            </w:r>
          </w:p>
        </w:tc>
        <w:tc>
          <w:tcPr>
            <w:tcW w:w="7812" w:type="dxa"/>
          </w:tcPr>
          <w:p w:rsidR="0086275E" w:rsidRPr="00F05095" w:rsidRDefault="0086275E" w:rsidP="00A4368E">
            <w:pPr>
              <w:rPr>
                <w:sz w:val="22"/>
                <w:szCs w:val="22"/>
              </w:rPr>
            </w:pPr>
            <w:r w:rsidRPr="00F05095">
              <w:rPr>
                <w:sz w:val="22"/>
                <w:szCs w:val="22"/>
              </w:rPr>
              <w:t xml:space="preserve">Performance Security of an amount of </w:t>
            </w:r>
            <w:r w:rsidRPr="00F05095">
              <w:rPr>
                <w:b/>
                <w:color w:val="0000CC"/>
                <w:sz w:val="22"/>
                <w:szCs w:val="22"/>
              </w:rPr>
              <w:t>10%</w:t>
            </w:r>
            <w:r w:rsidRPr="00F05095">
              <w:rPr>
                <w:sz w:val="22"/>
                <w:szCs w:val="22"/>
              </w:rPr>
              <w:t xml:space="preserve"> of the contract value in the form of Bank Guarantee in the Standard Form included </w:t>
            </w:r>
            <w:r w:rsidR="00373FFA" w:rsidRPr="00F05095">
              <w:rPr>
                <w:sz w:val="22"/>
                <w:szCs w:val="22"/>
              </w:rPr>
              <w:t>herewith</w:t>
            </w:r>
            <w:r w:rsidRPr="00F05095">
              <w:rPr>
                <w:sz w:val="22"/>
                <w:szCs w:val="22"/>
              </w:rPr>
              <w:t>.</w:t>
            </w:r>
          </w:p>
        </w:tc>
      </w:tr>
      <w:tr w:rsidR="0086275E" w:rsidTr="004D532A">
        <w:tc>
          <w:tcPr>
            <w:tcW w:w="1278" w:type="dxa"/>
            <w:gridSpan w:val="2"/>
          </w:tcPr>
          <w:p w:rsidR="0086275E" w:rsidRDefault="0086275E" w:rsidP="00F05095">
            <w:pPr>
              <w:spacing w:before="60"/>
              <w:jc w:val="center"/>
              <w:rPr>
                <w:b/>
                <w:szCs w:val="22"/>
              </w:rPr>
            </w:pPr>
            <w:r>
              <w:rPr>
                <w:b/>
                <w:sz w:val="22"/>
                <w:szCs w:val="22"/>
              </w:rPr>
              <w:t>36.1</w:t>
            </w:r>
          </w:p>
        </w:tc>
        <w:tc>
          <w:tcPr>
            <w:tcW w:w="7812" w:type="dxa"/>
          </w:tcPr>
          <w:p w:rsidR="0086275E" w:rsidRPr="00F05095" w:rsidRDefault="00A960A3" w:rsidP="004A42B3">
            <w:pPr>
              <w:spacing w:before="60" w:after="120"/>
              <w:ind w:right="-72"/>
              <w:rPr>
                <w:color w:val="0000CC"/>
                <w:sz w:val="22"/>
                <w:szCs w:val="22"/>
              </w:rPr>
            </w:pPr>
            <w:r w:rsidRPr="00F05095">
              <w:rPr>
                <w:color w:val="0000CC"/>
                <w:sz w:val="22"/>
                <w:szCs w:val="22"/>
              </w:rPr>
              <w:t xml:space="preserve">Payment in advance </w:t>
            </w:r>
            <w:r w:rsidR="004A42B3">
              <w:rPr>
                <w:color w:val="0000CC"/>
                <w:sz w:val="22"/>
                <w:szCs w:val="22"/>
              </w:rPr>
              <w:t>shall</w:t>
            </w:r>
            <w:r w:rsidRPr="00F05095">
              <w:rPr>
                <w:color w:val="0000CC"/>
                <w:sz w:val="22"/>
                <w:szCs w:val="22"/>
              </w:rPr>
              <w:t xml:space="preserve"> not be </w:t>
            </w:r>
            <w:r w:rsidR="00A4368E" w:rsidRPr="00F05095">
              <w:rPr>
                <w:color w:val="0000CC"/>
                <w:sz w:val="22"/>
                <w:szCs w:val="22"/>
              </w:rPr>
              <w:t>allowed</w:t>
            </w:r>
            <w:r w:rsidRPr="00F05095">
              <w:rPr>
                <w:color w:val="0000CC"/>
                <w:sz w:val="22"/>
                <w:szCs w:val="22"/>
              </w:rPr>
              <w:t>.</w:t>
            </w:r>
          </w:p>
        </w:tc>
      </w:tr>
      <w:tr w:rsidR="006E1453" w:rsidTr="004D532A">
        <w:trPr>
          <w:trHeight w:val="782"/>
        </w:trPr>
        <w:tc>
          <w:tcPr>
            <w:tcW w:w="1278" w:type="dxa"/>
            <w:gridSpan w:val="2"/>
          </w:tcPr>
          <w:p w:rsidR="006E1453" w:rsidRDefault="006E1453" w:rsidP="00F05095">
            <w:pPr>
              <w:spacing w:before="60"/>
              <w:jc w:val="center"/>
              <w:rPr>
                <w:b/>
                <w:szCs w:val="22"/>
              </w:rPr>
            </w:pPr>
            <w:r>
              <w:rPr>
                <w:b/>
                <w:sz w:val="22"/>
                <w:szCs w:val="22"/>
              </w:rPr>
              <w:t>37.1</w:t>
            </w:r>
          </w:p>
        </w:tc>
        <w:tc>
          <w:tcPr>
            <w:tcW w:w="7812" w:type="dxa"/>
          </w:tcPr>
          <w:p w:rsidR="00A4368E" w:rsidRPr="00F05095" w:rsidRDefault="00A4368E" w:rsidP="00A4368E">
            <w:pPr>
              <w:tabs>
                <w:tab w:val="right" w:pos="7254"/>
              </w:tabs>
              <w:spacing w:before="120" w:after="120"/>
              <w:rPr>
                <w:sz w:val="22"/>
                <w:szCs w:val="22"/>
              </w:rPr>
            </w:pPr>
            <w:r w:rsidRPr="00F05095">
              <w:rPr>
                <w:sz w:val="22"/>
                <w:szCs w:val="22"/>
              </w:rPr>
              <w:t xml:space="preserve">The Adjudicator proposed by the Employer is Md. </w:t>
            </w:r>
            <w:proofErr w:type="spellStart"/>
            <w:r w:rsidRPr="00F05095">
              <w:rPr>
                <w:sz w:val="22"/>
                <w:szCs w:val="22"/>
              </w:rPr>
              <w:t>Zikrul</w:t>
            </w:r>
            <w:proofErr w:type="spellEnd"/>
            <w:r w:rsidRPr="00F05095">
              <w:rPr>
                <w:sz w:val="22"/>
                <w:szCs w:val="22"/>
              </w:rPr>
              <w:t xml:space="preserve"> Islam, Superintending Engineer, Roads and Highways Department.</w:t>
            </w:r>
          </w:p>
          <w:p w:rsidR="00A4368E" w:rsidRPr="00F05095" w:rsidRDefault="00A4368E" w:rsidP="00A4368E">
            <w:pPr>
              <w:tabs>
                <w:tab w:val="right" w:pos="7254"/>
              </w:tabs>
              <w:spacing w:before="120" w:after="120"/>
              <w:rPr>
                <w:sz w:val="22"/>
                <w:szCs w:val="22"/>
              </w:rPr>
            </w:pPr>
            <w:r w:rsidRPr="00F05095">
              <w:rPr>
                <w:sz w:val="22"/>
                <w:szCs w:val="22"/>
              </w:rPr>
              <w:t>The hourly fee for this proposed Adjudicator shall be BDT 5,000.00 (Taka Five Thousand).</w:t>
            </w:r>
          </w:p>
          <w:p w:rsidR="00A4368E" w:rsidRPr="00F05095" w:rsidRDefault="00A4368E" w:rsidP="00A4368E">
            <w:pPr>
              <w:tabs>
                <w:tab w:val="right" w:pos="7254"/>
              </w:tabs>
              <w:spacing w:before="120" w:after="120"/>
              <w:rPr>
                <w:sz w:val="22"/>
                <w:szCs w:val="22"/>
              </w:rPr>
            </w:pPr>
            <w:r w:rsidRPr="00F05095">
              <w:rPr>
                <w:sz w:val="22"/>
                <w:szCs w:val="22"/>
              </w:rPr>
              <w:t>The biographical data of the proposed Adjudicator is as follows:</w:t>
            </w:r>
          </w:p>
          <w:p w:rsidR="006E1453" w:rsidRDefault="00A4368E" w:rsidP="00615958">
            <w:pPr>
              <w:ind w:right="-72"/>
              <w:jc w:val="both"/>
              <w:rPr>
                <w:sz w:val="22"/>
                <w:szCs w:val="22"/>
                <w:shd w:val="clear" w:color="auto" w:fill="FFFFFF"/>
              </w:rPr>
            </w:pPr>
            <w:r w:rsidRPr="00F05095">
              <w:rPr>
                <w:sz w:val="22"/>
                <w:szCs w:val="22"/>
                <w:shd w:val="clear" w:color="auto" w:fill="FFFFFF"/>
              </w:rPr>
              <w:t xml:space="preserve">Engr. Md. </w:t>
            </w:r>
            <w:proofErr w:type="spellStart"/>
            <w:r w:rsidRPr="00F05095">
              <w:rPr>
                <w:sz w:val="22"/>
                <w:szCs w:val="22"/>
                <w:shd w:val="clear" w:color="auto" w:fill="FFFFFF"/>
              </w:rPr>
              <w:t>Zikrul</w:t>
            </w:r>
            <w:proofErr w:type="spellEnd"/>
            <w:r w:rsidRPr="00F05095">
              <w:rPr>
                <w:sz w:val="22"/>
                <w:szCs w:val="22"/>
                <w:shd w:val="clear" w:color="auto" w:fill="FFFFFF"/>
              </w:rPr>
              <w:t xml:space="preserve"> Islam, MCIPS is a Chartered Procurement Professional of CIPS, UK with extensive 24 (</w:t>
            </w:r>
            <w:r w:rsidR="00615958" w:rsidRPr="00F05095">
              <w:rPr>
                <w:sz w:val="22"/>
                <w:szCs w:val="22"/>
                <w:shd w:val="clear" w:color="auto" w:fill="FFFFFF"/>
              </w:rPr>
              <w:t>Twenty</w:t>
            </w:r>
            <w:r w:rsidR="00615958">
              <w:rPr>
                <w:sz w:val="22"/>
                <w:szCs w:val="22"/>
                <w:shd w:val="clear" w:color="auto" w:fill="FFFFFF"/>
              </w:rPr>
              <w:t>-four</w:t>
            </w:r>
            <w:r w:rsidRPr="00F05095">
              <w:rPr>
                <w:sz w:val="22"/>
                <w:szCs w:val="22"/>
                <w:shd w:val="clear" w:color="auto" w:fill="FFFFFF"/>
              </w:rPr>
              <w:t>) years experienced in Project Management, Procurement &amp; Contract Management and Logistic Planning &amp; Development in National and International context. He has vast experience in procurement of Goods, Works, Services and Non-Consulting Services both in National and International market approach. He is a national Procurement trainer in Public &amp; Private Sector. He has master degree both in Procurement &amp; Supply Management and Advanced Engineering Management. He is a renowned faculty of Public Procurement Management and MCIPS Qualifications course of BRAC University and Engineering Staff College Bangladesh.</w:t>
            </w:r>
          </w:p>
          <w:p w:rsidR="00615958" w:rsidRPr="00F05095" w:rsidRDefault="00615958" w:rsidP="00615958">
            <w:pPr>
              <w:ind w:right="-72"/>
              <w:jc w:val="both"/>
              <w:rPr>
                <w:color w:val="FF0000"/>
                <w:sz w:val="22"/>
                <w:szCs w:val="22"/>
              </w:rPr>
            </w:pPr>
          </w:p>
        </w:tc>
      </w:tr>
    </w:tbl>
    <w:p w:rsidR="0086275E" w:rsidRDefault="0086275E" w:rsidP="0086275E">
      <w:pPr>
        <w:pStyle w:val="Heading1"/>
        <w:jc w:val="both"/>
        <w:rPr>
          <w:sz w:val="22"/>
          <w:szCs w:val="22"/>
        </w:rPr>
      </w:pPr>
    </w:p>
    <w:p w:rsidR="0086275E" w:rsidRDefault="0086275E" w:rsidP="0086275E">
      <w:pPr>
        <w:ind w:left="90"/>
      </w:pPr>
    </w:p>
    <w:p w:rsidR="004103CA" w:rsidRDefault="004103CA" w:rsidP="0086275E">
      <w:pPr>
        <w:pStyle w:val="sectionstyle"/>
        <w:rPr>
          <w:sz w:val="38"/>
        </w:rPr>
      </w:pPr>
      <w:bookmarkStart w:id="74" w:name="_Toc29564164"/>
      <w:bookmarkStart w:id="75" w:name="_Toc164583186"/>
      <w:bookmarkStart w:id="76" w:name="_Toc211663530"/>
      <w:bookmarkStart w:id="77" w:name="_Toc301344049"/>
      <w:bookmarkStart w:id="78" w:name="_Toc301344372"/>
      <w:bookmarkStart w:id="79" w:name="_Toc301356301"/>
      <w:bookmarkStart w:id="80" w:name="_Toc301862166"/>
      <w:bookmarkStart w:id="81" w:name="_Toc301862494"/>
      <w:bookmarkStart w:id="82" w:name="_Toc301864662"/>
    </w:p>
    <w:p w:rsidR="004103CA" w:rsidRDefault="004103CA" w:rsidP="0086275E">
      <w:pPr>
        <w:pStyle w:val="sectionstyle"/>
        <w:rPr>
          <w:sz w:val="38"/>
        </w:rPr>
      </w:pPr>
    </w:p>
    <w:p w:rsidR="004103CA" w:rsidRDefault="004103CA" w:rsidP="0086275E">
      <w:pPr>
        <w:pStyle w:val="sectionstyle"/>
        <w:rPr>
          <w:sz w:val="38"/>
        </w:rPr>
      </w:pPr>
    </w:p>
    <w:p w:rsidR="00324C3E" w:rsidRDefault="00324C3E" w:rsidP="0086275E">
      <w:pPr>
        <w:pStyle w:val="sectionstyle"/>
        <w:rPr>
          <w:sz w:val="38"/>
          <w:lang w:val="en-US"/>
        </w:rPr>
      </w:pPr>
    </w:p>
    <w:p w:rsidR="00324C3E" w:rsidRDefault="00324C3E" w:rsidP="0086275E">
      <w:pPr>
        <w:pStyle w:val="sectionstyle"/>
        <w:rPr>
          <w:sz w:val="38"/>
          <w:lang w:val="en-US"/>
        </w:rPr>
      </w:pPr>
    </w:p>
    <w:p w:rsidR="002439A8" w:rsidRDefault="002439A8" w:rsidP="0086275E">
      <w:pPr>
        <w:pStyle w:val="sectionstyle"/>
        <w:rPr>
          <w:sz w:val="38"/>
          <w:lang w:val="en-US"/>
        </w:rPr>
      </w:pPr>
    </w:p>
    <w:p w:rsidR="00324C3E" w:rsidRDefault="00324C3E" w:rsidP="0086275E">
      <w:pPr>
        <w:pStyle w:val="sectionstyle"/>
        <w:rPr>
          <w:sz w:val="38"/>
          <w:lang w:val="en-US"/>
        </w:rPr>
      </w:pPr>
    </w:p>
    <w:p w:rsidR="0086275E" w:rsidRPr="00D71B32" w:rsidRDefault="0086275E" w:rsidP="0086275E">
      <w:pPr>
        <w:pStyle w:val="sectionstyle"/>
        <w:rPr>
          <w:sz w:val="38"/>
        </w:rPr>
      </w:pPr>
      <w:bookmarkStart w:id="83" w:name="_Toc106695071"/>
      <w:r w:rsidRPr="00D71B32">
        <w:rPr>
          <w:sz w:val="38"/>
        </w:rPr>
        <w:t xml:space="preserve">Section III. </w:t>
      </w:r>
      <w:bookmarkEnd w:id="74"/>
      <w:r w:rsidRPr="00D71B32">
        <w:rPr>
          <w:sz w:val="38"/>
        </w:rPr>
        <w:t>Bidding Forms</w:t>
      </w:r>
      <w:bookmarkEnd w:id="75"/>
      <w:bookmarkEnd w:id="76"/>
      <w:bookmarkEnd w:id="77"/>
      <w:bookmarkEnd w:id="78"/>
      <w:bookmarkEnd w:id="79"/>
      <w:bookmarkEnd w:id="80"/>
      <w:bookmarkEnd w:id="81"/>
      <w:bookmarkEnd w:id="82"/>
      <w:bookmarkEnd w:id="83"/>
      <w:r w:rsidRPr="00D71B32">
        <w:rPr>
          <w:sz w:val="38"/>
        </w:rPr>
        <w:t xml:space="preserve"> </w:t>
      </w:r>
    </w:p>
    <w:p w:rsidR="0086275E" w:rsidRDefault="0086275E" w:rsidP="0086275E">
      <w:pPr>
        <w:pStyle w:val="sectionstyle"/>
      </w:pPr>
    </w:p>
    <w:p w:rsidR="0086275E" w:rsidRDefault="0086275E" w:rsidP="0086275E">
      <w:pPr>
        <w:pStyle w:val="UG-Heading1"/>
      </w:pPr>
      <w:bookmarkStart w:id="84" w:name="_Toc301862495"/>
      <w:bookmarkStart w:id="85" w:name="_Toc301862697"/>
      <w:r>
        <w:t>Table of Forms</w:t>
      </w:r>
      <w:bookmarkEnd w:id="84"/>
      <w:bookmarkEnd w:id="85"/>
    </w:p>
    <w:p w:rsidR="0086275E" w:rsidRDefault="0086275E" w:rsidP="0086275E">
      <w:pPr>
        <w:pStyle w:val="sectionstyle"/>
        <w:jc w:val="left"/>
        <w:rPr>
          <w:sz w:val="24"/>
        </w:rPr>
      </w:pPr>
    </w:p>
    <w:p w:rsidR="00215900" w:rsidRPr="00966C08" w:rsidRDefault="00107FC8">
      <w:pPr>
        <w:pStyle w:val="TOC1"/>
        <w:rPr>
          <w:rFonts w:ascii="Calibri" w:hAnsi="Calibri"/>
          <w:b w:val="0"/>
          <w:sz w:val="22"/>
          <w:szCs w:val="22"/>
        </w:rPr>
      </w:pPr>
      <w:r>
        <w:fldChar w:fldCharType="begin"/>
      </w:r>
      <w:r w:rsidR="0086275E">
        <w:instrText xml:space="preserve"> TOC \h \z \t "Form Style,1" </w:instrText>
      </w:r>
      <w:r>
        <w:fldChar w:fldCharType="separate"/>
      </w:r>
      <w:hyperlink w:anchor="_Toc63460483" w:history="1">
        <w:r w:rsidR="00215900" w:rsidRPr="005C40F0">
          <w:rPr>
            <w:rStyle w:val="Hyperlink"/>
          </w:rPr>
          <w:t>Service Provider's Bid</w:t>
        </w:r>
        <w:r w:rsidR="00215900">
          <w:rPr>
            <w:webHidden/>
          </w:rPr>
          <w:tab/>
        </w:r>
        <w:r w:rsidR="00215900">
          <w:rPr>
            <w:webHidden/>
          </w:rPr>
          <w:fldChar w:fldCharType="begin"/>
        </w:r>
        <w:r w:rsidR="00215900">
          <w:rPr>
            <w:webHidden/>
          </w:rPr>
          <w:instrText xml:space="preserve"> PAGEREF _Toc63460483 \h </w:instrText>
        </w:r>
        <w:r w:rsidR="00215900">
          <w:rPr>
            <w:webHidden/>
          </w:rPr>
        </w:r>
        <w:r w:rsidR="00215900">
          <w:rPr>
            <w:webHidden/>
          </w:rPr>
          <w:fldChar w:fldCharType="separate"/>
        </w:r>
        <w:r w:rsidR="00130290">
          <w:rPr>
            <w:webHidden/>
          </w:rPr>
          <w:t>27</w:t>
        </w:r>
        <w:r w:rsidR="00215900">
          <w:rPr>
            <w:webHidden/>
          </w:rPr>
          <w:fldChar w:fldCharType="end"/>
        </w:r>
      </w:hyperlink>
    </w:p>
    <w:p w:rsidR="00215900" w:rsidRPr="00966C08" w:rsidRDefault="00010A5F">
      <w:pPr>
        <w:pStyle w:val="TOC1"/>
        <w:rPr>
          <w:rFonts w:ascii="Calibri" w:hAnsi="Calibri"/>
          <w:b w:val="0"/>
          <w:sz w:val="22"/>
          <w:szCs w:val="22"/>
        </w:rPr>
      </w:pPr>
      <w:hyperlink w:anchor="_Toc63460484" w:history="1">
        <w:r w:rsidR="00215900" w:rsidRPr="005C40F0">
          <w:rPr>
            <w:rStyle w:val="Hyperlink"/>
          </w:rPr>
          <w:t>Qualification Information</w:t>
        </w:r>
        <w:r w:rsidR="00215900">
          <w:rPr>
            <w:webHidden/>
          </w:rPr>
          <w:tab/>
        </w:r>
        <w:r w:rsidR="00215900">
          <w:rPr>
            <w:webHidden/>
          </w:rPr>
          <w:fldChar w:fldCharType="begin"/>
        </w:r>
        <w:r w:rsidR="00215900">
          <w:rPr>
            <w:webHidden/>
          </w:rPr>
          <w:instrText xml:space="preserve"> PAGEREF _Toc63460484 \h </w:instrText>
        </w:r>
        <w:r w:rsidR="00215900">
          <w:rPr>
            <w:webHidden/>
          </w:rPr>
        </w:r>
        <w:r w:rsidR="00215900">
          <w:rPr>
            <w:webHidden/>
          </w:rPr>
          <w:fldChar w:fldCharType="separate"/>
        </w:r>
        <w:r w:rsidR="00130290">
          <w:rPr>
            <w:webHidden/>
          </w:rPr>
          <w:t>28</w:t>
        </w:r>
        <w:r w:rsidR="00215900">
          <w:rPr>
            <w:webHidden/>
          </w:rPr>
          <w:fldChar w:fldCharType="end"/>
        </w:r>
      </w:hyperlink>
    </w:p>
    <w:p w:rsidR="00215900" w:rsidRPr="00966C08" w:rsidRDefault="00010A5F">
      <w:pPr>
        <w:pStyle w:val="TOC1"/>
        <w:rPr>
          <w:rFonts w:ascii="Calibri" w:hAnsi="Calibri"/>
          <w:b w:val="0"/>
          <w:sz w:val="22"/>
          <w:szCs w:val="22"/>
        </w:rPr>
      </w:pPr>
      <w:hyperlink w:anchor="_Toc63460485" w:history="1">
        <w:r w:rsidR="00215900" w:rsidRPr="005C40F0">
          <w:rPr>
            <w:rStyle w:val="Hyperlink"/>
          </w:rPr>
          <w:t>Letter of Acceptance</w:t>
        </w:r>
        <w:r w:rsidR="00215900">
          <w:rPr>
            <w:webHidden/>
          </w:rPr>
          <w:tab/>
        </w:r>
        <w:r w:rsidR="00215900">
          <w:rPr>
            <w:webHidden/>
          </w:rPr>
          <w:fldChar w:fldCharType="begin"/>
        </w:r>
        <w:r w:rsidR="00215900">
          <w:rPr>
            <w:webHidden/>
          </w:rPr>
          <w:instrText xml:space="preserve"> PAGEREF _Toc63460485 \h </w:instrText>
        </w:r>
        <w:r w:rsidR="00215900">
          <w:rPr>
            <w:webHidden/>
          </w:rPr>
        </w:r>
        <w:r w:rsidR="00215900">
          <w:rPr>
            <w:webHidden/>
          </w:rPr>
          <w:fldChar w:fldCharType="separate"/>
        </w:r>
        <w:r w:rsidR="00130290">
          <w:rPr>
            <w:webHidden/>
          </w:rPr>
          <w:t>30</w:t>
        </w:r>
        <w:r w:rsidR="00215900">
          <w:rPr>
            <w:webHidden/>
          </w:rPr>
          <w:fldChar w:fldCharType="end"/>
        </w:r>
      </w:hyperlink>
    </w:p>
    <w:p w:rsidR="00215900" w:rsidRPr="00966C08" w:rsidRDefault="00010A5F">
      <w:pPr>
        <w:pStyle w:val="TOC1"/>
        <w:rPr>
          <w:rFonts w:ascii="Calibri" w:hAnsi="Calibri"/>
          <w:b w:val="0"/>
          <w:sz w:val="22"/>
          <w:szCs w:val="22"/>
        </w:rPr>
      </w:pPr>
      <w:hyperlink w:anchor="_Toc63460486" w:history="1">
        <w:r w:rsidR="00215900" w:rsidRPr="005C40F0">
          <w:rPr>
            <w:rStyle w:val="Hyperlink"/>
          </w:rPr>
          <w:t>Form of Contract</w:t>
        </w:r>
        <w:r w:rsidR="00215900">
          <w:rPr>
            <w:webHidden/>
          </w:rPr>
          <w:tab/>
        </w:r>
        <w:r w:rsidR="00215900">
          <w:rPr>
            <w:webHidden/>
          </w:rPr>
          <w:fldChar w:fldCharType="begin"/>
        </w:r>
        <w:r w:rsidR="00215900">
          <w:rPr>
            <w:webHidden/>
          </w:rPr>
          <w:instrText xml:space="preserve"> PAGEREF _Toc63460486 \h </w:instrText>
        </w:r>
        <w:r w:rsidR="00215900">
          <w:rPr>
            <w:webHidden/>
          </w:rPr>
        </w:r>
        <w:r w:rsidR="00215900">
          <w:rPr>
            <w:webHidden/>
          </w:rPr>
          <w:fldChar w:fldCharType="separate"/>
        </w:r>
        <w:r w:rsidR="00130290">
          <w:rPr>
            <w:webHidden/>
          </w:rPr>
          <w:t>31</w:t>
        </w:r>
        <w:r w:rsidR="00215900">
          <w:rPr>
            <w:webHidden/>
          </w:rPr>
          <w:fldChar w:fldCharType="end"/>
        </w:r>
      </w:hyperlink>
    </w:p>
    <w:p w:rsidR="00215900" w:rsidRPr="00966C08" w:rsidRDefault="00010A5F">
      <w:pPr>
        <w:pStyle w:val="TOC1"/>
        <w:rPr>
          <w:rFonts w:ascii="Calibri" w:hAnsi="Calibri"/>
          <w:b w:val="0"/>
          <w:sz w:val="22"/>
          <w:szCs w:val="22"/>
        </w:rPr>
      </w:pPr>
      <w:hyperlink w:anchor="_Toc63460487" w:history="1">
        <w:r w:rsidR="00215900" w:rsidRPr="005C40F0">
          <w:rPr>
            <w:rStyle w:val="Hyperlink"/>
          </w:rPr>
          <w:t>Bid Security (Bank Guarantee)</w:t>
        </w:r>
        <w:r w:rsidR="00215900">
          <w:rPr>
            <w:webHidden/>
          </w:rPr>
          <w:tab/>
        </w:r>
        <w:r w:rsidR="00215900">
          <w:rPr>
            <w:webHidden/>
          </w:rPr>
          <w:fldChar w:fldCharType="begin"/>
        </w:r>
        <w:r w:rsidR="00215900">
          <w:rPr>
            <w:webHidden/>
          </w:rPr>
          <w:instrText xml:space="preserve"> PAGEREF _Toc63460487 \h </w:instrText>
        </w:r>
        <w:r w:rsidR="00215900">
          <w:rPr>
            <w:webHidden/>
          </w:rPr>
        </w:r>
        <w:r w:rsidR="00215900">
          <w:rPr>
            <w:webHidden/>
          </w:rPr>
          <w:fldChar w:fldCharType="separate"/>
        </w:r>
        <w:r w:rsidR="00130290">
          <w:rPr>
            <w:webHidden/>
          </w:rPr>
          <w:t>33</w:t>
        </w:r>
        <w:r w:rsidR="00215900">
          <w:rPr>
            <w:webHidden/>
          </w:rPr>
          <w:fldChar w:fldCharType="end"/>
        </w:r>
      </w:hyperlink>
    </w:p>
    <w:p w:rsidR="00215900" w:rsidRPr="00966C08" w:rsidRDefault="00010A5F">
      <w:pPr>
        <w:pStyle w:val="TOC1"/>
        <w:rPr>
          <w:rFonts w:ascii="Calibri" w:hAnsi="Calibri"/>
          <w:b w:val="0"/>
          <w:sz w:val="22"/>
          <w:szCs w:val="22"/>
        </w:rPr>
      </w:pPr>
      <w:hyperlink w:anchor="_Toc63460488" w:history="1">
        <w:r w:rsidR="00215900" w:rsidRPr="005C40F0">
          <w:rPr>
            <w:rStyle w:val="Hyperlink"/>
          </w:rPr>
          <w:t>Bid Security (Bid Bond)</w:t>
        </w:r>
        <w:r w:rsidR="00215900">
          <w:rPr>
            <w:webHidden/>
          </w:rPr>
          <w:tab/>
        </w:r>
        <w:r w:rsidR="00215900">
          <w:rPr>
            <w:webHidden/>
          </w:rPr>
          <w:fldChar w:fldCharType="begin"/>
        </w:r>
        <w:r w:rsidR="00215900">
          <w:rPr>
            <w:webHidden/>
          </w:rPr>
          <w:instrText xml:space="preserve"> PAGEREF _Toc63460488 \h </w:instrText>
        </w:r>
        <w:r w:rsidR="00215900">
          <w:rPr>
            <w:webHidden/>
          </w:rPr>
        </w:r>
        <w:r w:rsidR="00215900">
          <w:rPr>
            <w:webHidden/>
          </w:rPr>
          <w:fldChar w:fldCharType="separate"/>
        </w:r>
        <w:r w:rsidR="00130290">
          <w:rPr>
            <w:webHidden/>
          </w:rPr>
          <w:t>34</w:t>
        </w:r>
        <w:r w:rsidR="00215900">
          <w:rPr>
            <w:webHidden/>
          </w:rPr>
          <w:fldChar w:fldCharType="end"/>
        </w:r>
      </w:hyperlink>
    </w:p>
    <w:p w:rsidR="00215900" w:rsidRPr="00966C08" w:rsidRDefault="00010A5F">
      <w:pPr>
        <w:pStyle w:val="TOC1"/>
        <w:rPr>
          <w:rFonts w:ascii="Calibri" w:hAnsi="Calibri"/>
          <w:b w:val="0"/>
          <w:sz w:val="22"/>
          <w:szCs w:val="22"/>
        </w:rPr>
      </w:pPr>
      <w:hyperlink w:anchor="_Toc63460489" w:history="1">
        <w:r w:rsidR="00215900" w:rsidRPr="005C40F0">
          <w:rPr>
            <w:rStyle w:val="Hyperlink"/>
          </w:rPr>
          <w:t>Bid-Securing Declaration</w:t>
        </w:r>
        <w:r w:rsidR="00215900">
          <w:rPr>
            <w:webHidden/>
          </w:rPr>
          <w:tab/>
        </w:r>
        <w:r w:rsidR="00215900">
          <w:rPr>
            <w:webHidden/>
          </w:rPr>
          <w:fldChar w:fldCharType="begin"/>
        </w:r>
        <w:r w:rsidR="00215900">
          <w:rPr>
            <w:webHidden/>
          </w:rPr>
          <w:instrText xml:space="preserve"> PAGEREF _Toc63460489 \h </w:instrText>
        </w:r>
        <w:r w:rsidR="00215900">
          <w:rPr>
            <w:webHidden/>
          </w:rPr>
        </w:r>
        <w:r w:rsidR="00215900">
          <w:rPr>
            <w:webHidden/>
          </w:rPr>
          <w:fldChar w:fldCharType="separate"/>
        </w:r>
        <w:r w:rsidR="00130290">
          <w:rPr>
            <w:webHidden/>
          </w:rPr>
          <w:t>35</w:t>
        </w:r>
        <w:r w:rsidR="00215900">
          <w:rPr>
            <w:webHidden/>
          </w:rPr>
          <w:fldChar w:fldCharType="end"/>
        </w:r>
      </w:hyperlink>
    </w:p>
    <w:p w:rsidR="0086275E" w:rsidRDefault="00107FC8" w:rsidP="0086275E">
      <w:pPr>
        <w:pStyle w:val="sectionstyle"/>
        <w:jc w:val="left"/>
        <w:rPr>
          <w:lang w:val="en-US"/>
        </w:rPr>
      </w:pPr>
      <w:r>
        <w:fldChar w:fldCharType="end"/>
      </w:r>
    </w:p>
    <w:p w:rsidR="00764D69" w:rsidRDefault="00764D69" w:rsidP="0086275E">
      <w:pPr>
        <w:pStyle w:val="sectionstyle"/>
        <w:jc w:val="left"/>
        <w:rPr>
          <w:lang w:val="en-US"/>
        </w:rPr>
      </w:pPr>
    </w:p>
    <w:p w:rsidR="00764D69" w:rsidRDefault="00764D69" w:rsidP="0086275E">
      <w:pPr>
        <w:pStyle w:val="sectionstyle"/>
        <w:jc w:val="left"/>
        <w:rPr>
          <w:lang w:val="en-US"/>
        </w:rPr>
      </w:pPr>
    </w:p>
    <w:p w:rsidR="00764D69" w:rsidRDefault="00764D69" w:rsidP="0086275E">
      <w:pPr>
        <w:pStyle w:val="sectionstyle"/>
        <w:jc w:val="left"/>
        <w:rPr>
          <w:lang w:val="en-US"/>
        </w:rPr>
      </w:pPr>
    </w:p>
    <w:p w:rsidR="00764D69" w:rsidRDefault="00764D69" w:rsidP="0086275E">
      <w:pPr>
        <w:pStyle w:val="sectionstyle"/>
        <w:jc w:val="left"/>
        <w:rPr>
          <w:lang w:val="en-US"/>
        </w:rPr>
      </w:pPr>
    </w:p>
    <w:p w:rsidR="00764D69" w:rsidRDefault="00764D69" w:rsidP="0086275E">
      <w:pPr>
        <w:pStyle w:val="sectionstyle"/>
        <w:jc w:val="left"/>
        <w:rPr>
          <w:lang w:val="en-US"/>
        </w:rPr>
      </w:pPr>
    </w:p>
    <w:p w:rsidR="00764D69" w:rsidRDefault="00764D69" w:rsidP="0086275E">
      <w:pPr>
        <w:pStyle w:val="sectionstyle"/>
        <w:jc w:val="left"/>
        <w:rPr>
          <w:lang w:val="en-US"/>
        </w:rPr>
      </w:pPr>
    </w:p>
    <w:p w:rsidR="00085E7E" w:rsidRDefault="00BE6B5E" w:rsidP="0086275E">
      <w:pPr>
        <w:pStyle w:val="FormStyle"/>
      </w:pPr>
      <w:bookmarkStart w:id="86" w:name="_Toc29564165"/>
      <w:bookmarkStart w:id="87" w:name="_Toc162340343"/>
      <w:bookmarkStart w:id="88" w:name="_Toc211663532"/>
      <w:bookmarkStart w:id="89" w:name="_Toc301862496"/>
      <w:r>
        <w:br w:type="page"/>
      </w:r>
      <w:bookmarkStart w:id="90" w:name="_Toc63460483"/>
    </w:p>
    <w:p w:rsidR="00085E7E" w:rsidRDefault="00085E7E" w:rsidP="0086275E">
      <w:pPr>
        <w:pStyle w:val="FormStyle"/>
      </w:pPr>
    </w:p>
    <w:p w:rsidR="0086275E" w:rsidRDefault="0086275E" w:rsidP="0086275E">
      <w:pPr>
        <w:pStyle w:val="FormStyle"/>
      </w:pPr>
      <w:r>
        <w:t xml:space="preserve">Service Provider's </w:t>
      </w:r>
      <w:bookmarkEnd w:id="86"/>
      <w:bookmarkEnd w:id="87"/>
      <w:r>
        <w:t>Bid</w:t>
      </w:r>
      <w:bookmarkEnd w:id="88"/>
      <w:bookmarkEnd w:id="89"/>
      <w:bookmarkEnd w:id="90"/>
    </w:p>
    <w:p w:rsidR="0086275E" w:rsidRPr="009B32BE" w:rsidRDefault="0086275E" w:rsidP="0086275E">
      <w:pPr>
        <w:rPr>
          <w:sz w:val="12"/>
        </w:rPr>
      </w:pPr>
    </w:p>
    <w:p w:rsidR="0086275E" w:rsidRDefault="0086275E" w:rsidP="0086275E">
      <w:pPr>
        <w:ind w:left="1980"/>
        <w:jc w:val="right"/>
        <w:rPr>
          <w:iCs/>
          <w:sz w:val="22"/>
          <w:szCs w:val="22"/>
        </w:rPr>
      </w:pPr>
      <w:r>
        <w:rPr>
          <w:i/>
          <w:sz w:val="22"/>
          <w:szCs w:val="22"/>
        </w:rPr>
        <w:t>[date]</w:t>
      </w:r>
    </w:p>
    <w:p w:rsidR="0086275E" w:rsidRDefault="0086275E" w:rsidP="0086275E">
      <w:pPr>
        <w:rPr>
          <w:b/>
          <w:sz w:val="22"/>
          <w:szCs w:val="22"/>
        </w:rPr>
      </w:pPr>
      <w:r>
        <w:rPr>
          <w:sz w:val="22"/>
          <w:szCs w:val="22"/>
        </w:rPr>
        <w:t xml:space="preserve">                                          (</w:t>
      </w:r>
      <w:r>
        <w:rPr>
          <w:b/>
          <w:i/>
          <w:sz w:val="22"/>
          <w:szCs w:val="22"/>
        </w:rPr>
        <w:t>Typed on the original Letterhead of the Bidder</w:t>
      </w:r>
      <w:r>
        <w:rPr>
          <w:b/>
          <w:sz w:val="22"/>
          <w:szCs w:val="22"/>
        </w:rPr>
        <w:t>)</w:t>
      </w:r>
    </w:p>
    <w:p w:rsidR="0086275E" w:rsidRDefault="0086275E" w:rsidP="0086275E">
      <w:pPr>
        <w:rPr>
          <w:sz w:val="22"/>
          <w:szCs w:val="22"/>
        </w:rPr>
      </w:pPr>
    </w:p>
    <w:p w:rsidR="0086275E" w:rsidRDefault="0086275E" w:rsidP="0086275E">
      <w:pPr>
        <w:rPr>
          <w:sz w:val="22"/>
          <w:szCs w:val="22"/>
        </w:rPr>
      </w:pPr>
      <w:r>
        <w:rPr>
          <w:sz w:val="22"/>
          <w:szCs w:val="22"/>
        </w:rPr>
        <w:t xml:space="preserve">To:  </w:t>
      </w:r>
      <w:r>
        <w:rPr>
          <w:i/>
          <w:sz w:val="22"/>
          <w:szCs w:val="22"/>
        </w:rPr>
        <w:t>[name and address of Employer]</w:t>
      </w:r>
    </w:p>
    <w:p w:rsidR="0086275E" w:rsidRDefault="0086275E" w:rsidP="0086275E">
      <w:pPr>
        <w:rPr>
          <w:sz w:val="18"/>
          <w:szCs w:val="22"/>
        </w:rPr>
      </w:pPr>
    </w:p>
    <w:p w:rsidR="0086275E" w:rsidRDefault="0086275E" w:rsidP="0086275E">
      <w:pPr>
        <w:rPr>
          <w:sz w:val="22"/>
          <w:szCs w:val="22"/>
        </w:rPr>
      </w:pPr>
      <w:r>
        <w:rPr>
          <w:sz w:val="22"/>
          <w:szCs w:val="22"/>
        </w:rPr>
        <w:t xml:space="preserve">Having examined the bidding documents including addenda No …….., we offer to execute the </w:t>
      </w:r>
      <w:r>
        <w:rPr>
          <w:i/>
          <w:sz w:val="22"/>
          <w:szCs w:val="22"/>
        </w:rPr>
        <w:t>[name and identification number of Contract]</w:t>
      </w:r>
      <w:r>
        <w:rPr>
          <w:sz w:val="22"/>
          <w:szCs w:val="22"/>
        </w:rPr>
        <w:t xml:space="preserve"> in accordance with the Conditions of Contract, specifications</w:t>
      </w:r>
      <w:r>
        <w:rPr>
          <w:iCs/>
          <w:sz w:val="22"/>
          <w:szCs w:val="22"/>
        </w:rPr>
        <w:t xml:space="preserve">, </w:t>
      </w:r>
      <w:r>
        <w:rPr>
          <w:sz w:val="22"/>
          <w:szCs w:val="22"/>
        </w:rPr>
        <w:t>drawings</w:t>
      </w:r>
      <w:r>
        <w:rPr>
          <w:i/>
          <w:sz w:val="22"/>
          <w:szCs w:val="22"/>
        </w:rPr>
        <w:t xml:space="preserve"> </w:t>
      </w:r>
      <w:r>
        <w:rPr>
          <w:sz w:val="22"/>
          <w:szCs w:val="22"/>
        </w:rPr>
        <w:t xml:space="preserve">and activity schedule accompanying this Bid for the Contract Price of </w:t>
      </w:r>
      <w:r>
        <w:rPr>
          <w:i/>
          <w:sz w:val="22"/>
          <w:szCs w:val="22"/>
        </w:rPr>
        <w:t>[amount in numbers]</w:t>
      </w:r>
      <w:r>
        <w:rPr>
          <w:sz w:val="22"/>
          <w:szCs w:val="22"/>
        </w:rPr>
        <w:t xml:space="preserve">, </w:t>
      </w:r>
      <w:r>
        <w:rPr>
          <w:i/>
          <w:sz w:val="22"/>
          <w:szCs w:val="22"/>
        </w:rPr>
        <w:t>[amount in words] [names of currencies]</w:t>
      </w:r>
      <w:r>
        <w:rPr>
          <w:sz w:val="22"/>
          <w:szCs w:val="22"/>
        </w:rPr>
        <w:t>.</w:t>
      </w:r>
    </w:p>
    <w:p w:rsidR="0086275E" w:rsidRDefault="0086275E" w:rsidP="0086275E">
      <w:pPr>
        <w:rPr>
          <w:sz w:val="22"/>
          <w:szCs w:val="22"/>
        </w:rPr>
      </w:pPr>
    </w:p>
    <w:p w:rsidR="0086275E" w:rsidRDefault="0086275E" w:rsidP="0086275E">
      <w:pPr>
        <w:rPr>
          <w:sz w:val="22"/>
          <w:szCs w:val="22"/>
        </w:rPr>
      </w:pPr>
      <w:r>
        <w:rPr>
          <w:sz w:val="22"/>
          <w:szCs w:val="22"/>
        </w:rPr>
        <w:t>The Contract shall be paid in the following currencies:</w:t>
      </w:r>
    </w:p>
    <w:p w:rsidR="0086275E" w:rsidRDefault="0086275E" w:rsidP="0086275E">
      <w:pPr>
        <w:rPr>
          <w:sz w:val="22"/>
          <w:szCs w:val="22"/>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2430"/>
        <w:gridCol w:w="2610"/>
      </w:tblGrid>
      <w:tr w:rsidR="004775E6" w:rsidTr="004775E6">
        <w:tc>
          <w:tcPr>
            <w:tcW w:w="1890" w:type="dxa"/>
          </w:tcPr>
          <w:p w:rsidR="004775E6" w:rsidRDefault="004775E6" w:rsidP="008524F6">
            <w:pPr>
              <w:rPr>
                <w:b/>
                <w:szCs w:val="22"/>
              </w:rPr>
            </w:pPr>
            <w:r>
              <w:rPr>
                <w:b/>
                <w:sz w:val="22"/>
                <w:szCs w:val="22"/>
              </w:rPr>
              <w:t>Currency</w:t>
            </w:r>
          </w:p>
        </w:tc>
        <w:tc>
          <w:tcPr>
            <w:tcW w:w="2430" w:type="dxa"/>
          </w:tcPr>
          <w:p w:rsidR="004775E6" w:rsidRDefault="004775E6" w:rsidP="004775E6">
            <w:pPr>
              <w:rPr>
                <w:b/>
                <w:szCs w:val="22"/>
              </w:rPr>
            </w:pPr>
            <w:r>
              <w:rPr>
                <w:b/>
                <w:sz w:val="22"/>
                <w:szCs w:val="22"/>
              </w:rPr>
              <w:t xml:space="preserve">Amount payable in </w:t>
            </w:r>
          </w:p>
          <w:p w:rsidR="004775E6" w:rsidRDefault="004775E6" w:rsidP="004775E6">
            <w:pPr>
              <w:jc w:val="center"/>
              <w:rPr>
                <w:b/>
                <w:szCs w:val="22"/>
              </w:rPr>
            </w:pPr>
            <w:r>
              <w:rPr>
                <w:b/>
                <w:sz w:val="22"/>
                <w:szCs w:val="22"/>
              </w:rPr>
              <w:t>currency</w:t>
            </w:r>
          </w:p>
        </w:tc>
        <w:tc>
          <w:tcPr>
            <w:tcW w:w="2610" w:type="dxa"/>
          </w:tcPr>
          <w:p w:rsidR="004775E6" w:rsidRDefault="004775E6" w:rsidP="004775E6">
            <w:pPr>
              <w:ind w:left="39"/>
              <w:jc w:val="center"/>
              <w:rPr>
                <w:b/>
                <w:szCs w:val="22"/>
              </w:rPr>
            </w:pPr>
            <w:r>
              <w:rPr>
                <w:b/>
                <w:sz w:val="22"/>
                <w:szCs w:val="22"/>
              </w:rPr>
              <w:t>Inputs for which foreign currency is required</w:t>
            </w:r>
          </w:p>
        </w:tc>
      </w:tr>
      <w:tr w:rsidR="004775E6" w:rsidTr="004775E6">
        <w:tc>
          <w:tcPr>
            <w:tcW w:w="1890" w:type="dxa"/>
          </w:tcPr>
          <w:p w:rsidR="004775E6" w:rsidRDefault="004775E6" w:rsidP="008524F6">
            <w:pPr>
              <w:rPr>
                <w:szCs w:val="22"/>
              </w:rPr>
            </w:pPr>
            <w:r>
              <w:rPr>
                <w:sz w:val="22"/>
                <w:szCs w:val="22"/>
              </w:rPr>
              <w:t>(a)</w:t>
            </w:r>
          </w:p>
          <w:p w:rsidR="004775E6" w:rsidRDefault="004775E6" w:rsidP="008524F6">
            <w:pPr>
              <w:rPr>
                <w:sz w:val="12"/>
                <w:szCs w:val="22"/>
              </w:rPr>
            </w:pPr>
          </w:p>
          <w:p w:rsidR="004775E6" w:rsidRDefault="004775E6" w:rsidP="008524F6">
            <w:pPr>
              <w:rPr>
                <w:szCs w:val="22"/>
              </w:rPr>
            </w:pPr>
            <w:r>
              <w:rPr>
                <w:sz w:val="22"/>
                <w:szCs w:val="22"/>
              </w:rPr>
              <w:t>(b)</w:t>
            </w:r>
          </w:p>
        </w:tc>
        <w:tc>
          <w:tcPr>
            <w:tcW w:w="2430" w:type="dxa"/>
          </w:tcPr>
          <w:p w:rsidR="004775E6" w:rsidRDefault="004775E6" w:rsidP="008524F6">
            <w:pPr>
              <w:rPr>
                <w:szCs w:val="22"/>
              </w:rPr>
            </w:pPr>
          </w:p>
        </w:tc>
        <w:tc>
          <w:tcPr>
            <w:tcW w:w="2610" w:type="dxa"/>
          </w:tcPr>
          <w:p w:rsidR="004775E6" w:rsidRDefault="004775E6" w:rsidP="008524F6">
            <w:pPr>
              <w:rPr>
                <w:szCs w:val="22"/>
              </w:rPr>
            </w:pPr>
          </w:p>
        </w:tc>
      </w:tr>
    </w:tbl>
    <w:p w:rsidR="0086275E" w:rsidRDefault="0086275E" w:rsidP="0086275E">
      <w:pPr>
        <w:rPr>
          <w:sz w:val="22"/>
          <w:szCs w:val="22"/>
        </w:rPr>
      </w:pPr>
    </w:p>
    <w:p w:rsidR="0086275E" w:rsidRDefault="0086275E" w:rsidP="0086275E">
      <w:pPr>
        <w:rPr>
          <w:sz w:val="22"/>
          <w:szCs w:val="22"/>
        </w:rPr>
      </w:pPr>
      <w:r>
        <w:rPr>
          <w:sz w:val="22"/>
          <w:szCs w:val="22"/>
        </w:rPr>
        <w:t xml:space="preserve">We accept the appointment of </w:t>
      </w:r>
      <w:r>
        <w:rPr>
          <w:i/>
          <w:sz w:val="22"/>
          <w:szCs w:val="22"/>
        </w:rPr>
        <w:t>[name proposed in the Bidding Data Sheet]</w:t>
      </w:r>
      <w:r>
        <w:rPr>
          <w:sz w:val="22"/>
          <w:szCs w:val="22"/>
        </w:rPr>
        <w:t xml:space="preserve"> as the Adjudicator.</w:t>
      </w:r>
    </w:p>
    <w:p w:rsidR="0086275E" w:rsidRDefault="0086275E" w:rsidP="0086275E">
      <w:pPr>
        <w:rPr>
          <w:sz w:val="16"/>
          <w:szCs w:val="22"/>
        </w:rPr>
      </w:pPr>
    </w:p>
    <w:p w:rsidR="0086275E" w:rsidRDefault="0086275E" w:rsidP="0086275E">
      <w:pPr>
        <w:rPr>
          <w:sz w:val="22"/>
          <w:szCs w:val="22"/>
        </w:rPr>
      </w:pPr>
      <w:r>
        <w:rPr>
          <w:b/>
          <w:i/>
          <w:sz w:val="22"/>
          <w:szCs w:val="22"/>
        </w:rPr>
        <w:t>[or]</w:t>
      </w:r>
    </w:p>
    <w:p w:rsidR="0086275E" w:rsidRDefault="0086275E" w:rsidP="0086275E">
      <w:pPr>
        <w:rPr>
          <w:sz w:val="18"/>
          <w:szCs w:val="22"/>
        </w:rPr>
      </w:pPr>
    </w:p>
    <w:p w:rsidR="0086275E" w:rsidRDefault="0086275E" w:rsidP="0086275E">
      <w:pPr>
        <w:rPr>
          <w:sz w:val="22"/>
          <w:szCs w:val="22"/>
        </w:rPr>
      </w:pPr>
      <w:r>
        <w:rPr>
          <w:sz w:val="22"/>
          <w:szCs w:val="22"/>
        </w:rPr>
        <w:t xml:space="preserve">We do not accept the appointment of </w:t>
      </w:r>
      <w:r>
        <w:rPr>
          <w:i/>
          <w:sz w:val="22"/>
          <w:szCs w:val="22"/>
        </w:rPr>
        <w:t>[name proposed in the Bidding Data Sheet]</w:t>
      </w:r>
      <w:r>
        <w:rPr>
          <w:sz w:val="22"/>
          <w:szCs w:val="22"/>
        </w:rPr>
        <w:t xml:space="preserve"> as the Adjudicator, and propose instead that </w:t>
      </w:r>
      <w:r>
        <w:rPr>
          <w:i/>
          <w:sz w:val="22"/>
          <w:szCs w:val="22"/>
        </w:rPr>
        <w:t>[name]</w:t>
      </w:r>
      <w:r>
        <w:rPr>
          <w:sz w:val="22"/>
          <w:szCs w:val="22"/>
        </w:rPr>
        <w:t xml:space="preserve"> be appointed as Adjudicator, whose daily fees and biographical data are attached.</w:t>
      </w:r>
    </w:p>
    <w:p w:rsidR="0086275E" w:rsidRDefault="0086275E" w:rsidP="0086275E">
      <w:pPr>
        <w:rPr>
          <w:sz w:val="22"/>
          <w:szCs w:val="22"/>
        </w:rPr>
      </w:pPr>
    </w:p>
    <w:p w:rsidR="0086275E" w:rsidRDefault="0086275E" w:rsidP="0086275E">
      <w:pPr>
        <w:rPr>
          <w:sz w:val="22"/>
          <w:szCs w:val="22"/>
        </w:rPr>
      </w:pPr>
      <w:r>
        <w:rPr>
          <w:sz w:val="22"/>
          <w:szCs w:val="22"/>
        </w:rPr>
        <w:t>This Bid and your written acceptance of it shall constitute a binding Contract between us.  We understand that you are not bound to accept the lowest or any Bid you receive.</w:t>
      </w:r>
    </w:p>
    <w:p w:rsidR="0086275E" w:rsidRDefault="0086275E" w:rsidP="0086275E">
      <w:pPr>
        <w:rPr>
          <w:sz w:val="22"/>
          <w:szCs w:val="22"/>
        </w:rPr>
      </w:pPr>
    </w:p>
    <w:p w:rsidR="0086275E" w:rsidRDefault="0086275E" w:rsidP="0086275E">
      <w:pPr>
        <w:rPr>
          <w:sz w:val="22"/>
          <w:szCs w:val="22"/>
        </w:rPr>
      </w:pPr>
      <w:r>
        <w:rPr>
          <w:sz w:val="22"/>
          <w:szCs w:val="22"/>
        </w:rPr>
        <w:t>We hereby confirm that this Bid complies with the Bid validity and Bid Security required by the bidding documents and specified in the Bidding Data Sheet.</w:t>
      </w:r>
    </w:p>
    <w:p w:rsidR="0086275E" w:rsidRDefault="0086275E" w:rsidP="0086275E">
      <w:pPr>
        <w:rPr>
          <w:sz w:val="18"/>
          <w:szCs w:val="22"/>
        </w:rPr>
      </w:pPr>
    </w:p>
    <w:p w:rsidR="0086275E" w:rsidRDefault="0086275E" w:rsidP="0086275E">
      <w:pPr>
        <w:rPr>
          <w:sz w:val="22"/>
          <w:szCs w:val="22"/>
        </w:rPr>
      </w:pPr>
      <w:r>
        <w:rPr>
          <w:sz w:val="22"/>
          <w:szCs w:val="22"/>
        </w:rPr>
        <w:t>Commissions or gratuities, if any, paid or to be paid by us to agents relating to this Bid, and to contract execution if we are awarded the contract, are listed below:</w:t>
      </w:r>
    </w:p>
    <w:p w:rsidR="0086275E" w:rsidRDefault="0086275E" w:rsidP="0086275E">
      <w:pPr>
        <w:tabs>
          <w:tab w:val="left" w:pos="540"/>
        </w:tabs>
        <w:suppressAutoHyphens/>
        <w:rPr>
          <w:sz w:val="14"/>
          <w:szCs w:val="22"/>
        </w:rPr>
      </w:pPr>
    </w:p>
    <w:tbl>
      <w:tblPr>
        <w:tblW w:w="0" w:type="auto"/>
        <w:tblInd w:w="198" w:type="dxa"/>
        <w:tblLayout w:type="fixed"/>
        <w:tblLook w:val="0000" w:firstRow="0" w:lastRow="0" w:firstColumn="0" w:lastColumn="0" w:noHBand="0" w:noVBand="0"/>
      </w:tblPr>
      <w:tblGrid>
        <w:gridCol w:w="2790"/>
        <w:gridCol w:w="360"/>
        <w:gridCol w:w="1620"/>
        <w:gridCol w:w="540"/>
        <w:gridCol w:w="2430"/>
      </w:tblGrid>
      <w:tr w:rsidR="0086275E" w:rsidTr="008524F6">
        <w:tc>
          <w:tcPr>
            <w:tcW w:w="2790" w:type="dxa"/>
            <w:tcBorders>
              <w:bottom w:val="single" w:sz="6" w:space="0" w:color="auto"/>
            </w:tcBorders>
          </w:tcPr>
          <w:p w:rsidR="0086275E" w:rsidRDefault="0086275E" w:rsidP="008524F6">
            <w:pPr>
              <w:suppressAutoHyphens/>
              <w:ind w:right="-36"/>
              <w:rPr>
                <w:b/>
                <w:szCs w:val="22"/>
              </w:rPr>
            </w:pPr>
            <w:r>
              <w:rPr>
                <w:sz w:val="22"/>
                <w:szCs w:val="22"/>
              </w:rPr>
              <w:t>Name and address of agent</w:t>
            </w:r>
          </w:p>
        </w:tc>
        <w:tc>
          <w:tcPr>
            <w:tcW w:w="360" w:type="dxa"/>
          </w:tcPr>
          <w:p w:rsidR="0086275E" w:rsidRDefault="0086275E" w:rsidP="008524F6">
            <w:pPr>
              <w:tabs>
                <w:tab w:val="left" w:pos="2070"/>
              </w:tabs>
              <w:suppressAutoHyphens/>
              <w:rPr>
                <w:szCs w:val="22"/>
              </w:rPr>
            </w:pPr>
          </w:p>
        </w:tc>
        <w:tc>
          <w:tcPr>
            <w:tcW w:w="1620" w:type="dxa"/>
          </w:tcPr>
          <w:p w:rsidR="0086275E" w:rsidRDefault="0086275E" w:rsidP="008524F6">
            <w:pPr>
              <w:tabs>
                <w:tab w:val="left" w:pos="2070"/>
              </w:tabs>
              <w:suppressAutoHyphens/>
              <w:rPr>
                <w:szCs w:val="22"/>
              </w:rPr>
            </w:pPr>
            <w:r>
              <w:rPr>
                <w:sz w:val="22"/>
                <w:szCs w:val="22"/>
              </w:rPr>
              <w:t>Amount and Currency</w:t>
            </w:r>
          </w:p>
        </w:tc>
        <w:tc>
          <w:tcPr>
            <w:tcW w:w="540" w:type="dxa"/>
          </w:tcPr>
          <w:p w:rsidR="0086275E" w:rsidRDefault="0086275E" w:rsidP="008524F6">
            <w:pPr>
              <w:tabs>
                <w:tab w:val="left" w:pos="2070"/>
              </w:tabs>
              <w:suppressAutoHyphens/>
              <w:ind w:right="-72"/>
              <w:rPr>
                <w:szCs w:val="22"/>
              </w:rPr>
            </w:pPr>
          </w:p>
        </w:tc>
        <w:tc>
          <w:tcPr>
            <w:tcW w:w="2430" w:type="dxa"/>
            <w:tcBorders>
              <w:bottom w:val="single" w:sz="6" w:space="0" w:color="auto"/>
            </w:tcBorders>
          </w:tcPr>
          <w:p w:rsidR="0086275E" w:rsidRDefault="0086275E" w:rsidP="008524F6">
            <w:pPr>
              <w:tabs>
                <w:tab w:val="left" w:pos="2070"/>
              </w:tabs>
              <w:suppressAutoHyphens/>
              <w:ind w:right="-72"/>
              <w:rPr>
                <w:szCs w:val="22"/>
              </w:rPr>
            </w:pPr>
            <w:r>
              <w:rPr>
                <w:sz w:val="22"/>
                <w:szCs w:val="22"/>
              </w:rPr>
              <w:t>Purpose of Commission or gratuity</w:t>
            </w:r>
          </w:p>
        </w:tc>
      </w:tr>
      <w:tr w:rsidR="0086275E" w:rsidTr="008524F6">
        <w:tc>
          <w:tcPr>
            <w:tcW w:w="2790" w:type="dxa"/>
          </w:tcPr>
          <w:p w:rsidR="0086275E" w:rsidRDefault="0086275E" w:rsidP="008524F6">
            <w:pPr>
              <w:tabs>
                <w:tab w:val="left" w:pos="2070"/>
              </w:tabs>
              <w:suppressAutoHyphens/>
              <w:ind w:left="162" w:right="-36" w:hanging="162"/>
              <w:rPr>
                <w:sz w:val="16"/>
                <w:szCs w:val="22"/>
              </w:rPr>
            </w:pPr>
          </w:p>
        </w:tc>
        <w:tc>
          <w:tcPr>
            <w:tcW w:w="360" w:type="dxa"/>
          </w:tcPr>
          <w:p w:rsidR="0086275E" w:rsidRDefault="0086275E" w:rsidP="008524F6">
            <w:pPr>
              <w:tabs>
                <w:tab w:val="left" w:pos="2070"/>
              </w:tabs>
              <w:suppressAutoHyphens/>
              <w:rPr>
                <w:sz w:val="16"/>
                <w:szCs w:val="22"/>
              </w:rPr>
            </w:pPr>
          </w:p>
        </w:tc>
        <w:tc>
          <w:tcPr>
            <w:tcW w:w="1620" w:type="dxa"/>
            <w:tcBorders>
              <w:top w:val="single" w:sz="6" w:space="0" w:color="auto"/>
              <w:bottom w:val="single" w:sz="6" w:space="0" w:color="auto"/>
            </w:tcBorders>
          </w:tcPr>
          <w:p w:rsidR="0086275E" w:rsidRDefault="0086275E" w:rsidP="008524F6">
            <w:pPr>
              <w:tabs>
                <w:tab w:val="left" w:pos="2070"/>
              </w:tabs>
              <w:suppressAutoHyphens/>
              <w:rPr>
                <w:sz w:val="16"/>
                <w:szCs w:val="22"/>
              </w:rPr>
            </w:pPr>
          </w:p>
        </w:tc>
        <w:tc>
          <w:tcPr>
            <w:tcW w:w="540" w:type="dxa"/>
          </w:tcPr>
          <w:p w:rsidR="0086275E" w:rsidRDefault="0086275E" w:rsidP="008524F6">
            <w:pPr>
              <w:tabs>
                <w:tab w:val="left" w:pos="2070"/>
              </w:tabs>
              <w:suppressAutoHyphens/>
              <w:ind w:right="-72"/>
              <w:rPr>
                <w:sz w:val="16"/>
                <w:szCs w:val="22"/>
              </w:rPr>
            </w:pPr>
          </w:p>
        </w:tc>
        <w:tc>
          <w:tcPr>
            <w:tcW w:w="2430" w:type="dxa"/>
          </w:tcPr>
          <w:p w:rsidR="0086275E" w:rsidRDefault="0086275E" w:rsidP="008524F6">
            <w:pPr>
              <w:tabs>
                <w:tab w:val="left" w:pos="2070"/>
              </w:tabs>
              <w:suppressAutoHyphens/>
              <w:ind w:right="-72"/>
              <w:rPr>
                <w:sz w:val="16"/>
                <w:szCs w:val="22"/>
              </w:rPr>
            </w:pPr>
          </w:p>
        </w:tc>
      </w:tr>
      <w:tr w:rsidR="0086275E" w:rsidTr="008524F6">
        <w:tc>
          <w:tcPr>
            <w:tcW w:w="2790" w:type="dxa"/>
            <w:tcBorders>
              <w:top w:val="single" w:sz="6" w:space="0" w:color="auto"/>
              <w:bottom w:val="single" w:sz="6" w:space="0" w:color="auto"/>
            </w:tcBorders>
          </w:tcPr>
          <w:p w:rsidR="0086275E" w:rsidRDefault="0086275E" w:rsidP="008524F6">
            <w:pPr>
              <w:tabs>
                <w:tab w:val="left" w:pos="2070"/>
              </w:tabs>
              <w:suppressAutoHyphens/>
              <w:ind w:left="162" w:right="-36" w:hanging="162"/>
              <w:rPr>
                <w:sz w:val="16"/>
                <w:szCs w:val="22"/>
              </w:rPr>
            </w:pPr>
          </w:p>
        </w:tc>
        <w:tc>
          <w:tcPr>
            <w:tcW w:w="360" w:type="dxa"/>
          </w:tcPr>
          <w:p w:rsidR="0086275E" w:rsidRDefault="0086275E" w:rsidP="008524F6">
            <w:pPr>
              <w:tabs>
                <w:tab w:val="left" w:pos="2070"/>
              </w:tabs>
              <w:suppressAutoHyphens/>
              <w:rPr>
                <w:sz w:val="16"/>
                <w:szCs w:val="22"/>
              </w:rPr>
            </w:pPr>
          </w:p>
        </w:tc>
        <w:tc>
          <w:tcPr>
            <w:tcW w:w="1620" w:type="dxa"/>
            <w:tcBorders>
              <w:top w:val="single" w:sz="6" w:space="0" w:color="auto"/>
              <w:bottom w:val="single" w:sz="6" w:space="0" w:color="auto"/>
            </w:tcBorders>
          </w:tcPr>
          <w:p w:rsidR="0086275E" w:rsidRDefault="0086275E" w:rsidP="008524F6">
            <w:pPr>
              <w:tabs>
                <w:tab w:val="left" w:pos="2070"/>
              </w:tabs>
              <w:suppressAutoHyphens/>
              <w:rPr>
                <w:sz w:val="16"/>
                <w:szCs w:val="22"/>
              </w:rPr>
            </w:pPr>
          </w:p>
        </w:tc>
        <w:tc>
          <w:tcPr>
            <w:tcW w:w="540" w:type="dxa"/>
          </w:tcPr>
          <w:p w:rsidR="0086275E" w:rsidRDefault="0086275E" w:rsidP="008524F6">
            <w:pPr>
              <w:tabs>
                <w:tab w:val="left" w:pos="2070"/>
              </w:tabs>
              <w:suppressAutoHyphens/>
              <w:ind w:right="-72"/>
              <w:rPr>
                <w:sz w:val="16"/>
                <w:szCs w:val="22"/>
              </w:rPr>
            </w:pPr>
          </w:p>
        </w:tc>
        <w:tc>
          <w:tcPr>
            <w:tcW w:w="2430" w:type="dxa"/>
            <w:tcBorders>
              <w:top w:val="single" w:sz="6" w:space="0" w:color="auto"/>
              <w:bottom w:val="single" w:sz="6" w:space="0" w:color="auto"/>
            </w:tcBorders>
          </w:tcPr>
          <w:p w:rsidR="0086275E" w:rsidRDefault="0086275E" w:rsidP="008524F6">
            <w:pPr>
              <w:tabs>
                <w:tab w:val="left" w:pos="2070"/>
              </w:tabs>
              <w:suppressAutoHyphens/>
              <w:ind w:right="-72"/>
              <w:rPr>
                <w:sz w:val="16"/>
                <w:szCs w:val="22"/>
              </w:rPr>
            </w:pPr>
          </w:p>
        </w:tc>
      </w:tr>
      <w:tr w:rsidR="0086275E" w:rsidTr="008524F6">
        <w:tc>
          <w:tcPr>
            <w:tcW w:w="7740" w:type="dxa"/>
            <w:gridSpan w:val="5"/>
          </w:tcPr>
          <w:p w:rsidR="0086275E" w:rsidRDefault="0086275E" w:rsidP="008524F6">
            <w:pPr>
              <w:tabs>
                <w:tab w:val="left" w:pos="2070"/>
              </w:tabs>
              <w:suppressAutoHyphens/>
              <w:ind w:left="162" w:right="-36" w:hanging="162"/>
              <w:rPr>
                <w:szCs w:val="22"/>
              </w:rPr>
            </w:pPr>
            <w:r>
              <w:rPr>
                <w:sz w:val="22"/>
                <w:szCs w:val="22"/>
              </w:rPr>
              <w:t>(if none, state “none”)</w:t>
            </w:r>
          </w:p>
        </w:tc>
      </w:tr>
    </w:tbl>
    <w:p w:rsidR="0086275E" w:rsidRDefault="0086275E" w:rsidP="0086275E">
      <w:pPr>
        <w:tabs>
          <w:tab w:val="left" w:pos="540"/>
        </w:tabs>
        <w:suppressAutoHyphens/>
        <w:rPr>
          <w:sz w:val="14"/>
          <w:szCs w:val="22"/>
        </w:rPr>
      </w:pPr>
    </w:p>
    <w:p w:rsidR="0086275E" w:rsidRDefault="0086275E" w:rsidP="0086275E">
      <w:pPr>
        <w:tabs>
          <w:tab w:val="left" w:pos="9000"/>
        </w:tabs>
        <w:rPr>
          <w:sz w:val="22"/>
          <w:szCs w:val="22"/>
        </w:rPr>
      </w:pPr>
      <w:r>
        <w:rPr>
          <w:sz w:val="22"/>
          <w:szCs w:val="22"/>
        </w:rPr>
        <w:t xml:space="preserve">Authorized Signature:  </w:t>
      </w:r>
      <w:r>
        <w:rPr>
          <w:sz w:val="22"/>
          <w:szCs w:val="22"/>
          <w:u w:val="single"/>
        </w:rPr>
        <w:tab/>
      </w:r>
    </w:p>
    <w:p w:rsidR="0086275E" w:rsidRDefault="0086275E" w:rsidP="0086275E">
      <w:pPr>
        <w:tabs>
          <w:tab w:val="left" w:pos="9000"/>
        </w:tabs>
        <w:rPr>
          <w:sz w:val="22"/>
          <w:szCs w:val="22"/>
        </w:rPr>
      </w:pPr>
      <w:r>
        <w:rPr>
          <w:sz w:val="22"/>
          <w:szCs w:val="22"/>
        </w:rPr>
        <w:t xml:space="preserve">Name and Title of Signatory:  </w:t>
      </w:r>
      <w:r>
        <w:rPr>
          <w:sz w:val="22"/>
          <w:szCs w:val="22"/>
          <w:u w:val="single"/>
        </w:rPr>
        <w:tab/>
      </w:r>
    </w:p>
    <w:p w:rsidR="0086275E" w:rsidRDefault="0086275E" w:rsidP="0086275E">
      <w:pPr>
        <w:tabs>
          <w:tab w:val="left" w:pos="9000"/>
        </w:tabs>
        <w:rPr>
          <w:sz w:val="22"/>
          <w:szCs w:val="22"/>
        </w:rPr>
      </w:pPr>
      <w:r>
        <w:rPr>
          <w:sz w:val="22"/>
          <w:szCs w:val="22"/>
        </w:rPr>
        <w:t xml:space="preserve">Name of Bidder:  </w:t>
      </w:r>
      <w:r>
        <w:rPr>
          <w:sz w:val="22"/>
          <w:szCs w:val="22"/>
          <w:u w:val="single"/>
        </w:rPr>
        <w:tab/>
      </w:r>
    </w:p>
    <w:p w:rsidR="0086275E" w:rsidRDefault="0086275E" w:rsidP="0086275E">
      <w:pPr>
        <w:tabs>
          <w:tab w:val="left" w:pos="9000"/>
        </w:tabs>
        <w:rPr>
          <w:sz w:val="22"/>
          <w:szCs w:val="22"/>
        </w:rPr>
      </w:pPr>
      <w:r>
        <w:rPr>
          <w:sz w:val="22"/>
          <w:szCs w:val="22"/>
        </w:rPr>
        <w:t xml:space="preserve">Address:  </w:t>
      </w:r>
      <w:r>
        <w:rPr>
          <w:sz w:val="22"/>
          <w:szCs w:val="22"/>
          <w:u w:val="single"/>
        </w:rPr>
        <w:tab/>
      </w:r>
    </w:p>
    <w:p w:rsidR="00085E7E" w:rsidRDefault="0086275E" w:rsidP="0086275E">
      <w:pPr>
        <w:pStyle w:val="FormStyle"/>
      </w:pPr>
      <w:r>
        <w:br w:type="page"/>
      </w:r>
      <w:bookmarkStart w:id="91" w:name="_Toc29564166"/>
      <w:bookmarkStart w:id="92" w:name="_Toc162340344"/>
      <w:bookmarkStart w:id="93" w:name="_Toc211663533"/>
      <w:bookmarkStart w:id="94" w:name="_Toc301862497"/>
      <w:bookmarkStart w:id="95" w:name="_Toc63460484"/>
    </w:p>
    <w:p w:rsidR="00085E7E" w:rsidRDefault="00085E7E" w:rsidP="0086275E">
      <w:pPr>
        <w:pStyle w:val="FormStyle"/>
      </w:pPr>
    </w:p>
    <w:p w:rsidR="0086275E" w:rsidRDefault="0086275E" w:rsidP="0086275E">
      <w:pPr>
        <w:pStyle w:val="FormStyle"/>
      </w:pPr>
      <w:r>
        <w:t>Qualification Information</w:t>
      </w:r>
      <w:bookmarkEnd w:id="91"/>
      <w:bookmarkEnd w:id="92"/>
      <w:bookmarkEnd w:id="93"/>
      <w:bookmarkEnd w:id="94"/>
      <w:bookmarkEnd w:id="95"/>
    </w:p>
    <w:p w:rsidR="0086275E" w:rsidRDefault="0086275E" w:rsidP="0086275E">
      <w:pPr>
        <w:rPr>
          <w:sz w:val="22"/>
          <w:szCs w:val="22"/>
        </w:rPr>
      </w:pPr>
    </w:p>
    <w:tbl>
      <w:tblPr>
        <w:tblW w:w="9558" w:type="dxa"/>
        <w:tblInd w:w="198" w:type="dxa"/>
        <w:tblLayout w:type="fixed"/>
        <w:tblLook w:val="0000" w:firstRow="0" w:lastRow="0" w:firstColumn="0" w:lastColumn="0" w:noHBand="0" w:noVBand="0"/>
      </w:tblPr>
      <w:tblGrid>
        <w:gridCol w:w="2160"/>
        <w:gridCol w:w="7398"/>
      </w:tblGrid>
      <w:tr w:rsidR="0086275E" w:rsidTr="008524F6">
        <w:tc>
          <w:tcPr>
            <w:tcW w:w="2160" w:type="dxa"/>
          </w:tcPr>
          <w:p w:rsidR="0086275E" w:rsidRDefault="0086275E" w:rsidP="001F56B0">
            <w:pPr>
              <w:tabs>
                <w:tab w:val="left" w:pos="360"/>
              </w:tabs>
              <w:ind w:left="360" w:hanging="360"/>
              <w:rPr>
                <w:b/>
                <w:szCs w:val="22"/>
              </w:rPr>
            </w:pPr>
            <w:r>
              <w:rPr>
                <w:b/>
                <w:sz w:val="22"/>
                <w:szCs w:val="22"/>
              </w:rPr>
              <w:t>1.</w:t>
            </w:r>
            <w:r>
              <w:rPr>
                <w:b/>
                <w:sz w:val="22"/>
                <w:szCs w:val="22"/>
              </w:rPr>
              <w:tab/>
              <w:t>Individual Bidders or Individual Members of Joint Ventures</w:t>
            </w:r>
          </w:p>
        </w:tc>
        <w:tc>
          <w:tcPr>
            <w:tcW w:w="7398" w:type="dxa"/>
          </w:tcPr>
          <w:p w:rsidR="0086275E" w:rsidRDefault="0086275E" w:rsidP="00A82E24">
            <w:pPr>
              <w:tabs>
                <w:tab w:val="left" w:pos="540"/>
              </w:tabs>
              <w:rPr>
                <w:szCs w:val="22"/>
              </w:rPr>
            </w:pPr>
            <w:r>
              <w:rPr>
                <w:sz w:val="22"/>
                <w:szCs w:val="22"/>
              </w:rPr>
              <w:t>1.1</w:t>
            </w:r>
            <w:r>
              <w:rPr>
                <w:sz w:val="22"/>
                <w:szCs w:val="22"/>
              </w:rPr>
              <w:tab/>
              <w:t>Constitution or legal status of Bidder:  [</w:t>
            </w:r>
            <w:r>
              <w:rPr>
                <w:i/>
                <w:iCs/>
                <w:sz w:val="22"/>
                <w:szCs w:val="22"/>
              </w:rPr>
              <w:t>attach copy</w:t>
            </w:r>
            <w:r>
              <w:rPr>
                <w:sz w:val="22"/>
                <w:szCs w:val="22"/>
              </w:rPr>
              <w:t>]</w:t>
            </w:r>
          </w:p>
          <w:p w:rsidR="0086275E" w:rsidRDefault="0086275E" w:rsidP="008524F6">
            <w:pPr>
              <w:tabs>
                <w:tab w:val="left" w:pos="540"/>
              </w:tabs>
              <w:rPr>
                <w:szCs w:val="22"/>
              </w:rPr>
            </w:pPr>
            <w:r>
              <w:rPr>
                <w:sz w:val="22"/>
                <w:szCs w:val="22"/>
              </w:rPr>
              <w:t xml:space="preserve">          Place of registration: [</w:t>
            </w:r>
            <w:r>
              <w:rPr>
                <w:i/>
                <w:iCs/>
                <w:sz w:val="22"/>
                <w:szCs w:val="22"/>
              </w:rPr>
              <w:t>insert</w:t>
            </w:r>
            <w:r>
              <w:rPr>
                <w:sz w:val="22"/>
                <w:szCs w:val="22"/>
              </w:rPr>
              <w:t>]</w:t>
            </w:r>
          </w:p>
          <w:p w:rsidR="0086275E" w:rsidRDefault="0086275E" w:rsidP="008524F6">
            <w:pPr>
              <w:tabs>
                <w:tab w:val="left" w:pos="540"/>
              </w:tabs>
              <w:rPr>
                <w:szCs w:val="22"/>
              </w:rPr>
            </w:pPr>
            <w:r>
              <w:rPr>
                <w:sz w:val="22"/>
                <w:szCs w:val="22"/>
              </w:rPr>
              <w:t xml:space="preserve">          Principal place of business:  [</w:t>
            </w:r>
            <w:r>
              <w:rPr>
                <w:i/>
                <w:iCs/>
                <w:sz w:val="22"/>
                <w:szCs w:val="22"/>
              </w:rPr>
              <w:t>insert</w:t>
            </w:r>
            <w:r>
              <w:rPr>
                <w:sz w:val="22"/>
                <w:szCs w:val="22"/>
              </w:rPr>
              <w:t>]</w:t>
            </w:r>
          </w:p>
          <w:p w:rsidR="0086275E" w:rsidRDefault="0086275E" w:rsidP="008524F6">
            <w:pPr>
              <w:tabs>
                <w:tab w:val="left" w:pos="540"/>
              </w:tabs>
              <w:rPr>
                <w:szCs w:val="22"/>
              </w:rPr>
            </w:pPr>
            <w:r>
              <w:rPr>
                <w:sz w:val="22"/>
                <w:szCs w:val="22"/>
              </w:rPr>
              <w:t xml:space="preserve">          Power of attorney of signatory of Bid:  [</w:t>
            </w:r>
            <w:r>
              <w:rPr>
                <w:i/>
                <w:iCs/>
                <w:sz w:val="22"/>
                <w:szCs w:val="22"/>
              </w:rPr>
              <w:t>attach</w:t>
            </w:r>
            <w:r>
              <w:rPr>
                <w:sz w:val="22"/>
                <w:szCs w:val="22"/>
              </w:rPr>
              <w:t>]</w:t>
            </w:r>
          </w:p>
          <w:p w:rsidR="0086275E" w:rsidRPr="00056BEF" w:rsidRDefault="0086275E" w:rsidP="008524F6">
            <w:pPr>
              <w:tabs>
                <w:tab w:val="left" w:pos="540"/>
              </w:tabs>
              <w:spacing w:after="200"/>
              <w:ind w:left="540" w:right="14" w:hanging="540"/>
              <w:rPr>
                <w:color w:val="0F243E"/>
                <w:szCs w:val="22"/>
              </w:rPr>
            </w:pPr>
            <w:r>
              <w:rPr>
                <w:sz w:val="22"/>
                <w:szCs w:val="22"/>
              </w:rPr>
              <w:t>1.2</w:t>
            </w:r>
            <w:r>
              <w:rPr>
                <w:sz w:val="22"/>
                <w:szCs w:val="22"/>
              </w:rPr>
              <w:tab/>
              <w:t xml:space="preserve">Total annual volume of Services performed in the last five years, in the internationally traded currency specified in the </w:t>
            </w:r>
            <w:r w:rsidRPr="00056BEF">
              <w:rPr>
                <w:color w:val="0F243E"/>
                <w:sz w:val="22"/>
                <w:szCs w:val="22"/>
              </w:rPr>
              <w:t>BDS</w:t>
            </w:r>
            <w:r w:rsidR="006430FE">
              <w:rPr>
                <w:color w:val="0F243E"/>
                <w:sz w:val="22"/>
                <w:szCs w:val="22"/>
              </w:rPr>
              <w:t>.</w:t>
            </w:r>
          </w:p>
          <w:p w:rsidR="0086275E" w:rsidRDefault="0086275E" w:rsidP="008524F6">
            <w:pPr>
              <w:tabs>
                <w:tab w:val="left" w:pos="540"/>
              </w:tabs>
              <w:spacing w:after="200"/>
              <w:ind w:left="547" w:right="14" w:hanging="547"/>
              <w:rPr>
                <w:szCs w:val="22"/>
              </w:rPr>
            </w:pPr>
            <w:r>
              <w:rPr>
                <w:sz w:val="22"/>
                <w:szCs w:val="22"/>
              </w:rPr>
              <w:t>1.3</w:t>
            </w:r>
            <w:r>
              <w:rPr>
                <w:sz w:val="22"/>
                <w:szCs w:val="22"/>
              </w:rPr>
              <w:tab/>
              <w:t>Services performed as prime /Lead Service Provider on the provision of Services of a similar nature and volume over the last five years.  The values should be indicated in the same currency used for Item 1.2 above.  Also list details of work under way or committed, including expected completion date as per the following table.</w:t>
            </w:r>
          </w:p>
        </w:tc>
      </w:tr>
    </w:tbl>
    <w:p w:rsidR="0086275E" w:rsidRPr="00ED7B11" w:rsidRDefault="0086275E" w:rsidP="0086275E">
      <w:pPr>
        <w:rPr>
          <w:sz w:val="2"/>
          <w:szCs w:val="22"/>
        </w:rPr>
      </w:pPr>
    </w:p>
    <w:tbl>
      <w:tblPr>
        <w:tblW w:w="84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2610"/>
        <w:gridCol w:w="1890"/>
      </w:tblGrid>
      <w:tr w:rsidR="0086275E" w:rsidTr="00A21CF7">
        <w:trPr>
          <w:trHeight w:val="899"/>
        </w:trPr>
        <w:tc>
          <w:tcPr>
            <w:tcW w:w="1800" w:type="dxa"/>
          </w:tcPr>
          <w:p w:rsidR="0086275E" w:rsidRDefault="0086275E" w:rsidP="008524F6">
            <w:pPr>
              <w:rPr>
                <w:szCs w:val="22"/>
              </w:rPr>
            </w:pPr>
            <w:r>
              <w:rPr>
                <w:sz w:val="22"/>
                <w:szCs w:val="22"/>
              </w:rPr>
              <w:t>Project Name</w:t>
            </w:r>
          </w:p>
          <w:p w:rsidR="0086275E" w:rsidRDefault="00A21CF7" w:rsidP="00A21CF7">
            <w:pPr>
              <w:rPr>
                <w:szCs w:val="22"/>
              </w:rPr>
            </w:pPr>
            <w:r>
              <w:rPr>
                <w:sz w:val="22"/>
                <w:szCs w:val="22"/>
              </w:rPr>
              <w:t>a</w:t>
            </w:r>
            <w:r w:rsidR="0086275E">
              <w:rPr>
                <w:sz w:val="22"/>
                <w:szCs w:val="22"/>
              </w:rPr>
              <w:t>nd Country</w:t>
            </w:r>
          </w:p>
        </w:tc>
        <w:tc>
          <w:tcPr>
            <w:tcW w:w="2160" w:type="dxa"/>
          </w:tcPr>
          <w:p w:rsidR="0086275E" w:rsidRDefault="0086275E" w:rsidP="008524F6">
            <w:pPr>
              <w:ind w:left="147"/>
              <w:rPr>
                <w:szCs w:val="22"/>
              </w:rPr>
            </w:pPr>
            <w:r>
              <w:rPr>
                <w:sz w:val="22"/>
                <w:szCs w:val="22"/>
              </w:rPr>
              <w:t>Name of employer</w:t>
            </w:r>
          </w:p>
          <w:p w:rsidR="0086275E" w:rsidRDefault="0086275E" w:rsidP="00A21CF7">
            <w:pPr>
              <w:ind w:left="312"/>
              <w:jc w:val="center"/>
              <w:rPr>
                <w:szCs w:val="22"/>
              </w:rPr>
            </w:pPr>
            <w:r>
              <w:rPr>
                <w:sz w:val="22"/>
                <w:szCs w:val="22"/>
              </w:rPr>
              <w:t>and contact person</w:t>
            </w:r>
          </w:p>
        </w:tc>
        <w:tc>
          <w:tcPr>
            <w:tcW w:w="2610" w:type="dxa"/>
          </w:tcPr>
          <w:p w:rsidR="0086275E" w:rsidRDefault="0086275E" w:rsidP="00A21CF7">
            <w:pPr>
              <w:ind w:left="252"/>
              <w:jc w:val="center"/>
              <w:rPr>
                <w:szCs w:val="22"/>
              </w:rPr>
            </w:pPr>
            <w:r>
              <w:rPr>
                <w:sz w:val="22"/>
                <w:szCs w:val="22"/>
              </w:rPr>
              <w:t xml:space="preserve">Types of Services </w:t>
            </w:r>
            <w:r w:rsidR="00A21CF7">
              <w:rPr>
                <w:sz w:val="22"/>
                <w:szCs w:val="22"/>
              </w:rPr>
              <w:t>p</w:t>
            </w:r>
            <w:r>
              <w:rPr>
                <w:sz w:val="22"/>
                <w:szCs w:val="22"/>
              </w:rPr>
              <w:t>rovided</w:t>
            </w:r>
            <w:r w:rsidR="00A21CF7">
              <w:rPr>
                <w:sz w:val="22"/>
                <w:szCs w:val="22"/>
              </w:rPr>
              <w:t xml:space="preserve"> </w:t>
            </w:r>
            <w:r>
              <w:rPr>
                <w:sz w:val="22"/>
                <w:szCs w:val="22"/>
              </w:rPr>
              <w:t>and year of completion</w:t>
            </w:r>
          </w:p>
        </w:tc>
        <w:tc>
          <w:tcPr>
            <w:tcW w:w="1890" w:type="dxa"/>
          </w:tcPr>
          <w:p w:rsidR="0086275E" w:rsidRDefault="0086275E" w:rsidP="00A21CF7">
            <w:pPr>
              <w:ind w:left="291"/>
              <w:jc w:val="center"/>
              <w:rPr>
                <w:szCs w:val="22"/>
              </w:rPr>
            </w:pPr>
            <w:r>
              <w:rPr>
                <w:sz w:val="22"/>
                <w:szCs w:val="22"/>
              </w:rPr>
              <w:t xml:space="preserve">Value of contract          </w:t>
            </w:r>
            <w:r w:rsidRPr="00FA3249">
              <w:rPr>
                <w:color w:val="17365D"/>
                <w:sz w:val="22"/>
                <w:szCs w:val="22"/>
              </w:rPr>
              <w:t>(in BDT</w:t>
            </w:r>
            <w:r w:rsidR="0015028D">
              <w:rPr>
                <w:color w:val="17365D"/>
                <w:sz w:val="22"/>
                <w:szCs w:val="22"/>
              </w:rPr>
              <w:t>)</w:t>
            </w:r>
          </w:p>
        </w:tc>
      </w:tr>
      <w:tr w:rsidR="0086275E" w:rsidTr="00A21CF7">
        <w:tc>
          <w:tcPr>
            <w:tcW w:w="8460" w:type="dxa"/>
            <w:gridSpan w:val="4"/>
          </w:tcPr>
          <w:p w:rsidR="0086275E" w:rsidRDefault="0086275E" w:rsidP="008524F6">
            <w:pPr>
              <w:rPr>
                <w:szCs w:val="22"/>
              </w:rPr>
            </w:pPr>
            <w:r>
              <w:rPr>
                <w:sz w:val="22"/>
                <w:szCs w:val="22"/>
              </w:rPr>
              <w:t>(1)</w:t>
            </w:r>
          </w:p>
          <w:p w:rsidR="00A82E24" w:rsidRDefault="00A82E24" w:rsidP="008524F6">
            <w:pPr>
              <w:rPr>
                <w:szCs w:val="22"/>
              </w:rPr>
            </w:pPr>
          </w:p>
          <w:p w:rsidR="0086275E" w:rsidRDefault="0086275E" w:rsidP="00A82E24">
            <w:pPr>
              <w:rPr>
                <w:sz w:val="22"/>
                <w:szCs w:val="22"/>
              </w:rPr>
            </w:pPr>
            <w:r>
              <w:rPr>
                <w:sz w:val="22"/>
                <w:szCs w:val="22"/>
              </w:rPr>
              <w:t>(2)</w:t>
            </w:r>
          </w:p>
          <w:p w:rsidR="00A82E24" w:rsidRPr="00A82E24" w:rsidRDefault="00A82E24" w:rsidP="00A82E24">
            <w:pPr>
              <w:rPr>
                <w:sz w:val="22"/>
                <w:szCs w:val="22"/>
              </w:rPr>
            </w:pPr>
          </w:p>
        </w:tc>
      </w:tr>
    </w:tbl>
    <w:p w:rsidR="0086275E" w:rsidRDefault="0086275E" w:rsidP="0086275E">
      <w:pPr>
        <w:spacing w:before="60" w:after="120"/>
        <w:ind w:right="-72"/>
        <w:rPr>
          <w:b/>
          <w:sz w:val="22"/>
          <w:szCs w:val="22"/>
        </w:rPr>
      </w:pPr>
      <w:r>
        <w:rPr>
          <w:b/>
          <w:sz w:val="22"/>
          <w:szCs w:val="22"/>
        </w:rPr>
        <w:t xml:space="preserve">     * Verifiable documentary evidence should be annexed -- </w:t>
      </w:r>
    </w:p>
    <w:p w:rsidR="0086275E" w:rsidRPr="00ED7B11" w:rsidRDefault="0086275E" w:rsidP="0086275E">
      <w:pPr>
        <w:rPr>
          <w:sz w:val="2"/>
          <w:szCs w:val="22"/>
        </w:rPr>
      </w:pPr>
    </w:p>
    <w:p w:rsidR="0086275E" w:rsidRDefault="0086275E" w:rsidP="0086275E">
      <w:pPr>
        <w:tabs>
          <w:tab w:val="left" w:pos="540"/>
        </w:tabs>
        <w:ind w:left="1080" w:right="14" w:hanging="1166"/>
        <w:rPr>
          <w:color w:val="17365D"/>
          <w:sz w:val="22"/>
          <w:szCs w:val="22"/>
        </w:rPr>
      </w:pPr>
      <w:r>
        <w:rPr>
          <w:sz w:val="22"/>
          <w:szCs w:val="22"/>
        </w:rPr>
        <w:tab/>
      </w:r>
      <w:r>
        <w:rPr>
          <w:sz w:val="22"/>
          <w:szCs w:val="22"/>
        </w:rPr>
        <w:tab/>
        <w:t xml:space="preserve">            </w:t>
      </w:r>
      <w:r w:rsidRPr="003E6820">
        <w:rPr>
          <w:b/>
          <w:sz w:val="22"/>
          <w:szCs w:val="22"/>
        </w:rPr>
        <w:t>1.4</w:t>
      </w:r>
      <w:r w:rsidRPr="003E6820">
        <w:rPr>
          <w:b/>
          <w:color w:val="17365D"/>
          <w:sz w:val="22"/>
          <w:szCs w:val="22"/>
        </w:rPr>
        <w:t>.</w:t>
      </w:r>
      <w:r w:rsidRPr="0052721C">
        <w:rPr>
          <w:color w:val="17365D"/>
          <w:sz w:val="22"/>
          <w:szCs w:val="22"/>
        </w:rPr>
        <w:t xml:space="preserve">    Date and venue of </w:t>
      </w:r>
      <w:r>
        <w:rPr>
          <w:color w:val="17365D"/>
          <w:sz w:val="22"/>
          <w:szCs w:val="22"/>
        </w:rPr>
        <w:t xml:space="preserve">similar nature &amp; size of Event </w:t>
      </w:r>
      <w:r w:rsidRPr="0052721C">
        <w:rPr>
          <w:color w:val="17365D"/>
          <w:sz w:val="22"/>
          <w:szCs w:val="22"/>
        </w:rPr>
        <w:t xml:space="preserve">Management </w:t>
      </w:r>
      <w:r>
        <w:rPr>
          <w:color w:val="17365D"/>
          <w:sz w:val="22"/>
          <w:szCs w:val="22"/>
        </w:rPr>
        <w:t xml:space="preserve">Services </w:t>
      </w:r>
    </w:p>
    <w:p w:rsidR="0086275E" w:rsidRDefault="0086275E" w:rsidP="0086275E">
      <w:pPr>
        <w:tabs>
          <w:tab w:val="left" w:pos="540"/>
        </w:tabs>
        <w:ind w:left="1080" w:right="14" w:hanging="1166"/>
        <w:rPr>
          <w:color w:val="17365D"/>
          <w:sz w:val="22"/>
          <w:szCs w:val="22"/>
        </w:rPr>
      </w:pPr>
      <w:r>
        <w:rPr>
          <w:b/>
          <w:sz w:val="22"/>
          <w:szCs w:val="22"/>
        </w:rPr>
        <w:t xml:space="preserve">                         </w:t>
      </w:r>
      <w:r>
        <w:rPr>
          <w:color w:val="17365D"/>
          <w:sz w:val="22"/>
          <w:szCs w:val="22"/>
        </w:rPr>
        <w:t xml:space="preserve">                 </w:t>
      </w:r>
      <w:r>
        <w:rPr>
          <w:b/>
          <w:sz w:val="22"/>
          <w:szCs w:val="22"/>
        </w:rPr>
        <w:t xml:space="preserve"> </w:t>
      </w:r>
      <w:proofErr w:type="gramStart"/>
      <w:r>
        <w:rPr>
          <w:color w:val="17365D"/>
          <w:sz w:val="22"/>
          <w:szCs w:val="22"/>
        </w:rPr>
        <w:t>provided</w:t>
      </w:r>
      <w:proofErr w:type="gramEnd"/>
      <w:r>
        <w:rPr>
          <w:color w:val="17365D"/>
          <w:sz w:val="22"/>
          <w:szCs w:val="22"/>
        </w:rPr>
        <w:t xml:space="preserve"> by  the firm.  A</w:t>
      </w:r>
      <w:r>
        <w:rPr>
          <w:sz w:val="22"/>
          <w:szCs w:val="22"/>
        </w:rPr>
        <w:t xml:space="preserve">  </w:t>
      </w:r>
      <w:r w:rsidRPr="00B53282">
        <w:rPr>
          <w:color w:val="17365D"/>
          <w:sz w:val="22"/>
          <w:szCs w:val="22"/>
        </w:rPr>
        <w:t>List</w:t>
      </w:r>
      <w:r>
        <w:rPr>
          <w:color w:val="17365D"/>
          <w:sz w:val="22"/>
          <w:szCs w:val="22"/>
        </w:rPr>
        <w:t xml:space="preserve"> of in</w:t>
      </w:r>
      <w:r w:rsidRPr="00B53282">
        <w:rPr>
          <w:color w:val="17365D"/>
          <w:sz w:val="22"/>
          <w:szCs w:val="22"/>
        </w:rPr>
        <w:t xml:space="preserve">formation </w:t>
      </w:r>
      <w:r w:rsidR="00E167B3">
        <w:rPr>
          <w:color w:val="17365D"/>
          <w:sz w:val="22"/>
          <w:szCs w:val="22"/>
        </w:rPr>
        <w:t xml:space="preserve">is </w:t>
      </w:r>
      <w:r>
        <w:rPr>
          <w:color w:val="17365D"/>
          <w:sz w:val="22"/>
          <w:szCs w:val="22"/>
        </w:rPr>
        <w:t xml:space="preserve">to be furnished </w:t>
      </w:r>
      <w:r w:rsidRPr="00B53282">
        <w:rPr>
          <w:color w:val="17365D"/>
          <w:sz w:val="22"/>
          <w:szCs w:val="22"/>
        </w:rPr>
        <w:t>below</w:t>
      </w:r>
    </w:p>
    <w:p w:rsidR="0086275E" w:rsidRPr="00E167B3" w:rsidRDefault="0086275E" w:rsidP="0086275E">
      <w:pPr>
        <w:tabs>
          <w:tab w:val="left" w:pos="540"/>
        </w:tabs>
        <w:ind w:left="1080" w:right="14" w:hanging="1166"/>
        <w:rPr>
          <w:sz w:val="22"/>
          <w:szCs w:val="22"/>
        </w:rPr>
      </w:pPr>
      <w:r>
        <w:rPr>
          <w:color w:val="17365D"/>
          <w:sz w:val="22"/>
          <w:szCs w:val="22"/>
        </w:rPr>
        <w:t xml:space="preserve">                                       </w:t>
      </w:r>
      <w:r>
        <w:rPr>
          <w:sz w:val="22"/>
          <w:szCs w:val="22"/>
        </w:rPr>
        <w:t xml:space="preserve"> </w:t>
      </w:r>
      <w:r w:rsidRPr="00E167B3">
        <w:rPr>
          <w:sz w:val="22"/>
          <w:szCs w:val="22"/>
        </w:rPr>
        <w:t xml:space="preserve">(Refer </w:t>
      </w:r>
      <w:proofErr w:type="gramStart"/>
      <w:r w:rsidRPr="00E167B3">
        <w:rPr>
          <w:sz w:val="22"/>
          <w:szCs w:val="22"/>
        </w:rPr>
        <w:t>to  ITB</w:t>
      </w:r>
      <w:proofErr w:type="gramEnd"/>
      <w:r w:rsidRPr="00E167B3">
        <w:rPr>
          <w:sz w:val="22"/>
          <w:szCs w:val="22"/>
        </w:rPr>
        <w:t>-5):</w:t>
      </w:r>
    </w:p>
    <w:p w:rsidR="0086275E" w:rsidRPr="0015028D" w:rsidRDefault="0086275E" w:rsidP="0086275E">
      <w:pPr>
        <w:tabs>
          <w:tab w:val="left" w:pos="540"/>
        </w:tabs>
        <w:ind w:left="1080" w:right="14" w:hanging="1080"/>
        <w:rPr>
          <w:sz w:val="16"/>
          <w:szCs w:val="22"/>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1080"/>
        <w:gridCol w:w="1350"/>
        <w:gridCol w:w="1260"/>
        <w:gridCol w:w="1080"/>
        <w:gridCol w:w="1170"/>
      </w:tblGrid>
      <w:tr w:rsidR="0086275E" w:rsidRPr="007C2615" w:rsidTr="00A21CF7">
        <w:trPr>
          <w:trHeight w:val="242"/>
        </w:trPr>
        <w:tc>
          <w:tcPr>
            <w:tcW w:w="1620" w:type="dxa"/>
            <w:vMerge w:val="restart"/>
          </w:tcPr>
          <w:p w:rsidR="00A21CF7" w:rsidRPr="007C2615" w:rsidRDefault="0086275E" w:rsidP="00A21CF7">
            <w:pPr>
              <w:jc w:val="center"/>
              <w:rPr>
                <w:color w:val="17365D"/>
                <w:szCs w:val="22"/>
              </w:rPr>
            </w:pPr>
            <w:r w:rsidRPr="007C2615">
              <w:rPr>
                <w:color w:val="17365D"/>
                <w:sz w:val="22"/>
                <w:szCs w:val="22"/>
              </w:rPr>
              <w:t xml:space="preserve">Name of </w:t>
            </w:r>
            <w:r w:rsidR="0015028D">
              <w:rPr>
                <w:color w:val="17365D"/>
                <w:sz w:val="22"/>
                <w:szCs w:val="22"/>
              </w:rPr>
              <w:t xml:space="preserve">Event Management </w:t>
            </w:r>
          </w:p>
          <w:p w:rsidR="0086275E" w:rsidRPr="007C2615" w:rsidRDefault="0086275E" w:rsidP="0015028D">
            <w:pPr>
              <w:jc w:val="center"/>
              <w:rPr>
                <w:color w:val="17365D"/>
                <w:szCs w:val="22"/>
              </w:rPr>
            </w:pPr>
          </w:p>
        </w:tc>
        <w:tc>
          <w:tcPr>
            <w:tcW w:w="1710" w:type="dxa"/>
            <w:vMerge w:val="restart"/>
          </w:tcPr>
          <w:p w:rsidR="0086275E" w:rsidRPr="007C2615" w:rsidRDefault="0086275E" w:rsidP="008524F6">
            <w:pPr>
              <w:jc w:val="center"/>
              <w:rPr>
                <w:color w:val="17365D"/>
                <w:szCs w:val="22"/>
              </w:rPr>
            </w:pPr>
            <w:r w:rsidRPr="007C2615">
              <w:rPr>
                <w:color w:val="17365D"/>
                <w:sz w:val="22"/>
                <w:szCs w:val="22"/>
              </w:rPr>
              <w:t>Client Name with  address and contact number</w:t>
            </w:r>
          </w:p>
        </w:tc>
        <w:tc>
          <w:tcPr>
            <w:tcW w:w="1080" w:type="dxa"/>
            <w:vMerge w:val="restart"/>
          </w:tcPr>
          <w:p w:rsidR="0086275E" w:rsidRPr="007C2615" w:rsidRDefault="0086275E" w:rsidP="008524F6">
            <w:pPr>
              <w:ind w:left="57"/>
              <w:jc w:val="center"/>
              <w:rPr>
                <w:color w:val="17365D"/>
                <w:szCs w:val="22"/>
              </w:rPr>
            </w:pPr>
            <w:r w:rsidRPr="007C2615">
              <w:rPr>
                <w:color w:val="17365D"/>
                <w:sz w:val="22"/>
                <w:szCs w:val="22"/>
              </w:rPr>
              <w:t>Venue &amp; County</w:t>
            </w:r>
          </w:p>
          <w:p w:rsidR="0086275E" w:rsidRPr="007C2615" w:rsidRDefault="0086275E" w:rsidP="008524F6">
            <w:pPr>
              <w:jc w:val="center"/>
              <w:rPr>
                <w:color w:val="17365D"/>
                <w:szCs w:val="22"/>
              </w:rPr>
            </w:pPr>
          </w:p>
          <w:p w:rsidR="0086275E" w:rsidRPr="007C2615" w:rsidRDefault="0086275E" w:rsidP="008524F6">
            <w:pPr>
              <w:ind w:left="1044"/>
              <w:jc w:val="center"/>
              <w:rPr>
                <w:color w:val="17365D"/>
                <w:szCs w:val="22"/>
              </w:rPr>
            </w:pPr>
          </w:p>
        </w:tc>
        <w:tc>
          <w:tcPr>
            <w:tcW w:w="1350" w:type="dxa"/>
            <w:vMerge w:val="restart"/>
          </w:tcPr>
          <w:p w:rsidR="0086275E" w:rsidRPr="007C2615" w:rsidRDefault="0086275E" w:rsidP="00A21CF7">
            <w:pPr>
              <w:ind w:left="-18"/>
              <w:jc w:val="center"/>
              <w:rPr>
                <w:color w:val="17365D"/>
                <w:szCs w:val="22"/>
              </w:rPr>
            </w:pPr>
            <w:r w:rsidRPr="007C2615">
              <w:rPr>
                <w:color w:val="17365D"/>
                <w:sz w:val="22"/>
                <w:szCs w:val="22"/>
              </w:rPr>
              <w:t>Date &amp; Year of Event</w:t>
            </w:r>
          </w:p>
          <w:p w:rsidR="0086275E" w:rsidRPr="007C2615" w:rsidRDefault="0086275E" w:rsidP="0015028D">
            <w:pPr>
              <w:rPr>
                <w:color w:val="17365D"/>
                <w:szCs w:val="22"/>
              </w:rPr>
            </w:pPr>
          </w:p>
        </w:tc>
        <w:tc>
          <w:tcPr>
            <w:tcW w:w="2340" w:type="dxa"/>
            <w:gridSpan w:val="2"/>
          </w:tcPr>
          <w:p w:rsidR="0086275E" w:rsidRPr="007C2615" w:rsidRDefault="0086275E" w:rsidP="00A21CF7">
            <w:pPr>
              <w:rPr>
                <w:color w:val="17365D"/>
                <w:szCs w:val="22"/>
              </w:rPr>
            </w:pPr>
            <w:r w:rsidRPr="007C2615">
              <w:rPr>
                <w:color w:val="17365D"/>
                <w:sz w:val="22"/>
                <w:szCs w:val="22"/>
              </w:rPr>
              <w:t>Number of participants</w:t>
            </w:r>
          </w:p>
        </w:tc>
        <w:tc>
          <w:tcPr>
            <w:tcW w:w="1170" w:type="dxa"/>
            <w:vMerge w:val="restart"/>
          </w:tcPr>
          <w:p w:rsidR="0086275E" w:rsidRPr="007C2615" w:rsidRDefault="0086275E" w:rsidP="0015028D">
            <w:pPr>
              <w:ind w:right="-108"/>
              <w:jc w:val="center"/>
              <w:rPr>
                <w:color w:val="17365D"/>
                <w:szCs w:val="22"/>
              </w:rPr>
            </w:pPr>
            <w:r w:rsidRPr="007C2615">
              <w:rPr>
                <w:color w:val="17365D"/>
                <w:sz w:val="22"/>
                <w:szCs w:val="22"/>
              </w:rPr>
              <w:t>Provided as Prime/Lead Firm</w:t>
            </w:r>
          </w:p>
        </w:tc>
      </w:tr>
      <w:tr w:rsidR="0086275E" w:rsidRPr="007C2615" w:rsidTr="00A21CF7">
        <w:trPr>
          <w:trHeight w:val="809"/>
        </w:trPr>
        <w:tc>
          <w:tcPr>
            <w:tcW w:w="1620" w:type="dxa"/>
            <w:vMerge/>
          </w:tcPr>
          <w:p w:rsidR="0086275E" w:rsidRPr="007C2615" w:rsidRDefault="0086275E" w:rsidP="008524F6">
            <w:pPr>
              <w:rPr>
                <w:color w:val="17365D"/>
                <w:szCs w:val="22"/>
              </w:rPr>
            </w:pPr>
          </w:p>
        </w:tc>
        <w:tc>
          <w:tcPr>
            <w:tcW w:w="1710" w:type="dxa"/>
            <w:vMerge/>
          </w:tcPr>
          <w:p w:rsidR="0086275E" w:rsidRPr="007C2615" w:rsidRDefault="0086275E" w:rsidP="008524F6">
            <w:pPr>
              <w:rPr>
                <w:color w:val="17365D"/>
                <w:szCs w:val="22"/>
              </w:rPr>
            </w:pPr>
          </w:p>
        </w:tc>
        <w:tc>
          <w:tcPr>
            <w:tcW w:w="1080" w:type="dxa"/>
            <w:vMerge/>
          </w:tcPr>
          <w:p w:rsidR="0086275E" w:rsidRPr="007C2615" w:rsidRDefault="0086275E" w:rsidP="008524F6">
            <w:pPr>
              <w:ind w:left="57"/>
              <w:rPr>
                <w:color w:val="17365D"/>
                <w:szCs w:val="22"/>
              </w:rPr>
            </w:pPr>
          </w:p>
        </w:tc>
        <w:tc>
          <w:tcPr>
            <w:tcW w:w="1350" w:type="dxa"/>
            <w:vMerge/>
          </w:tcPr>
          <w:p w:rsidR="0086275E" w:rsidRPr="007C2615" w:rsidRDefault="0086275E" w:rsidP="008524F6">
            <w:pPr>
              <w:ind w:left="39"/>
              <w:rPr>
                <w:color w:val="17365D"/>
                <w:szCs w:val="22"/>
              </w:rPr>
            </w:pPr>
          </w:p>
        </w:tc>
        <w:tc>
          <w:tcPr>
            <w:tcW w:w="1260" w:type="dxa"/>
          </w:tcPr>
          <w:p w:rsidR="0086275E" w:rsidRPr="007C2615" w:rsidRDefault="0086275E" w:rsidP="008524F6">
            <w:pPr>
              <w:jc w:val="center"/>
              <w:rPr>
                <w:color w:val="17365D"/>
                <w:szCs w:val="22"/>
              </w:rPr>
            </w:pPr>
            <w:r w:rsidRPr="007C2615">
              <w:rPr>
                <w:color w:val="17365D"/>
                <w:sz w:val="22"/>
                <w:szCs w:val="22"/>
              </w:rPr>
              <w:t>Local</w:t>
            </w:r>
          </w:p>
        </w:tc>
        <w:tc>
          <w:tcPr>
            <w:tcW w:w="1080" w:type="dxa"/>
          </w:tcPr>
          <w:p w:rsidR="0086275E" w:rsidRPr="007C2615" w:rsidRDefault="0086275E" w:rsidP="008524F6">
            <w:pPr>
              <w:jc w:val="center"/>
              <w:rPr>
                <w:color w:val="17365D"/>
                <w:szCs w:val="22"/>
              </w:rPr>
            </w:pPr>
            <w:r w:rsidRPr="007C2615">
              <w:rPr>
                <w:color w:val="17365D"/>
                <w:sz w:val="22"/>
                <w:szCs w:val="22"/>
              </w:rPr>
              <w:t>Foreign</w:t>
            </w:r>
          </w:p>
        </w:tc>
        <w:tc>
          <w:tcPr>
            <w:tcW w:w="1170" w:type="dxa"/>
            <w:vMerge/>
          </w:tcPr>
          <w:p w:rsidR="0086275E" w:rsidRPr="007C2615" w:rsidRDefault="0086275E" w:rsidP="008524F6">
            <w:pPr>
              <w:jc w:val="center"/>
              <w:rPr>
                <w:color w:val="17365D"/>
                <w:szCs w:val="22"/>
              </w:rPr>
            </w:pPr>
          </w:p>
        </w:tc>
      </w:tr>
      <w:tr w:rsidR="0086275E" w:rsidRPr="007C2615" w:rsidTr="00A21CF7">
        <w:tc>
          <w:tcPr>
            <w:tcW w:w="9270" w:type="dxa"/>
            <w:gridSpan w:val="7"/>
          </w:tcPr>
          <w:p w:rsidR="0086275E" w:rsidRPr="007C2615" w:rsidRDefault="0086275E" w:rsidP="008524F6">
            <w:pPr>
              <w:rPr>
                <w:color w:val="17365D"/>
                <w:szCs w:val="22"/>
              </w:rPr>
            </w:pPr>
            <w:r w:rsidRPr="007C2615">
              <w:rPr>
                <w:color w:val="17365D"/>
                <w:sz w:val="22"/>
                <w:szCs w:val="22"/>
              </w:rPr>
              <w:t>(1)</w:t>
            </w:r>
          </w:p>
          <w:p w:rsidR="0086275E" w:rsidRPr="007C2615" w:rsidRDefault="0086275E" w:rsidP="008524F6">
            <w:pPr>
              <w:rPr>
                <w:b/>
                <w:bCs/>
                <w:color w:val="17365D"/>
                <w:szCs w:val="22"/>
              </w:rPr>
            </w:pPr>
            <w:r w:rsidRPr="007C2615">
              <w:rPr>
                <w:color w:val="17365D"/>
                <w:sz w:val="22"/>
                <w:szCs w:val="22"/>
              </w:rPr>
              <w:t xml:space="preserve">                                                           </w:t>
            </w:r>
          </w:p>
          <w:p w:rsidR="0086275E" w:rsidRDefault="0086275E" w:rsidP="0015028D">
            <w:pPr>
              <w:rPr>
                <w:color w:val="17365D"/>
                <w:sz w:val="22"/>
                <w:szCs w:val="22"/>
              </w:rPr>
            </w:pPr>
            <w:r w:rsidRPr="007C2615">
              <w:rPr>
                <w:color w:val="17365D"/>
                <w:sz w:val="22"/>
                <w:szCs w:val="22"/>
              </w:rPr>
              <w:t>(2)</w:t>
            </w:r>
          </w:p>
          <w:p w:rsidR="00A82E24" w:rsidRPr="007C2615" w:rsidRDefault="00A82E24" w:rsidP="0015028D">
            <w:pPr>
              <w:rPr>
                <w:color w:val="17365D"/>
                <w:szCs w:val="22"/>
              </w:rPr>
            </w:pPr>
          </w:p>
        </w:tc>
      </w:tr>
    </w:tbl>
    <w:p w:rsidR="0086275E" w:rsidRDefault="0086275E" w:rsidP="0086275E">
      <w:pPr>
        <w:rPr>
          <w:sz w:val="22"/>
          <w:szCs w:val="22"/>
        </w:rPr>
      </w:pPr>
    </w:p>
    <w:p w:rsidR="0086275E" w:rsidRPr="0024410E" w:rsidRDefault="0086275E" w:rsidP="00D856DC">
      <w:pPr>
        <w:numPr>
          <w:ilvl w:val="1"/>
          <w:numId w:val="6"/>
        </w:numPr>
        <w:tabs>
          <w:tab w:val="left" w:pos="540"/>
          <w:tab w:val="num" w:pos="1530"/>
        </w:tabs>
        <w:spacing w:after="200"/>
        <w:ind w:left="1530" w:right="18" w:hanging="540"/>
        <w:jc w:val="center"/>
        <w:rPr>
          <w:color w:val="17365D"/>
          <w:sz w:val="22"/>
          <w:szCs w:val="22"/>
        </w:rPr>
      </w:pPr>
      <w:r w:rsidRPr="0024410E">
        <w:rPr>
          <w:color w:val="17365D"/>
          <w:sz w:val="22"/>
          <w:szCs w:val="22"/>
        </w:rPr>
        <w:t xml:space="preserve">Qualifications and experience of key personnel </w:t>
      </w:r>
      <w:r w:rsidR="008251AB">
        <w:rPr>
          <w:color w:val="17365D"/>
          <w:sz w:val="22"/>
          <w:szCs w:val="22"/>
        </w:rPr>
        <w:t xml:space="preserve">including Event </w:t>
      </w:r>
      <w:r w:rsidR="00AC108B">
        <w:rPr>
          <w:color w:val="17365D"/>
          <w:sz w:val="22"/>
          <w:szCs w:val="22"/>
        </w:rPr>
        <w:t xml:space="preserve">/ Contract </w:t>
      </w:r>
      <w:r w:rsidR="008251AB">
        <w:rPr>
          <w:color w:val="17365D"/>
          <w:sz w:val="22"/>
          <w:szCs w:val="22"/>
        </w:rPr>
        <w:t>Manager proposed</w:t>
      </w:r>
      <w:r w:rsidRPr="0024410E">
        <w:rPr>
          <w:color w:val="17365D"/>
          <w:sz w:val="22"/>
          <w:szCs w:val="22"/>
        </w:rPr>
        <w:t xml:space="preserve"> for administration and execution of the Contract. Attach biographical data (Refer to ITB -5) :</w:t>
      </w:r>
    </w:p>
    <w:tbl>
      <w:tblPr>
        <w:tblW w:w="9090" w:type="dxa"/>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810"/>
        <w:gridCol w:w="360"/>
        <w:gridCol w:w="1530"/>
        <w:gridCol w:w="1260"/>
        <w:gridCol w:w="1632"/>
        <w:gridCol w:w="528"/>
        <w:gridCol w:w="1710"/>
      </w:tblGrid>
      <w:tr w:rsidR="008251AB" w:rsidRPr="0024410E" w:rsidTr="008251AB">
        <w:tc>
          <w:tcPr>
            <w:tcW w:w="1260" w:type="dxa"/>
            <w:tcBorders>
              <w:top w:val="single" w:sz="6" w:space="0" w:color="auto"/>
              <w:bottom w:val="single" w:sz="6" w:space="0" w:color="auto"/>
              <w:right w:val="single" w:sz="4" w:space="0" w:color="auto"/>
            </w:tcBorders>
          </w:tcPr>
          <w:p w:rsidR="008251AB" w:rsidRPr="0024410E" w:rsidRDefault="008251AB" w:rsidP="008251AB">
            <w:pPr>
              <w:rPr>
                <w:color w:val="17365D"/>
                <w:szCs w:val="22"/>
              </w:rPr>
            </w:pPr>
            <w:r>
              <w:rPr>
                <w:color w:val="17365D"/>
                <w:sz w:val="22"/>
                <w:szCs w:val="22"/>
              </w:rPr>
              <w:t xml:space="preserve"> </w:t>
            </w:r>
            <w:r w:rsidR="00A07221">
              <w:rPr>
                <w:color w:val="17365D"/>
                <w:sz w:val="22"/>
                <w:szCs w:val="22"/>
              </w:rPr>
              <w:t xml:space="preserve">Proposed </w:t>
            </w:r>
            <w:r w:rsidRPr="0024410E">
              <w:rPr>
                <w:color w:val="17365D"/>
                <w:sz w:val="22"/>
                <w:szCs w:val="22"/>
              </w:rPr>
              <w:t>Position</w:t>
            </w:r>
          </w:p>
        </w:tc>
        <w:tc>
          <w:tcPr>
            <w:tcW w:w="1170" w:type="dxa"/>
            <w:gridSpan w:val="2"/>
            <w:tcBorders>
              <w:top w:val="single" w:sz="6" w:space="0" w:color="auto"/>
              <w:left w:val="single" w:sz="4" w:space="0" w:color="auto"/>
              <w:bottom w:val="single" w:sz="6" w:space="0" w:color="auto"/>
              <w:right w:val="single" w:sz="4" w:space="0" w:color="auto"/>
            </w:tcBorders>
          </w:tcPr>
          <w:p w:rsidR="008251AB" w:rsidRPr="0024410E" w:rsidRDefault="008251AB" w:rsidP="008251AB">
            <w:pPr>
              <w:ind w:left="-44"/>
              <w:jc w:val="center"/>
              <w:rPr>
                <w:color w:val="17365D"/>
                <w:szCs w:val="22"/>
              </w:rPr>
            </w:pPr>
            <w:r w:rsidRPr="0024410E">
              <w:rPr>
                <w:color w:val="17365D"/>
                <w:sz w:val="22"/>
                <w:szCs w:val="22"/>
              </w:rPr>
              <w:t>Name</w:t>
            </w:r>
          </w:p>
        </w:tc>
        <w:tc>
          <w:tcPr>
            <w:tcW w:w="1530" w:type="dxa"/>
            <w:tcBorders>
              <w:top w:val="single" w:sz="6" w:space="0" w:color="auto"/>
              <w:left w:val="single" w:sz="4" w:space="0" w:color="auto"/>
              <w:bottom w:val="single" w:sz="6" w:space="0" w:color="auto"/>
            </w:tcBorders>
          </w:tcPr>
          <w:p w:rsidR="008251AB" w:rsidRPr="0024410E" w:rsidRDefault="008251AB" w:rsidP="008524F6">
            <w:pPr>
              <w:rPr>
                <w:color w:val="17365D"/>
                <w:szCs w:val="22"/>
              </w:rPr>
            </w:pPr>
            <w:r w:rsidRPr="0024410E">
              <w:rPr>
                <w:color w:val="17365D"/>
                <w:sz w:val="22"/>
                <w:szCs w:val="22"/>
              </w:rPr>
              <w:t>Academic background</w:t>
            </w:r>
          </w:p>
        </w:tc>
        <w:tc>
          <w:tcPr>
            <w:tcW w:w="1260" w:type="dxa"/>
            <w:tcBorders>
              <w:top w:val="single" w:sz="6" w:space="0" w:color="auto"/>
              <w:left w:val="single" w:sz="4" w:space="0" w:color="auto"/>
              <w:bottom w:val="single" w:sz="6" w:space="0" w:color="auto"/>
              <w:right w:val="single" w:sz="4" w:space="0" w:color="auto"/>
            </w:tcBorders>
          </w:tcPr>
          <w:p w:rsidR="008251AB" w:rsidRPr="0024410E" w:rsidRDefault="008251AB" w:rsidP="008251AB">
            <w:pPr>
              <w:ind w:left="72"/>
              <w:jc w:val="center"/>
              <w:rPr>
                <w:color w:val="17365D"/>
                <w:szCs w:val="22"/>
              </w:rPr>
            </w:pPr>
            <w:r w:rsidRPr="0024410E">
              <w:rPr>
                <w:color w:val="17365D"/>
                <w:sz w:val="22"/>
                <w:szCs w:val="22"/>
              </w:rPr>
              <w:t>Years of experience (general)</w:t>
            </w:r>
          </w:p>
        </w:tc>
        <w:tc>
          <w:tcPr>
            <w:tcW w:w="2160" w:type="dxa"/>
            <w:gridSpan w:val="2"/>
            <w:tcBorders>
              <w:top w:val="single" w:sz="6" w:space="0" w:color="auto"/>
              <w:left w:val="single" w:sz="4" w:space="0" w:color="auto"/>
              <w:bottom w:val="single" w:sz="6" w:space="0" w:color="auto"/>
            </w:tcBorders>
          </w:tcPr>
          <w:p w:rsidR="008251AB" w:rsidRPr="0024410E" w:rsidRDefault="008251AB" w:rsidP="008251AB">
            <w:pPr>
              <w:jc w:val="center"/>
              <w:rPr>
                <w:color w:val="17365D"/>
                <w:szCs w:val="22"/>
              </w:rPr>
            </w:pPr>
            <w:r w:rsidRPr="0024410E">
              <w:rPr>
                <w:color w:val="17365D"/>
                <w:sz w:val="22"/>
                <w:szCs w:val="22"/>
              </w:rPr>
              <w:t>Years of experience in   proposed position</w:t>
            </w:r>
          </w:p>
        </w:tc>
        <w:tc>
          <w:tcPr>
            <w:tcW w:w="1710" w:type="dxa"/>
            <w:tcBorders>
              <w:top w:val="single" w:sz="6" w:space="0" w:color="auto"/>
              <w:left w:val="single" w:sz="4" w:space="0" w:color="auto"/>
              <w:bottom w:val="single" w:sz="6" w:space="0" w:color="auto"/>
            </w:tcBorders>
          </w:tcPr>
          <w:p w:rsidR="008251AB" w:rsidRPr="0024410E" w:rsidRDefault="008251AB" w:rsidP="008251AB">
            <w:pPr>
              <w:jc w:val="center"/>
              <w:rPr>
                <w:color w:val="17365D"/>
                <w:szCs w:val="22"/>
              </w:rPr>
            </w:pPr>
            <w:r>
              <w:rPr>
                <w:color w:val="17365D"/>
                <w:sz w:val="22"/>
                <w:szCs w:val="22"/>
              </w:rPr>
              <w:t>Responsibilities to be assigned</w:t>
            </w:r>
          </w:p>
        </w:tc>
      </w:tr>
      <w:tr w:rsidR="008251AB" w:rsidRPr="0024410E" w:rsidTr="008251AB">
        <w:tc>
          <w:tcPr>
            <w:tcW w:w="2070" w:type="dxa"/>
            <w:gridSpan w:val="2"/>
            <w:tcBorders>
              <w:top w:val="nil"/>
            </w:tcBorders>
          </w:tcPr>
          <w:p w:rsidR="008251AB" w:rsidRDefault="008251AB" w:rsidP="008524F6">
            <w:pPr>
              <w:rPr>
                <w:color w:val="17365D"/>
                <w:sz w:val="22"/>
                <w:szCs w:val="22"/>
              </w:rPr>
            </w:pPr>
            <w:r w:rsidRPr="0024410E">
              <w:rPr>
                <w:color w:val="17365D"/>
                <w:sz w:val="22"/>
                <w:szCs w:val="22"/>
              </w:rPr>
              <w:t>(1)</w:t>
            </w:r>
          </w:p>
          <w:p w:rsidR="00A82E24" w:rsidRPr="0024410E" w:rsidRDefault="00A82E24" w:rsidP="008524F6">
            <w:pPr>
              <w:rPr>
                <w:color w:val="17365D"/>
                <w:szCs w:val="22"/>
              </w:rPr>
            </w:pPr>
          </w:p>
          <w:p w:rsidR="008251AB" w:rsidRDefault="008251AB" w:rsidP="008524F6">
            <w:pPr>
              <w:rPr>
                <w:color w:val="17365D"/>
                <w:sz w:val="22"/>
                <w:szCs w:val="22"/>
              </w:rPr>
            </w:pPr>
            <w:r w:rsidRPr="0024410E">
              <w:rPr>
                <w:color w:val="17365D"/>
                <w:sz w:val="22"/>
                <w:szCs w:val="22"/>
              </w:rPr>
              <w:t>(2)</w:t>
            </w:r>
          </w:p>
          <w:p w:rsidR="00A82E24" w:rsidRPr="0024410E" w:rsidRDefault="00A82E24" w:rsidP="008524F6">
            <w:pPr>
              <w:rPr>
                <w:color w:val="17365D"/>
                <w:szCs w:val="22"/>
              </w:rPr>
            </w:pPr>
          </w:p>
        </w:tc>
        <w:tc>
          <w:tcPr>
            <w:tcW w:w="360" w:type="dxa"/>
            <w:tcBorders>
              <w:top w:val="nil"/>
            </w:tcBorders>
          </w:tcPr>
          <w:p w:rsidR="008251AB" w:rsidRPr="0024410E" w:rsidRDefault="008251AB" w:rsidP="008524F6">
            <w:pPr>
              <w:rPr>
                <w:color w:val="17365D"/>
                <w:szCs w:val="22"/>
              </w:rPr>
            </w:pPr>
          </w:p>
        </w:tc>
        <w:tc>
          <w:tcPr>
            <w:tcW w:w="4422" w:type="dxa"/>
            <w:gridSpan w:val="3"/>
            <w:tcBorders>
              <w:top w:val="nil"/>
            </w:tcBorders>
          </w:tcPr>
          <w:p w:rsidR="008251AB" w:rsidRDefault="008251AB" w:rsidP="008524F6">
            <w:pPr>
              <w:rPr>
                <w:color w:val="17365D"/>
                <w:szCs w:val="22"/>
              </w:rPr>
            </w:pPr>
          </w:p>
          <w:p w:rsidR="00A82E24" w:rsidRPr="0024410E" w:rsidRDefault="00A82E24" w:rsidP="008524F6">
            <w:pPr>
              <w:rPr>
                <w:color w:val="17365D"/>
                <w:szCs w:val="22"/>
              </w:rPr>
            </w:pPr>
          </w:p>
        </w:tc>
        <w:tc>
          <w:tcPr>
            <w:tcW w:w="528" w:type="dxa"/>
            <w:tcBorders>
              <w:top w:val="nil"/>
            </w:tcBorders>
          </w:tcPr>
          <w:p w:rsidR="008251AB" w:rsidRPr="0024410E" w:rsidRDefault="008251AB" w:rsidP="008524F6">
            <w:pPr>
              <w:rPr>
                <w:color w:val="17365D"/>
                <w:szCs w:val="22"/>
              </w:rPr>
            </w:pPr>
          </w:p>
        </w:tc>
        <w:tc>
          <w:tcPr>
            <w:tcW w:w="1710" w:type="dxa"/>
            <w:tcBorders>
              <w:top w:val="nil"/>
            </w:tcBorders>
          </w:tcPr>
          <w:p w:rsidR="008251AB" w:rsidRPr="0024410E" w:rsidRDefault="008251AB" w:rsidP="008524F6">
            <w:pPr>
              <w:rPr>
                <w:color w:val="17365D"/>
                <w:szCs w:val="22"/>
              </w:rPr>
            </w:pPr>
          </w:p>
        </w:tc>
      </w:tr>
    </w:tbl>
    <w:p w:rsidR="00ED7B11" w:rsidRPr="00ED7B11" w:rsidRDefault="00ED7B11" w:rsidP="00ED7B11">
      <w:pPr>
        <w:ind w:left="2592"/>
        <w:rPr>
          <w:b/>
          <w:sz w:val="16"/>
          <w:szCs w:val="22"/>
        </w:rPr>
      </w:pPr>
    </w:p>
    <w:p w:rsidR="00ED7B11" w:rsidRPr="00FA3249" w:rsidRDefault="00ED7B11" w:rsidP="00ED7B11">
      <w:pPr>
        <w:ind w:left="2592"/>
        <w:rPr>
          <w:color w:val="17365D"/>
          <w:sz w:val="22"/>
          <w:szCs w:val="22"/>
        </w:rPr>
      </w:pPr>
      <w:r w:rsidRPr="0024410E">
        <w:rPr>
          <w:b/>
          <w:sz w:val="22"/>
          <w:szCs w:val="22"/>
        </w:rPr>
        <w:t>1.6</w:t>
      </w:r>
      <w:r>
        <w:rPr>
          <w:sz w:val="22"/>
          <w:szCs w:val="22"/>
        </w:rPr>
        <w:t xml:space="preserve">. Proposed Sub-contracts and firms involved </w:t>
      </w:r>
      <w:r w:rsidRPr="00FA3249">
        <w:rPr>
          <w:color w:val="17365D"/>
          <w:sz w:val="22"/>
          <w:szCs w:val="22"/>
        </w:rPr>
        <w:t>(Refer to ITB-5):</w:t>
      </w:r>
    </w:p>
    <w:p w:rsidR="0086275E" w:rsidRPr="00FA3249" w:rsidRDefault="0086275E" w:rsidP="00ED7B11">
      <w:pPr>
        <w:rPr>
          <w:color w:val="17365D"/>
          <w:sz w:val="22"/>
          <w:szCs w:val="22"/>
        </w:rPr>
      </w:pPr>
    </w:p>
    <w:p w:rsidR="0086275E" w:rsidRPr="00ED7B11" w:rsidRDefault="0086275E" w:rsidP="0086275E">
      <w:pPr>
        <w:rPr>
          <w:sz w:val="2"/>
          <w:szCs w:val="22"/>
        </w:rPr>
      </w:pPr>
    </w:p>
    <w:tbl>
      <w:tblPr>
        <w:tblpPr w:leftFromText="180" w:rightFromText="180" w:vertAnchor="text" w:horzAnchor="margin" w:tblpX="522" w:tblpY="40"/>
        <w:tblW w:w="90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70"/>
        <w:gridCol w:w="1626"/>
        <w:gridCol w:w="2160"/>
        <w:gridCol w:w="264"/>
        <w:gridCol w:w="2880"/>
      </w:tblGrid>
      <w:tr w:rsidR="0086275E" w:rsidTr="00A21CF7">
        <w:tc>
          <w:tcPr>
            <w:tcW w:w="2070" w:type="dxa"/>
            <w:tcBorders>
              <w:top w:val="single" w:sz="6" w:space="0" w:color="auto"/>
              <w:bottom w:val="single" w:sz="6" w:space="0" w:color="auto"/>
              <w:right w:val="single" w:sz="4" w:space="0" w:color="auto"/>
            </w:tcBorders>
          </w:tcPr>
          <w:p w:rsidR="0086275E" w:rsidRDefault="0086275E" w:rsidP="00A21CF7">
            <w:pPr>
              <w:jc w:val="center"/>
              <w:rPr>
                <w:szCs w:val="22"/>
              </w:rPr>
            </w:pPr>
            <w:r>
              <w:rPr>
                <w:sz w:val="22"/>
                <w:szCs w:val="22"/>
              </w:rPr>
              <w:t>Sections/ Components  of the Services</w:t>
            </w:r>
          </w:p>
        </w:tc>
        <w:tc>
          <w:tcPr>
            <w:tcW w:w="1626" w:type="dxa"/>
            <w:tcBorders>
              <w:top w:val="single" w:sz="6" w:space="0" w:color="auto"/>
              <w:left w:val="single" w:sz="4" w:space="0" w:color="auto"/>
              <w:bottom w:val="single" w:sz="6" w:space="0" w:color="auto"/>
              <w:right w:val="single" w:sz="4" w:space="0" w:color="auto"/>
            </w:tcBorders>
          </w:tcPr>
          <w:p w:rsidR="0086275E" w:rsidRDefault="0086275E" w:rsidP="00A21CF7">
            <w:pPr>
              <w:jc w:val="center"/>
              <w:rPr>
                <w:szCs w:val="22"/>
              </w:rPr>
            </w:pPr>
            <w:r>
              <w:rPr>
                <w:sz w:val="22"/>
                <w:szCs w:val="22"/>
              </w:rPr>
              <w:t>Value of subcontract</w:t>
            </w:r>
          </w:p>
        </w:tc>
        <w:tc>
          <w:tcPr>
            <w:tcW w:w="2160" w:type="dxa"/>
            <w:tcBorders>
              <w:top w:val="single" w:sz="6" w:space="0" w:color="auto"/>
              <w:left w:val="single" w:sz="4" w:space="0" w:color="auto"/>
              <w:bottom w:val="single" w:sz="6" w:space="0" w:color="auto"/>
            </w:tcBorders>
          </w:tcPr>
          <w:p w:rsidR="0086275E" w:rsidRDefault="0086275E" w:rsidP="00A21CF7">
            <w:pPr>
              <w:rPr>
                <w:szCs w:val="22"/>
              </w:rPr>
            </w:pPr>
            <w:r>
              <w:rPr>
                <w:sz w:val="22"/>
                <w:szCs w:val="22"/>
              </w:rPr>
              <w:t>Subcontractor</w:t>
            </w:r>
          </w:p>
          <w:p w:rsidR="0086275E" w:rsidRDefault="0086275E" w:rsidP="00A21CF7">
            <w:pPr>
              <w:jc w:val="center"/>
              <w:rPr>
                <w:szCs w:val="22"/>
              </w:rPr>
            </w:pPr>
            <w:r>
              <w:rPr>
                <w:sz w:val="22"/>
                <w:szCs w:val="22"/>
              </w:rPr>
              <w:t>(name and address)</w:t>
            </w:r>
          </w:p>
        </w:tc>
        <w:tc>
          <w:tcPr>
            <w:tcW w:w="264" w:type="dxa"/>
            <w:tcBorders>
              <w:top w:val="single" w:sz="6" w:space="0" w:color="auto"/>
              <w:left w:val="single" w:sz="4" w:space="0" w:color="auto"/>
              <w:bottom w:val="single" w:sz="6" w:space="0" w:color="auto"/>
            </w:tcBorders>
          </w:tcPr>
          <w:p w:rsidR="0086275E" w:rsidRDefault="0086275E" w:rsidP="00A21CF7">
            <w:pPr>
              <w:rPr>
                <w:szCs w:val="22"/>
              </w:rPr>
            </w:pPr>
          </w:p>
          <w:p w:rsidR="0086275E" w:rsidRDefault="0086275E" w:rsidP="00A21CF7">
            <w:pPr>
              <w:rPr>
                <w:szCs w:val="22"/>
              </w:rPr>
            </w:pPr>
          </w:p>
        </w:tc>
        <w:tc>
          <w:tcPr>
            <w:tcW w:w="2880" w:type="dxa"/>
            <w:tcBorders>
              <w:top w:val="single" w:sz="6" w:space="0" w:color="auto"/>
              <w:bottom w:val="single" w:sz="6" w:space="0" w:color="auto"/>
            </w:tcBorders>
          </w:tcPr>
          <w:p w:rsidR="0086275E" w:rsidRDefault="0086275E" w:rsidP="00A21CF7">
            <w:pPr>
              <w:jc w:val="center"/>
              <w:rPr>
                <w:szCs w:val="22"/>
              </w:rPr>
            </w:pPr>
            <w:r>
              <w:rPr>
                <w:sz w:val="22"/>
                <w:szCs w:val="22"/>
              </w:rPr>
              <w:t>Experience in providing similar Services</w:t>
            </w:r>
          </w:p>
        </w:tc>
      </w:tr>
      <w:tr w:rsidR="0086275E" w:rsidTr="00A21CF7">
        <w:tc>
          <w:tcPr>
            <w:tcW w:w="2070" w:type="dxa"/>
            <w:tcBorders>
              <w:top w:val="nil"/>
              <w:right w:val="single" w:sz="4" w:space="0" w:color="auto"/>
            </w:tcBorders>
          </w:tcPr>
          <w:p w:rsidR="0086275E" w:rsidRDefault="0015028D" w:rsidP="00A21CF7">
            <w:pPr>
              <w:rPr>
                <w:szCs w:val="22"/>
              </w:rPr>
            </w:pPr>
            <w:r>
              <w:rPr>
                <w:sz w:val="22"/>
                <w:szCs w:val="22"/>
              </w:rPr>
              <w:t xml:space="preserve"> </w:t>
            </w:r>
            <w:r w:rsidR="0086275E">
              <w:rPr>
                <w:sz w:val="22"/>
                <w:szCs w:val="22"/>
              </w:rPr>
              <w:t>(a)</w:t>
            </w:r>
          </w:p>
          <w:p w:rsidR="0086275E" w:rsidRDefault="0086275E" w:rsidP="00A21CF7">
            <w:pPr>
              <w:rPr>
                <w:szCs w:val="22"/>
              </w:rPr>
            </w:pPr>
            <w:r>
              <w:rPr>
                <w:sz w:val="22"/>
                <w:szCs w:val="22"/>
              </w:rPr>
              <w:t xml:space="preserve"> (b)</w:t>
            </w:r>
          </w:p>
        </w:tc>
        <w:tc>
          <w:tcPr>
            <w:tcW w:w="1626" w:type="dxa"/>
            <w:tcBorders>
              <w:top w:val="nil"/>
              <w:left w:val="single" w:sz="4" w:space="0" w:color="auto"/>
              <w:right w:val="single" w:sz="4" w:space="0" w:color="auto"/>
            </w:tcBorders>
          </w:tcPr>
          <w:p w:rsidR="0086275E" w:rsidRDefault="0086275E" w:rsidP="00A21CF7">
            <w:pPr>
              <w:rPr>
                <w:szCs w:val="22"/>
              </w:rPr>
            </w:pPr>
          </w:p>
          <w:p w:rsidR="0086275E" w:rsidRDefault="0086275E" w:rsidP="00A21CF7">
            <w:pPr>
              <w:rPr>
                <w:szCs w:val="22"/>
              </w:rPr>
            </w:pPr>
          </w:p>
        </w:tc>
        <w:tc>
          <w:tcPr>
            <w:tcW w:w="2160" w:type="dxa"/>
            <w:tcBorders>
              <w:top w:val="nil"/>
              <w:left w:val="single" w:sz="4" w:space="0" w:color="auto"/>
            </w:tcBorders>
          </w:tcPr>
          <w:p w:rsidR="0086275E" w:rsidRDefault="0086275E" w:rsidP="00A21CF7">
            <w:pPr>
              <w:rPr>
                <w:szCs w:val="22"/>
              </w:rPr>
            </w:pPr>
          </w:p>
        </w:tc>
        <w:tc>
          <w:tcPr>
            <w:tcW w:w="264" w:type="dxa"/>
            <w:tcBorders>
              <w:top w:val="nil"/>
              <w:left w:val="single" w:sz="4" w:space="0" w:color="auto"/>
            </w:tcBorders>
          </w:tcPr>
          <w:p w:rsidR="0086275E" w:rsidRDefault="0086275E" w:rsidP="00A21CF7">
            <w:pPr>
              <w:rPr>
                <w:szCs w:val="22"/>
              </w:rPr>
            </w:pPr>
          </w:p>
        </w:tc>
        <w:tc>
          <w:tcPr>
            <w:tcW w:w="2880" w:type="dxa"/>
            <w:tcBorders>
              <w:top w:val="nil"/>
            </w:tcBorders>
          </w:tcPr>
          <w:p w:rsidR="0086275E" w:rsidRDefault="0086275E" w:rsidP="00A21CF7">
            <w:pPr>
              <w:rPr>
                <w:szCs w:val="22"/>
              </w:rPr>
            </w:pPr>
          </w:p>
        </w:tc>
      </w:tr>
    </w:tbl>
    <w:p w:rsidR="0086275E" w:rsidRDefault="0086275E" w:rsidP="0086275E">
      <w:pPr>
        <w:ind w:left="2970" w:hanging="522"/>
        <w:rPr>
          <w:sz w:val="22"/>
          <w:szCs w:val="22"/>
        </w:rPr>
      </w:pPr>
    </w:p>
    <w:p w:rsidR="0086275E" w:rsidRDefault="0086275E" w:rsidP="0086275E">
      <w:pPr>
        <w:ind w:left="2790" w:hanging="450"/>
        <w:rPr>
          <w:sz w:val="22"/>
          <w:szCs w:val="22"/>
        </w:rPr>
      </w:pPr>
      <w:r w:rsidRPr="0024410E">
        <w:rPr>
          <w:b/>
          <w:sz w:val="22"/>
          <w:szCs w:val="22"/>
        </w:rPr>
        <w:t>1.7</w:t>
      </w:r>
      <w:r>
        <w:rPr>
          <w:sz w:val="22"/>
          <w:szCs w:val="22"/>
        </w:rPr>
        <w:tab/>
        <w:t xml:space="preserve">Financial reports for the last five years:  </w:t>
      </w:r>
      <w:r>
        <w:rPr>
          <w:b/>
          <w:bCs/>
          <w:sz w:val="22"/>
          <w:szCs w:val="22"/>
        </w:rPr>
        <w:t>balance sheets, profits and loss statement, auditors’ report</w:t>
      </w:r>
      <w:r w:rsidR="0015028D">
        <w:rPr>
          <w:b/>
          <w:bCs/>
          <w:sz w:val="22"/>
          <w:szCs w:val="22"/>
        </w:rPr>
        <w:t>, Annual turnover</w:t>
      </w:r>
      <w:proofErr w:type="gramStart"/>
      <w:r w:rsidR="0015028D">
        <w:rPr>
          <w:b/>
          <w:bCs/>
          <w:sz w:val="22"/>
          <w:szCs w:val="22"/>
        </w:rPr>
        <w:t xml:space="preserve">, </w:t>
      </w:r>
      <w:r>
        <w:rPr>
          <w:b/>
          <w:bCs/>
          <w:sz w:val="22"/>
          <w:szCs w:val="22"/>
        </w:rPr>
        <w:t xml:space="preserve"> etc</w:t>
      </w:r>
      <w:proofErr w:type="gramEnd"/>
      <w:r>
        <w:rPr>
          <w:sz w:val="22"/>
          <w:szCs w:val="22"/>
        </w:rPr>
        <w:t xml:space="preserve">. List and attach copies. </w:t>
      </w:r>
    </w:p>
    <w:p w:rsidR="0086275E" w:rsidRPr="0015028D" w:rsidRDefault="0086275E" w:rsidP="0086275E">
      <w:pPr>
        <w:ind w:left="2995" w:firstLine="8"/>
        <w:rPr>
          <w:b/>
          <w:sz w:val="8"/>
          <w:szCs w:val="22"/>
        </w:rPr>
      </w:pPr>
    </w:p>
    <w:p w:rsidR="0086275E" w:rsidRDefault="0086275E" w:rsidP="00D856DC">
      <w:pPr>
        <w:numPr>
          <w:ilvl w:val="1"/>
          <w:numId w:val="7"/>
        </w:numPr>
        <w:tabs>
          <w:tab w:val="num" w:pos="2790"/>
        </w:tabs>
        <w:ind w:left="2790" w:hanging="450"/>
        <w:rPr>
          <w:sz w:val="22"/>
          <w:szCs w:val="22"/>
        </w:rPr>
      </w:pPr>
      <w:r>
        <w:rPr>
          <w:sz w:val="22"/>
          <w:szCs w:val="22"/>
        </w:rPr>
        <w:t>Evidence of access to financial resources to meet the qualification requirements</w:t>
      </w:r>
      <w:r>
        <w:rPr>
          <w:b/>
          <w:bCs/>
          <w:sz w:val="22"/>
          <w:szCs w:val="22"/>
        </w:rPr>
        <w:t>: cash in hand, lines of credit</w:t>
      </w:r>
      <w:r>
        <w:rPr>
          <w:sz w:val="22"/>
          <w:szCs w:val="22"/>
        </w:rPr>
        <w:t xml:space="preserve"> etc. </w:t>
      </w:r>
      <w:proofErr w:type="gramStart"/>
      <w:r>
        <w:rPr>
          <w:sz w:val="22"/>
          <w:szCs w:val="22"/>
        </w:rPr>
        <w:t>List  and</w:t>
      </w:r>
      <w:proofErr w:type="gramEnd"/>
      <w:r>
        <w:rPr>
          <w:sz w:val="22"/>
          <w:szCs w:val="22"/>
        </w:rPr>
        <w:t xml:space="preserve"> attach copies of support document. </w:t>
      </w:r>
      <w:r>
        <w:rPr>
          <w:b/>
          <w:sz w:val="22"/>
          <w:szCs w:val="22"/>
        </w:rPr>
        <w:t xml:space="preserve"> </w:t>
      </w:r>
      <w:r>
        <w:rPr>
          <w:sz w:val="22"/>
          <w:szCs w:val="22"/>
        </w:rPr>
        <w:t xml:space="preserve">We certify/confirm that we comply with eligibility requirements as per ITB Clause 3. </w:t>
      </w:r>
    </w:p>
    <w:p w:rsidR="0086275E" w:rsidRPr="0015028D" w:rsidRDefault="0086275E" w:rsidP="0086275E">
      <w:pPr>
        <w:tabs>
          <w:tab w:val="num" w:pos="2790"/>
        </w:tabs>
        <w:ind w:left="2790" w:hanging="450"/>
        <w:rPr>
          <w:sz w:val="10"/>
          <w:szCs w:val="22"/>
        </w:rPr>
      </w:pPr>
      <w:r>
        <w:rPr>
          <w:sz w:val="22"/>
          <w:szCs w:val="22"/>
        </w:rPr>
        <w:t xml:space="preserve"> </w:t>
      </w:r>
    </w:p>
    <w:p w:rsidR="0086275E" w:rsidRDefault="0086275E" w:rsidP="0086275E">
      <w:pPr>
        <w:tabs>
          <w:tab w:val="left" w:pos="540"/>
          <w:tab w:val="num" w:pos="2790"/>
        </w:tabs>
        <w:spacing w:after="200"/>
        <w:ind w:left="2790" w:right="18" w:hanging="450"/>
        <w:rPr>
          <w:sz w:val="22"/>
          <w:szCs w:val="22"/>
        </w:rPr>
      </w:pPr>
      <w:r w:rsidRPr="0024410E">
        <w:rPr>
          <w:b/>
          <w:sz w:val="22"/>
          <w:szCs w:val="22"/>
        </w:rPr>
        <w:t>1.9</w:t>
      </w:r>
      <w:r>
        <w:rPr>
          <w:sz w:val="22"/>
          <w:szCs w:val="22"/>
        </w:rPr>
        <w:tab/>
        <w:t>Name, address, and telephone, telex, and facsimile numbers of banks that may provide references if contacted by the Employer.</w:t>
      </w:r>
    </w:p>
    <w:p w:rsidR="0086275E" w:rsidRDefault="0086275E" w:rsidP="0086275E">
      <w:pPr>
        <w:tabs>
          <w:tab w:val="left" w:pos="540"/>
          <w:tab w:val="num" w:pos="2790"/>
        </w:tabs>
        <w:spacing w:after="200"/>
        <w:ind w:left="2790" w:right="18" w:hanging="450"/>
        <w:rPr>
          <w:sz w:val="22"/>
          <w:szCs w:val="22"/>
        </w:rPr>
      </w:pPr>
      <w:r w:rsidRPr="0024410E">
        <w:rPr>
          <w:b/>
          <w:sz w:val="22"/>
          <w:szCs w:val="22"/>
        </w:rPr>
        <w:t>1.10</w:t>
      </w:r>
      <w:r>
        <w:rPr>
          <w:sz w:val="22"/>
          <w:szCs w:val="22"/>
        </w:rPr>
        <w:tab/>
        <w:t>Information regarding any litigation, current or within the last five years, in which the Bidder is or has been involved.</w:t>
      </w:r>
    </w:p>
    <w:tbl>
      <w:tblPr>
        <w:tblW w:w="9360" w:type="dxa"/>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0"/>
        <w:gridCol w:w="1968"/>
        <w:gridCol w:w="2818"/>
        <w:gridCol w:w="2114"/>
      </w:tblGrid>
      <w:tr w:rsidR="0086275E" w:rsidTr="00A21CF7">
        <w:tc>
          <w:tcPr>
            <w:tcW w:w="2460" w:type="dxa"/>
            <w:tcBorders>
              <w:top w:val="single" w:sz="6" w:space="0" w:color="auto"/>
              <w:bottom w:val="single" w:sz="6" w:space="0" w:color="auto"/>
              <w:right w:val="single" w:sz="4" w:space="0" w:color="auto"/>
            </w:tcBorders>
          </w:tcPr>
          <w:p w:rsidR="0086275E" w:rsidRDefault="0086275E" w:rsidP="008524F6">
            <w:pPr>
              <w:rPr>
                <w:szCs w:val="22"/>
              </w:rPr>
            </w:pPr>
            <w:r>
              <w:rPr>
                <w:sz w:val="22"/>
                <w:szCs w:val="22"/>
              </w:rPr>
              <w:t xml:space="preserve">     Other party(</w:t>
            </w:r>
            <w:proofErr w:type="spellStart"/>
            <w:r>
              <w:rPr>
                <w:sz w:val="22"/>
                <w:szCs w:val="22"/>
              </w:rPr>
              <w:t>ies</w:t>
            </w:r>
            <w:proofErr w:type="spellEnd"/>
            <w:r>
              <w:rPr>
                <w:sz w:val="22"/>
                <w:szCs w:val="22"/>
              </w:rPr>
              <w:t>)</w:t>
            </w:r>
          </w:p>
        </w:tc>
        <w:tc>
          <w:tcPr>
            <w:tcW w:w="1968" w:type="dxa"/>
            <w:tcBorders>
              <w:top w:val="single" w:sz="6" w:space="0" w:color="auto"/>
              <w:left w:val="single" w:sz="4" w:space="0" w:color="auto"/>
              <w:bottom w:val="single" w:sz="6" w:space="0" w:color="auto"/>
              <w:right w:val="single" w:sz="4" w:space="0" w:color="auto"/>
            </w:tcBorders>
          </w:tcPr>
          <w:p w:rsidR="0086275E" w:rsidRDefault="0086275E" w:rsidP="008524F6">
            <w:pPr>
              <w:rPr>
                <w:szCs w:val="22"/>
              </w:rPr>
            </w:pPr>
            <w:r>
              <w:rPr>
                <w:sz w:val="22"/>
                <w:szCs w:val="22"/>
              </w:rPr>
              <w:t>Cause of dispute</w:t>
            </w:r>
          </w:p>
        </w:tc>
        <w:tc>
          <w:tcPr>
            <w:tcW w:w="2818" w:type="dxa"/>
            <w:tcBorders>
              <w:top w:val="single" w:sz="6" w:space="0" w:color="auto"/>
              <w:left w:val="single" w:sz="4" w:space="0" w:color="auto"/>
              <w:bottom w:val="single" w:sz="6" w:space="0" w:color="auto"/>
              <w:right w:val="single" w:sz="4" w:space="0" w:color="auto"/>
            </w:tcBorders>
          </w:tcPr>
          <w:p w:rsidR="0086275E" w:rsidRDefault="0086275E" w:rsidP="008524F6">
            <w:pPr>
              <w:rPr>
                <w:szCs w:val="22"/>
              </w:rPr>
            </w:pPr>
            <w:r>
              <w:rPr>
                <w:sz w:val="22"/>
                <w:szCs w:val="22"/>
              </w:rPr>
              <w:t>Details of litigation award</w:t>
            </w:r>
          </w:p>
        </w:tc>
        <w:tc>
          <w:tcPr>
            <w:tcW w:w="2114" w:type="dxa"/>
            <w:tcBorders>
              <w:top w:val="single" w:sz="6" w:space="0" w:color="auto"/>
              <w:left w:val="single" w:sz="4" w:space="0" w:color="auto"/>
              <w:bottom w:val="single" w:sz="6" w:space="0" w:color="auto"/>
            </w:tcBorders>
          </w:tcPr>
          <w:p w:rsidR="0086275E" w:rsidRDefault="0086275E" w:rsidP="008524F6">
            <w:pPr>
              <w:rPr>
                <w:szCs w:val="22"/>
              </w:rPr>
            </w:pPr>
            <w:r>
              <w:rPr>
                <w:sz w:val="22"/>
                <w:szCs w:val="22"/>
              </w:rPr>
              <w:t>Amount involved</w:t>
            </w:r>
          </w:p>
        </w:tc>
      </w:tr>
      <w:tr w:rsidR="0086275E" w:rsidTr="00A21CF7">
        <w:trPr>
          <w:trHeight w:val="822"/>
        </w:trPr>
        <w:tc>
          <w:tcPr>
            <w:tcW w:w="2460" w:type="dxa"/>
            <w:tcBorders>
              <w:top w:val="nil"/>
              <w:right w:val="single" w:sz="4" w:space="0" w:color="auto"/>
            </w:tcBorders>
          </w:tcPr>
          <w:p w:rsidR="0086275E" w:rsidRDefault="0086275E" w:rsidP="008524F6">
            <w:pPr>
              <w:rPr>
                <w:szCs w:val="22"/>
              </w:rPr>
            </w:pPr>
            <w:r>
              <w:rPr>
                <w:sz w:val="22"/>
                <w:szCs w:val="22"/>
              </w:rPr>
              <w:t>(a)</w:t>
            </w:r>
          </w:p>
          <w:p w:rsidR="0086275E" w:rsidRPr="0015028D" w:rsidRDefault="0086275E" w:rsidP="008524F6">
            <w:pPr>
              <w:rPr>
                <w:sz w:val="14"/>
                <w:szCs w:val="22"/>
              </w:rPr>
            </w:pPr>
          </w:p>
          <w:p w:rsidR="0086275E" w:rsidRDefault="0086275E" w:rsidP="008524F6">
            <w:pPr>
              <w:rPr>
                <w:szCs w:val="22"/>
              </w:rPr>
            </w:pPr>
            <w:r>
              <w:rPr>
                <w:sz w:val="22"/>
                <w:szCs w:val="22"/>
              </w:rPr>
              <w:t>(b)</w:t>
            </w:r>
          </w:p>
        </w:tc>
        <w:tc>
          <w:tcPr>
            <w:tcW w:w="1968" w:type="dxa"/>
            <w:tcBorders>
              <w:top w:val="nil"/>
              <w:left w:val="single" w:sz="4" w:space="0" w:color="auto"/>
              <w:right w:val="single" w:sz="4" w:space="0" w:color="auto"/>
            </w:tcBorders>
          </w:tcPr>
          <w:p w:rsidR="0086275E" w:rsidRDefault="0086275E" w:rsidP="008524F6">
            <w:pPr>
              <w:rPr>
                <w:szCs w:val="22"/>
              </w:rPr>
            </w:pPr>
          </w:p>
          <w:p w:rsidR="0086275E" w:rsidRDefault="0086275E" w:rsidP="0015028D">
            <w:pPr>
              <w:rPr>
                <w:szCs w:val="22"/>
              </w:rPr>
            </w:pPr>
          </w:p>
        </w:tc>
        <w:tc>
          <w:tcPr>
            <w:tcW w:w="2818" w:type="dxa"/>
            <w:tcBorders>
              <w:top w:val="nil"/>
              <w:left w:val="single" w:sz="4" w:space="0" w:color="auto"/>
              <w:right w:val="single" w:sz="4" w:space="0" w:color="auto"/>
            </w:tcBorders>
          </w:tcPr>
          <w:p w:rsidR="0086275E" w:rsidRDefault="0086275E" w:rsidP="008524F6">
            <w:pPr>
              <w:rPr>
                <w:szCs w:val="22"/>
              </w:rPr>
            </w:pPr>
          </w:p>
        </w:tc>
        <w:tc>
          <w:tcPr>
            <w:tcW w:w="2114" w:type="dxa"/>
            <w:tcBorders>
              <w:top w:val="nil"/>
              <w:left w:val="single" w:sz="4" w:space="0" w:color="auto"/>
            </w:tcBorders>
          </w:tcPr>
          <w:p w:rsidR="0086275E" w:rsidRDefault="0086275E" w:rsidP="008524F6">
            <w:pPr>
              <w:rPr>
                <w:szCs w:val="22"/>
              </w:rPr>
            </w:pPr>
          </w:p>
        </w:tc>
      </w:tr>
    </w:tbl>
    <w:p w:rsidR="0086275E" w:rsidRPr="0015028D" w:rsidRDefault="0086275E" w:rsidP="0086275E">
      <w:pPr>
        <w:rPr>
          <w:sz w:val="10"/>
          <w:szCs w:val="22"/>
        </w:rPr>
      </w:pPr>
    </w:p>
    <w:tbl>
      <w:tblPr>
        <w:tblW w:w="9540" w:type="dxa"/>
        <w:tblInd w:w="198" w:type="dxa"/>
        <w:tblLayout w:type="fixed"/>
        <w:tblLook w:val="0000" w:firstRow="0" w:lastRow="0" w:firstColumn="0" w:lastColumn="0" w:noHBand="0" w:noVBand="0"/>
      </w:tblPr>
      <w:tblGrid>
        <w:gridCol w:w="2160"/>
        <w:gridCol w:w="7380"/>
      </w:tblGrid>
      <w:tr w:rsidR="0086275E" w:rsidTr="008524F6">
        <w:tc>
          <w:tcPr>
            <w:tcW w:w="2160" w:type="dxa"/>
          </w:tcPr>
          <w:p w:rsidR="0086275E" w:rsidRDefault="0086275E" w:rsidP="008524F6">
            <w:pPr>
              <w:tabs>
                <w:tab w:val="left" w:pos="360"/>
              </w:tabs>
              <w:ind w:left="360" w:right="18" w:hanging="360"/>
              <w:rPr>
                <w:b/>
                <w:szCs w:val="22"/>
              </w:rPr>
            </w:pPr>
          </w:p>
        </w:tc>
        <w:tc>
          <w:tcPr>
            <w:tcW w:w="7380" w:type="dxa"/>
          </w:tcPr>
          <w:p w:rsidR="0086275E" w:rsidRDefault="0086275E" w:rsidP="008524F6">
            <w:pPr>
              <w:rPr>
                <w:szCs w:val="22"/>
              </w:rPr>
            </w:pPr>
            <w:bookmarkStart w:id="96" w:name="OLE_LINK2"/>
            <w:bookmarkStart w:id="97" w:name="OLE_LINK3"/>
            <w:r>
              <w:rPr>
                <w:sz w:val="22"/>
                <w:szCs w:val="22"/>
              </w:rPr>
              <w:t>1.11</w:t>
            </w:r>
            <w:r>
              <w:rPr>
                <w:sz w:val="22"/>
                <w:szCs w:val="22"/>
              </w:rPr>
              <w:tab/>
              <w:t xml:space="preserve"> Statement of compliance with the requirements of ITB Sub-Clause 3.2. </w:t>
            </w:r>
          </w:p>
          <w:p w:rsidR="0086275E" w:rsidRPr="00ED7B11" w:rsidRDefault="0086275E" w:rsidP="008524F6">
            <w:pPr>
              <w:rPr>
                <w:sz w:val="6"/>
                <w:szCs w:val="22"/>
              </w:rPr>
            </w:pPr>
          </w:p>
          <w:p w:rsidR="0086275E" w:rsidRDefault="0086275E" w:rsidP="008524F6">
            <w:pPr>
              <w:tabs>
                <w:tab w:val="left" w:pos="540"/>
              </w:tabs>
              <w:spacing w:after="200"/>
              <w:ind w:left="547" w:right="18" w:hanging="547"/>
              <w:rPr>
                <w:szCs w:val="22"/>
              </w:rPr>
            </w:pPr>
            <w:r>
              <w:rPr>
                <w:sz w:val="22"/>
                <w:szCs w:val="22"/>
              </w:rPr>
              <w:t>1.12</w:t>
            </w:r>
            <w:r>
              <w:rPr>
                <w:sz w:val="22"/>
                <w:szCs w:val="22"/>
              </w:rPr>
              <w:tab/>
            </w:r>
            <w:r w:rsidRPr="00432E2E">
              <w:rPr>
                <w:sz w:val="22"/>
                <w:szCs w:val="22"/>
              </w:rPr>
              <w:t>Proposed Program (service work method and schedule). Descriptions, drawings/lay out plan</w:t>
            </w:r>
            <w:r w:rsidR="0015028D" w:rsidRPr="00432E2E">
              <w:rPr>
                <w:sz w:val="22"/>
                <w:szCs w:val="22"/>
              </w:rPr>
              <w:t xml:space="preserve"> </w:t>
            </w:r>
            <w:r w:rsidRPr="00432E2E">
              <w:rPr>
                <w:sz w:val="22"/>
                <w:szCs w:val="22"/>
              </w:rPr>
              <w:t>and charts, etc. as necessary, to comply with the requirements of the bidding documents</w:t>
            </w:r>
            <w:r>
              <w:rPr>
                <w:sz w:val="22"/>
                <w:szCs w:val="22"/>
                <w:u w:val="single"/>
              </w:rPr>
              <w:t>.</w:t>
            </w:r>
            <w:r>
              <w:rPr>
                <w:sz w:val="22"/>
                <w:szCs w:val="22"/>
              </w:rPr>
              <w:t xml:space="preserve"> </w:t>
            </w:r>
            <w:bookmarkEnd w:id="96"/>
            <w:bookmarkEnd w:id="97"/>
          </w:p>
        </w:tc>
      </w:tr>
      <w:tr w:rsidR="0086275E" w:rsidTr="008524F6">
        <w:tc>
          <w:tcPr>
            <w:tcW w:w="2160" w:type="dxa"/>
          </w:tcPr>
          <w:p w:rsidR="0086275E" w:rsidRDefault="0086275E" w:rsidP="008524F6">
            <w:pPr>
              <w:tabs>
                <w:tab w:val="left" w:pos="360"/>
              </w:tabs>
              <w:ind w:left="360" w:right="18" w:hanging="360"/>
              <w:rPr>
                <w:b/>
                <w:szCs w:val="22"/>
              </w:rPr>
            </w:pPr>
            <w:r>
              <w:rPr>
                <w:b/>
                <w:sz w:val="22"/>
                <w:szCs w:val="22"/>
              </w:rPr>
              <w:t>2.</w:t>
            </w:r>
            <w:r>
              <w:rPr>
                <w:b/>
                <w:sz w:val="22"/>
                <w:szCs w:val="22"/>
              </w:rPr>
              <w:tab/>
              <w:t>Joint Ventures</w:t>
            </w:r>
          </w:p>
          <w:p w:rsidR="0086275E" w:rsidRDefault="0086275E" w:rsidP="008524F6">
            <w:pPr>
              <w:rPr>
                <w:b/>
                <w:szCs w:val="22"/>
              </w:rPr>
            </w:pPr>
          </w:p>
        </w:tc>
        <w:tc>
          <w:tcPr>
            <w:tcW w:w="7380" w:type="dxa"/>
          </w:tcPr>
          <w:p w:rsidR="0086275E" w:rsidRDefault="0086275E" w:rsidP="00432E2E">
            <w:pPr>
              <w:tabs>
                <w:tab w:val="left" w:pos="540"/>
              </w:tabs>
              <w:spacing w:after="120"/>
              <w:ind w:left="547" w:right="14" w:hanging="547"/>
              <w:rPr>
                <w:szCs w:val="22"/>
              </w:rPr>
            </w:pPr>
            <w:r>
              <w:rPr>
                <w:sz w:val="22"/>
                <w:szCs w:val="22"/>
              </w:rPr>
              <w:t>2.1</w:t>
            </w:r>
            <w:r>
              <w:rPr>
                <w:sz w:val="22"/>
                <w:szCs w:val="22"/>
              </w:rPr>
              <w:tab/>
              <w:t>The information listed in 1.1 - 1.11 above shall be provided for each partner of the joint venture.</w:t>
            </w:r>
          </w:p>
          <w:p w:rsidR="0086275E" w:rsidRDefault="0086275E" w:rsidP="00432E2E">
            <w:pPr>
              <w:tabs>
                <w:tab w:val="left" w:pos="540"/>
              </w:tabs>
              <w:spacing w:after="120"/>
              <w:ind w:left="547" w:right="14" w:hanging="547"/>
              <w:rPr>
                <w:szCs w:val="22"/>
              </w:rPr>
            </w:pPr>
            <w:r>
              <w:rPr>
                <w:sz w:val="22"/>
                <w:szCs w:val="22"/>
              </w:rPr>
              <w:t>2.2</w:t>
            </w:r>
            <w:r>
              <w:rPr>
                <w:sz w:val="22"/>
                <w:szCs w:val="22"/>
              </w:rPr>
              <w:tab/>
              <w:t>The information in 1.12 above shall be provided for the joint venture.</w:t>
            </w:r>
          </w:p>
          <w:p w:rsidR="0086275E" w:rsidRDefault="0086275E" w:rsidP="00432E2E">
            <w:pPr>
              <w:tabs>
                <w:tab w:val="left" w:pos="540"/>
              </w:tabs>
              <w:spacing w:after="120"/>
              <w:ind w:left="547" w:right="14" w:hanging="547"/>
              <w:rPr>
                <w:szCs w:val="22"/>
              </w:rPr>
            </w:pPr>
            <w:r>
              <w:rPr>
                <w:sz w:val="22"/>
                <w:szCs w:val="22"/>
              </w:rPr>
              <w:t>2.3</w:t>
            </w:r>
            <w:r>
              <w:rPr>
                <w:sz w:val="22"/>
                <w:szCs w:val="22"/>
              </w:rPr>
              <w:tab/>
              <w:t>Attach the power of attorney of the signatory(</w:t>
            </w:r>
            <w:proofErr w:type="spellStart"/>
            <w:r>
              <w:rPr>
                <w:sz w:val="22"/>
                <w:szCs w:val="22"/>
              </w:rPr>
              <w:t>ies</w:t>
            </w:r>
            <w:proofErr w:type="spellEnd"/>
            <w:r>
              <w:rPr>
                <w:sz w:val="22"/>
                <w:szCs w:val="22"/>
              </w:rPr>
              <w:t>) of the Bid authorizing signature of the Bid on behalf of the joint venture.</w:t>
            </w:r>
          </w:p>
          <w:p w:rsidR="0086275E" w:rsidRDefault="0086275E" w:rsidP="0015028D">
            <w:pPr>
              <w:ind w:left="547" w:hanging="547"/>
              <w:rPr>
                <w:szCs w:val="22"/>
              </w:rPr>
            </w:pPr>
            <w:r>
              <w:rPr>
                <w:sz w:val="22"/>
                <w:szCs w:val="22"/>
              </w:rPr>
              <w:t>2.4</w:t>
            </w:r>
            <w:r>
              <w:rPr>
                <w:sz w:val="22"/>
                <w:szCs w:val="22"/>
              </w:rPr>
              <w:tab/>
              <w:t>Attach the Agreement among all partners of the joint venture (and which is legally binding on all partners), which shows that</w:t>
            </w:r>
          </w:p>
          <w:p w:rsidR="0086275E" w:rsidRDefault="0086275E" w:rsidP="008524F6">
            <w:pPr>
              <w:tabs>
                <w:tab w:val="left" w:pos="1080"/>
              </w:tabs>
              <w:ind w:left="1080"/>
              <w:rPr>
                <w:szCs w:val="22"/>
              </w:rPr>
            </w:pPr>
            <w:r>
              <w:rPr>
                <w:sz w:val="22"/>
                <w:szCs w:val="22"/>
              </w:rPr>
              <w:t>(a)</w:t>
            </w:r>
            <w:r>
              <w:rPr>
                <w:sz w:val="22"/>
                <w:szCs w:val="22"/>
              </w:rPr>
              <w:tab/>
              <w:t>all partners shall be jointly and severally liable for the execution of the Contract in accordance with the Contract terms;</w:t>
            </w:r>
          </w:p>
          <w:p w:rsidR="0086275E" w:rsidRDefault="0086275E" w:rsidP="008524F6">
            <w:pPr>
              <w:tabs>
                <w:tab w:val="left" w:pos="1080"/>
              </w:tabs>
              <w:ind w:left="1080"/>
              <w:rPr>
                <w:szCs w:val="22"/>
              </w:rPr>
            </w:pPr>
            <w:r>
              <w:rPr>
                <w:sz w:val="22"/>
                <w:szCs w:val="22"/>
              </w:rPr>
              <w:t>(b)</w:t>
            </w:r>
            <w:r>
              <w:rPr>
                <w:sz w:val="22"/>
                <w:szCs w:val="22"/>
              </w:rPr>
              <w:tab/>
              <w:t>one of the partners will be nominated as being in charge, authorized to incur liabilities, and receive instructions for and on behalf of any and all partners of the joint venture; and</w:t>
            </w:r>
          </w:p>
          <w:p w:rsidR="0086275E" w:rsidRDefault="0086275E" w:rsidP="008524F6">
            <w:pPr>
              <w:tabs>
                <w:tab w:val="left" w:pos="1080"/>
              </w:tabs>
              <w:ind w:left="1080"/>
              <w:rPr>
                <w:szCs w:val="22"/>
              </w:rPr>
            </w:pPr>
            <w:r>
              <w:rPr>
                <w:sz w:val="22"/>
                <w:szCs w:val="22"/>
              </w:rPr>
              <w:t>(c)</w:t>
            </w:r>
            <w:r>
              <w:rPr>
                <w:sz w:val="22"/>
                <w:szCs w:val="22"/>
              </w:rPr>
              <w:tab/>
              <w:t>The execution of the entire Contract, including payment, shall be done exclusively with the partner in charge.</w:t>
            </w:r>
          </w:p>
        </w:tc>
      </w:tr>
    </w:tbl>
    <w:p w:rsidR="00432E2E" w:rsidRDefault="00432E2E" w:rsidP="00432E2E">
      <w:pPr>
        <w:pStyle w:val="FormStyle"/>
        <w:rPr>
          <w:rFonts w:ascii="Times New Roman" w:hAnsi="Times New Roman"/>
          <w:b w:val="0"/>
          <w:bCs w:val="0"/>
          <w:sz w:val="24"/>
          <w:szCs w:val="22"/>
        </w:rPr>
      </w:pPr>
      <w:bookmarkStart w:id="98" w:name="_Toc29564167"/>
      <w:bookmarkStart w:id="99" w:name="_Toc162340345"/>
      <w:bookmarkStart w:id="100" w:name="_Toc211663534"/>
      <w:bookmarkStart w:id="101" w:name="_Toc301862498"/>
    </w:p>
    <w:p w:rsidR="00085E7E" w:rsidRDefault="00432E2E" w:rsidP="00432E2E">
      <w:pPr>
        <w:pStyle w:val="FormStyle"/>
      </w:pPr>
      <w:r>
        <w:br w:type="page"/>
      </w:r>
      <w:bookmarkStart w:id="102" w:name="_Toc63460485"/>
    </w:p>
    <w:p w:rsidR="00085E7E" w:rsidRDefault="00085E7E" w:rsidP="00432E2E">
      <w:pPr>
        <w:pStyle w:val="FormStyle"/>
      </w:pPr>
    </w:p>
    <w:p w:rsidR="0086275E" w:rsidRDefault="0086275E" w:rsidP="00432E2E">
      <w:pPr>
        <w:pStyle w:val="FormStyle"/>
      </w:pPr>
      <w:r>
        <w:t>Letter of Acceptance</w:t>
      </w:r>
      <w:bookmarkEnd w:id="98"/>
      <w:bookmarkEnd w:id="99"/>
      <w:bookmarkEnd w:id="100"/>
      <w:bookmarkEnd w:id="101"/>
      <w:bookmarkEnd w:id="102"/>
    </w:p>
    <w:p w:rsidR="0086275E" w:rsidRDefault="0086275E" w:rsidP="0086275E">
      <w:pPr>
        <w:rPr>
          <w:i/>
          <w:sz w:val="22"/>
          <w:szCs w:val="22"/>
        </w:rPr>
      </w:pPr>
    </w:p>
    <w:p w:rsidR="0086275E" w:rsidRDefault="0086275E" w:rsidP="0086275E">
      <w:pPr>
        <w:jc w:val="center"/>
        <w:rPr>
          <w:sz w:val="22"/>
          <w:szCs w:val="22"/>
        </w:rPr>
      </w:pPr>
      <w:r>
        <w:rPr>
          <w:i/>
          <w:sz w:val="22"/>
          <w:szCs w:val="22"/>
        </w:rPr>
        <w:t>[Letterhead paper of the Employer]</w:t>
      </w:r>
    </w:p>
    <w:p w:rsidR="0086275E" w:rsidRDefault="0086275E" w:rsidP="0086275E">
      <w:pPr>
        <w:rPr>
          <w:sz w:val="22"/>
          <w:szCs w:val="22"/>
        </w:rPr>
      </w:pPr>
    </w:p>
    <w:p w:rsidR="0086275E" w:rsidRDefault="0086275E" w:rsidP="0086275E">
      <w:pPr>
        <w:jc w:val="right"/>
        <w:rPr>
          <w:sz w:val="22"/>
          <w:szCs w:val="22"/>
        </w:rPr>
      </w:pPr>
      <w:r>
        <w:rPr>
          <w:i/>
          <w:sz w:val="22"/>
          <w:szCs w:val="22"/>
        </w:rPr>
        <w:t>[date]</w:t>
      </w:r>
    </w:p>
    <w:p w:rsidR="0086275E" w:rsidRDefault="0086275E" w:rsidP="0086275E">
      <w:pPr>
        <w:rPr>
          <w:sz w:val="22"/>
          <w:szCs w:val="22"/>
        </w:rPr>
      </w:pPr>
    </w:p>
    <w:p w:rsidR="0086275E" w:rsidRDefault="00107FC8" w:rsidP="0086275E">
      <w:pPr>
        <w:rPr>
          <w:sz w:val="22"/>
          <w:szCs w:val="22"/>
        </w:rPr>
      </w:pPr>
      <w:r>
        <w:rPr>
          <w:sz w:val="22"/>
          <w:szCs w:val="22"/>
        </w:rPr>
        <w:fldChar w:fldCharType="begin"/>
      </w:r>
      <w:r w:rsidR="0086275E">
        <w:rPr>
          <w:sz w:val="22"/>
          <w:szCs w:val="22"/>
        </w:rPr>
        <w:instrText>ADVANCE \D 4.80</w:instrText>
      </w:r>
      <w:r>
        <w:rPr>
          <w:sz w:val="22"/>
          <w:szCs w:val="22"/>
        </w:rPr>
        <w:fldChar w:fldCharType="end"/>
      </w:r>
      <w:r w:rsidR="0086275E">
        <w:rPr>
          <w:sz w:val="22"/>
          <w:szCs w:val="22"/>
        </w:rPr>
        <w:t xml:space="preserve">To:  </w:t>
      </w:r>
      <w:r>
        <w:rPr>
          <w:i/>
          <w:sz w:val="22"/>
          <w:szCs w:val="22"/>
        </w:rPr>
        <w:fldChar w:fldCharType="begin"/>
      </w:r>
      <w:r w:rsidR="0086275E">
        <w:rPr>
          <w:i/>
          <w:sz w:val="22"/>
          <w:szCs w:val="22"/>
        </w:rPr>
        <w:instrText>ADVANCE \D 1.90</w:instrText>
      </w:r>
      <w:r>
        <w:rPr>
          <w:i/>
          <w:sz w:val="22"/>
          <w:szCs w:val="22"/>
        </w:rPr>
        <w:fldChar w:fldCharType="end"/>
      </w:r>
      <w:r w:rsidR="0086275E">
        <w:rPr>
          <w:i/>
          <w:sz w:val="22"/>
          <w:szCs w:val="22"/>
        </w:rPr>
        <w:t>[name and address of the Service provider]</w:t>
      </w:r>
    </w:p>
    <w:p w:rsidR="0086275E" w:rsidRDefault="0086275E" w:rsidP="0086275E">
      <w:pPr>
        <w:rPr>
          <w:sz w:val="22"/>
          <w:szCs w:val="22"/>
        </w:rPr>
      </w:pPr>
    </w:p>
    <w:p w:rsidR="0029638B" w:rsidRDefault="0029638B" w:rsidP="0086275E">
      <w:pPr>
        <w:rPr>
          <w:sz w:val="22"/>
          <w:szCs w:val="22"/>
        </w:rPr>
      </w:pPr>
    </w:p>
    <w:p w:rsidR="0086275E" w:rsidRDefault="0086275E" w:rsidP="0086275E">
      <w:pPr>
        <w:rPr>
          <w:sz w:val="22"/>
          <w:szCs w:val="22"/>
        </w:rPr>
      </w:pPr>
      <w:r>
        <w:rPr>
          <w:sz w:val="22"/>
          <w:szCs w:val="22"/>
        </w:rPr>
        <w:t xml:space="preserve">This is to notify you that your Bid dated </w:t>
      </w:r>
      <w:r>
        <w:rPr>
          <w:i/>
          <w:sz w:val="22"/>
          <w:szCs w:val="22"/>
        </w:rPr>
        <w:t>[date]</w:t>
      </w:r>
      <w:r>
        <w:rPr>
          <w:sz w:val="22"/>
          <w:szCs w:val="22"/>
        </w:rPr>
        <w:t xml:space="preserve"> for execution of the </w:t>
      </w:r>
      <w:r>
        <w:rPr>
          <w:i/>
          <w:sz w:val="22"/>
          <w:szCs w:val="22"/>
        </w:rPr>
        <w:t>[name of the Contract and identification number, as given in the Special Conditions of Contract]</w:t>
      </w:r>
      <w:r>
        <w:rPr>
          <w:sz w:val="22"/>
          <w:szCs w:val="22"/>
        </w:rPr>
        <w:t xml:space="preserve"> for the Contract Price of the equivalent of </w:t>
      </w:r>
      <w:r>
        <w:rPr>
          <w:i/>
          <w:sz w:val="22"/>
          <w:szCs w:val="22"/>
        </w:rPr>
        <w:t>[amount in numbers and words] [name of currency]</w:t>
      </w:r>
      <w:r>
        <w:rPr>
          <w:sz w:val="22"/>
          <w:szCs w:val="22"/>
        </w:rPr>
        <w:t xml:space="preserve">, as corrected and modified in accordance with the Instructions to Bidders is hereby accepted by </w:t>
      </w:r>
      <w:proofErr w:type="gramStart"/>
      <w:r>
        <w:rPr>
          <w:sz w:val="22"/>
          <w:szCs w:val="22"/>
        </w:rPr>
        <w:t>our  Agency</w:t>
      </w:r>
      <w:proofErr w:type="gramEnd"/>
      <w:r>
        <w:rPr>
          <w:sz w:val="22"/>
          <w:szCs w:val="22"/>
        </w:rPr>
        <w:t>/Authority.</w:t>
      </w:r>
    </w:p>
    <w:p w:rsidR="0086275E" w:rsidRDefault="0086275E" w:rsidP="0086275E">
      <w:pPr>
        <w:rPr>
          <w:sz w:val="22"/>
          <w:szCs w:val="22"/>
        </w:rPr>
      </w:pPr>
    </w:p>
    <w:tbl>
      <w:tblPr>
        <w:tblW w:w="94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6"/>
      </w:tblGrid>
      <w:tr w:rsidR="0086275E" w:rsidTr="001A1DED">
        <w:trPr>
          <w:trHeight w:val="1379"/>
        </w:trPr>
        <w:tc>
          <w:tcPr>
            <w:tcW w:w="9406" w:type="dxa"/>
          </w:tcPr>
          <w:p w:rsidR="0086275E" w:rsidRPr="004552E3" w:rsidRDefault="0086275E" w:rsidP="0029638B">
            <w:pPr>
              <w:pStyle w:val="Footer"/>
              <w:tabs>
                <w:tab w:val="clear" w:pos="4320"/>
                <w:tab w:val="clear" w:pos="8640"/>
              </w:tabs>
              <w:rPr>
                <w:rFonts w:cs="Mangal"/>
                <w:sz w:val="20"/>
                <w:lang w:eastAsia="en-US"/>
              </w:rPr>
            </w:pPr>
            <w:r w:rsidRPr="004552E3">
              <w:rPr>
                <w:rFonts w:cs="Mangal"/>
                <w:b/>
                <w:sz w:val="20"/>
                <w:lang w:eastAsia="en-US"/>
              </w:rPr>
              <w:t xml:space="preserve">Note: </w:t>
            </w:r>
            <w:r w:rsidRPr="004552E3">
              <w:rPr>
                <w:rFonts w:cs="Mangal"/>
                <w:sz w:val="20"/>
                <w:lang w:eastAsia="en-US"/>
              </w:rPr>
              <w:t>Insert one of the 3 options for the second paragraph.  The first option should be used if the Bidder has not objected the name proposed for Adjudicator.  The second option if the Bidder has objected the proposed Adjudicator and proposed a name for a substitute, who was accepted by the Employer.  And the third option if the Bidder has objected the proposed Adjudicator and proposed a mane for a substitute, who was not accepted by the Employer.</w:t>
            </w:r>
          </w:p>
        </w:tc>
      </w:tr>
    </w:tbl>
    <w:p w:rsidR="0086275E" w:rsidRDefault="0086275E" w:rsidP="0086275E">
      <w:pPr>
        <w:rPr>
          <w:sz w:val="22"/>
          <w:szCs w:val="22"/>
        </w:rPr>
      </w:pPr>
    </w:p>
    <w:p w:rsidR="0086275E" w:rsidRDefault="0086275E" w:rsidP="0086275E">
      <w:pPr>
        <w:ind w:left="720" w:hanging="720"/>
        <w:rPr>
          <w:sz w:val="22"/>
          <w:szCs w:val="22"/>
        </w:rPr>
      </w:pPr>
      <w:r>
        <w:rPr>
          <w:sz w:val="22"/>
          <w:szCs w:val="22"/>
        </w:rPr>
        <w:t xml:space="preserve">We confirm that </w:t>
      </w:r>
      <w:r>
        <w:rPr>
          <w:i/>
          <w:sz w:val="22"/>
          <w:szCs w:val="22"/>
        </w:rPr>
        <w:t>[insert name proposed by Employer in the Bidding Data]</w:t>
      </w:r>
      <w:r>
        <w:rPr>
          <w:sz w:val="22"/>
          <w:szCs w:val="22"/>
        </w:rPr>
        <w:t xml:space="preserve">, </w:t>
      </w:r>
    </w:p>
    <w:p w:rsidR="0086275E" w:rsidRPr="0015028D" w:rsidRDefault="0086275E" w:rsidP="0086275E">
      <w:pPr>
        <w:ind w:left="720" w:hanging="720"/>
        <w:rPr>
          <w:sz w:val="12"/>
          <w:szCs w:val="22"/>
        </w:rPr>
      </w:pPr>
    </w:p>
    <w:p w:rsidR="0086275E" w:rsidRDefault="0086275E" w:rsidP="0086275E">
      <w:pPr>
        <w:ind w:left="720" w:hanging="720"/>
        <w:rPr>
          <w:b/>
          <w:sz w:val="22"/>
          <w:szCs w:val="22"/>
        </w:rPr>
      </w:pPr>
      <w:r>
        <w:rPr>
          <w:b/>
          <w:sz w:val="22"/>
          <w:szCs w:val="22"/>
        </w:rPr>
        <w:t>or</w:t>
      </w:r>
    </w:p>
    <w:p w:rsidR="0086275E" w:rsidRPr="0015028D" w:rsidRDefault="0086275E" w:rsidP="0086275E">
      <w:pPr>
        <w:ind w:left="720" w:hanging="720"/>
        <w:rPr>
          <w:sz w:val="12"/>
          <w:szCs w:val="22"/>
        </w:rPr>
      </w:pPr>
    </w:p>
    <w:p w:rsidR="0086275E" w:rsidRDefault="0086275E" w:rsidP="0086275E">
      <w:pPr>
        <w:ind w:left="720" w:hanging="720"/>
        <w:rPr>
          <w:sz w:val="22"/>
          <w:szCs w:val="22"/>
        </w:rPr>
      </w:pPr>
      <w:r>
        <w:rPr>
          <w:sz w:val="22"/>
          <w:szCs w:val="22"/>
        </w:rPr>
        <w:t xml:space="preserve">We accept that </w:t>
      </w:r>
      <w:r>
        <w:rPr>
          <w:i/>
          <w:sz w:val="22"/>
          <w:szCs w:val="22"/>
        </w:rPr>
        <w:t>[name proposed by bidder]</w:t>
      </w:r>
      <w:r>
        <w:rPr>
          <w:sz w:val="22"/>
          <w:szCs w:val="22"/>
        </w:rPr>
        <w:t xml:space="preserve"> be appointed as the Adjudicator</w:t>
      </w:r>
    </w:p>
    <w:p w:rsidR="0086275E" w:rsidRDefault="0086275E" w:rsidP="0086275E">
      <w:pPr>
        <w:ind w:left="720" w:hanging="720"/>
        <w:rPr>
          <w:sz w:val="22"/>
          <w:szCs w:val="22"/>
        </w:rPr>
      </w:pPr>
    </w:p>
    <w:p w:rsidR="0086275E" w:rsidRDefault="0086275E" w:rsidP="0086275E">
      <w:pPr>
        <w:ind w:left="720" w:hanging="720"/>
        <w:rPr>
          <w:b/>
          <w:sz w:val="22"/>
          <w:szCs w:val="22"/>
        </w:rPr>
      </w:pPr>
      <w:r>
        <w:rPr>
          <w:b/>
          <w:sz w:val="22"/>
          <w:szCs w:val="22"/>
        </w:rPr>
        <w:t>or</w:t>
      </w:r>
    </w:p>
    <w:p w:rsidR="0086275E" w:rsidRPr="0015028D" w:rsidRDefault="0086275E" w:rsidP="0086275E">
      <w:pPr>
        <w:ind w:left="720" w:hanging="720"/>
        <w:rPr>
          <w:sz w:val="14"/>
          <w:szCs w:val="22"/>
        </w:rPr>
      </w:pPr>
    </w:p>
    <w:p w:rsidR="0086275E" w:rsidRDefault="0086275E" w:rsidP="0086275E">
      <w:pPr>
        <w:rPr>
          <w:sz w:val="22"/>
          <w:szCs w:val="22"/>
        </w:rPr>
      </w:pPr>
      <w:r>
        <w:rPr>
          <w:sz w:val="22"/>
          <w:szCs w:val="22"/>
        </w:rPr>
        <w:t xml:space="preserve">We do not accept that </w:t>
      </w:r>
      <w:r>
        <w:rPr>
          <w:i/>
          <w:sz w:val="22"/>
          <w:szCs w:val="22"/>
        </w:rPr>
        <w:t>[name proposed by bidder]</w:t>
      </w:r>
      <w:r>
        <w:rPr>
          <w:sz w:val="22"/>
          <w:szCs w:val="22"/>
        </w:rPr>
        <w:t xml:space="preserve"> be appointed as Adjudicator, and by sending a copy of this letter of acceptance to </w:t>
      </w:r>
      <w:r>
        <w:rPr>
          <w:i/>
          <w:sz w:val="22"/>
          <w:szCs w:val="22"/>
        </w:rPr>
        <w:t>[insert the name of the Appointing Authority]</w:t>
      </w:r>
      <w:r>
        <w:rPr>
          <w:sz w:val="22"/>
          <w:szCs w:val="22"/>
        </w:rPr>
        <w:t xml:space="preserve">, we are hereby requesting </w:t>
      </w:r>
      <w:r>
        <w:rPr>
          <w:i/>
          <w:sz w:val="22"/>
          <w:szCs w:val="22"/>
        </w:rPr>
        <w:t>[name]</w:t>
      </w:r>
      <w:r>
        <w:rPr>
          <w:sz w:val="22"/>
          <w:szCs w:val="22"/>
        </w:rPr>
        <w:t>, the Appointing Authority, to appoint the Adjudicator in accordance with Clause 36.1 of the Instructions to Bidders</w:t>
      </w:r>
    </w:p>
    <w:p w:rsidR="0086275E" w:rsidRDefault="0086275E" w:rsidP="0086275E">
      <w:pPr>
        <w:rPr>
          <w:sz w:val="22"/>
          <w:szCs w:val="22"/>
        </w:rPr>
      </w:pPr>
    </w:p>
    <w:p w:rsidR="0086275E" w:rsidRDefault="0086275E" w:rsidP="0086275E">
      <w:pPr>
        <w:rPr>
          <w:sz w:val="22"/>
          <w:szCs w:val="22"/>
        </w:rPr>
      </w:pPr>
      <w:r>
        <w:rPr>
          <w:sz w:val="22"/>
          <w:szCs w:val="22"/>
        </w:rPr>
        <w:t>You are hereby instructed to proceed with the execution of the said contract for the provision of Services in accordance with the Contract documents.</w:t>
      </w:r>
    </w:p>
    <w:p w:rsidR="0086275E" w:rsidRDefault="0086275E" w:rsidP="0086275E">
      <w:pPr>
        <w:rPr>
          <w:sz w:val="22"/>
          <w:szCs w:val="22"/>
        </w:rPr>
      </w:pPr>
    </w:p>
    <w:p w:rsidR="0086275E" w:rsidRDefault="0086275E" w:rsidP="0086275E">
      <w:pPr>
        <w:rPr>
          <w:sz w:val="22"/>
          <w:szCs w:val="22"/>
        </w:rPr>
      </w:pPr>
      <w:r>
        <w:rPr>
          <w:sz w:val="22"/>
          <w:szCs w:val="22"/>
        </w:rPr>
        <w:t>Please return the attached Contract dully signed</w:t>
      </w:r>
    </w:p>
    <w:p w:rsidR="0086275E" w:rsidRDefault="0086275E" w:rsidP="0086275E">
      <w:pPr>
        <w:rPr>
          <w:sz w:val="22"/>
          <w:szCs w:val="22"/>
        </w:rPr>
      </w:pPr>
    </w:p>
    <w:p w:rsidR="0086275E" w:rsidRDefault="0086275E" w:rsidP="0086275E">
      <w:pPr>
        <w:tabs>
          <w:tab w:val="left" w:pos="9000"/>
        </w:tabs>
        <w:rPr>
          <w:sz w:val="22"/>
          <w:szCs w:val="22"/>
        </w:rPr>
      </w:pPr>
      <w:r>
        <w:rPr>
          <w:sz w:val="22"/>
          <w:szCs w:val="22"/>
        </w:rPr>
        <w:t xml:space="preserve">Authorized Signature:  </w:t>
      </w:r>
      <w:r>
        <w:rPr>
          <w:sz w:val="22"/>
          <w:szCs w:val="22"/>
          <w:u w:val="single"/>
        </w:rPr>
        <w:tab/>
      </w:r>
    </w:p>
    <w:p w:rsidR="0086275E" w:rsidRDefault="0086275E" w:rsidP="0086275E">
      <w:pPr>
        <w:tabs>
          <w:tab w:val="left" w:pos="9000"/>
        </w:tabs>
        <w:rPr>
          <w:sz w:val="22"/>
          <w:szCs w:val="22"/>
        </w:rPr>
      </w:pPr>
      <w:r>
        <w:rPr>
          <w:sz w:val="22"/>
          <w:szCs w:val="22"/>
        </w:rPr>
        <w:t xml:space="preserve">Name and Title of Signatory:  </w:t>
      </w:r>
      <w:r>
        <w:rPr>
          <w:sz w:val="22"/>
          <w:szCs w:val="22"/>
          <w:u w:val="single"/>
        </w:rPr>
        <w:tab/>
      </w:r>
    </w:p>
    <w:p w:rsidR="0086275E" w:rsidRDefault="0086275E" w:rsidP="0086275E">
      <w:pPr>
        <w:tabs>
          <w:tab w:val="left" w:pos="9000"/>
        </w:tabs>
        <w:rPr>
          <w:sz w:val="22"/>
          <w:szCs w:val="22"/>
        </w:rPr>
      </w:pPr>
      <w:r>
        <w:rPr>
          <w:sz w:val="22"/>
          <w:szCs w:val="22"/>
        </w:rPr>
        <w:t xml:space="preserve">Name of Agency:  </w:t>
      </w:r>
      <w:r>
        <w:rPr>
          <w:sz w:val="22"/>
          <w:szCs w:val="22"/>
          <w:u w:val="single"/>
        </w:rPr>
        <w:tab/>
      </w:r>
    </w:p>
    <w:p w:rsidR="0086275E" w:rsidRDefault="0086275E" w:rsidP="0086275E">
      <w:pPr>
        <w:rPr>
          <w:sz w:val="22"/>
          <w:szCs w:val="22"/>
        </w:rPr>
      </w:pPr>
    </w:p>
    <w:p w:rsidR="0086275E" w:rsidRDefault="0086275E" w:rsidP="0086275E">
      <w:pPr>
        <w:rPr>
          <w:sz w:val="22"/>
          <w:szCs w:val="22"/>
        </w:rPr>
      </w:pPr>
      <w:r>
        <w:rPr>
          <w:sz w:val="22"/>
          <w:szCs w:val="22"/>
        </w:rPr>
        <w:t>Attachment:  Contract</w:t>
      </w:r>
    </w:p>
    <w:p w:rsidR="0086275E" w:rsidRDefault="0086275E" w:rsidP="0086275E">
      <w:pPr>
        <w:rPr>
          <w:sz w:val="22"/>
          <w:szCs w:val="22"/>
        </w:rPr>
      </w:pPr>
    </w:p>
    <w:p w:rsidR="0086275E" w:rsidRDefault="0086275E" w:rsidP="0086275E">
      <w:pPr>
        <w:rPr>
          <w:sz w:val="22"/>
          <w:szCs w:val="22"/>
        </w:rPr>
      </w:pPr>
    </w:p>
    <w:p w:rsidR="0086275E" w:rsidRDefault="0086275E" w:rsidP="0086275E">
      <w:pPr>
        <w:rPr>
          <w:sz w:val="22"/>
          <w:szCs w:val="22"/>
        </w:rPr>
      </w:pPr>
    </w:p>
    <w:p w:rsidR="00D71B32" w:rsidRDefault="00D71B32" w:rsidP="0086275E">
      <w:pPr>
        <w:rPr>
          <w:sz w:val="22"/>
          <w:szCs w:val="22"/>
        </w:rPr>
      </w:pPr>
    </w:p>
    <w:p w:rsidR="00085E7E" w:rsidRDefault="00085E7E" w:rsidP="0086275E">
      <w:pPr>
        <w:rPr>
          <w:sz w:val="22"/>
          <w:szCs w:val="22"/>
        </w:rPr>
      </w:pPr>
    </w:p>
    <w:p w:rsidR="00085E7E" w:rsidRDefault="00085E7E" w:rsidP="0086275E">
      <w:pPr>
        <w:rPr>
          <w:sz w:val="22"/>
          <w:szCs w:val="22"/>
        </w:rPr>
      </w:pPr>
    </w:p>
    <w:p w:rsidR="00085E7E" w:rsidRDefault="00085E7E" w:rsidP="0086275E">
      <w:pPr>
        <w:rPr>
          <w:sz w:val="22"/>
          <w:szCs w:val="22"/>
        </w:rPr>
      </w:pPr>
    </w:p>
    <w:p w:rsidR="00D71B32" w:rsidRDefault="00D71B32" w:rsidP="0086275E">
      <w:pPr>
        <w:rPr>
          <w:sz w:val="22"/>
          <w:szCs w:val="22"/>
        </w:rPr>
      </w:pPr>
    </w:p>
    <w:p w:rsidR="0086275E" w:rsidRPr="00944E24" w:rsidRDefault="0086275E" w:rsidP="0086275E">
      <w:pPr>
        <w:pStyle w:val="FormStyle"/>
        <w:rPr>
          <w:rFonts w:ascii="Times New Roman" w:hAnsi="Times New Roman"/>
          <w:sz w:val="34"/>
        </w:rPr>
      </w:pPr>
      <w:bookmarkStart w:id="103" w:name="_Toc29564168"/>
      <w:bookmarkStart w:id="104" w:name="_Toc162340346"/>
      <w:bookmarkStart w:id="105" w:name="_Toc211663535"/>
      <w:bookmarkStart w:id="106" w:name="_Toc301862499"/>
      <w:bookmarkStart w:id="107" w:name="_Toc63460486"/>
      <w:r w:rsidRPr="00944E24">
        <w:rPr>
          <w:rFonts w:ascii="Times New Roman" w:hAnsi="Times New Roman"/>
          <w:sz w:val="34"/>
        </w:rPr>
        <w:lastRenderedPageBreak/>
        <w:t>Form of Contract</w:t>
      </w:r>
      <w:bookmarkEnd w:id="103"/>
      <w:bookmarkEnd w:id="104"/>
      <w:bookmarkEnd w:id="105"/>
      <w:bookmarkEnd w:id="106"/>
      <w:bookmarkEnd w:id="107"/>
    </w:p>
    <w:p w:rsidR="0086275E" w:rsidRPr="00944E24" w:rsidRDefault="0086275E" w:rsidP="0086275E">
      <w:pPr>
        <w:rPr>
          <w:i/>
          <w:sz w:val="22"/>
          <w:szCs w:val="22"/>
        </w:rPr>
      </w:pPr>
    </w:p>
    <w:p w:rsidR="0086275E" w:rsidRPr="00944E24" w:rsidRDefault="0086275E" w:rsidP="0086275E">
      <w:pPr>
        <w:jc w:val="center"/>
        <w:rPr>
          <w:sz w:val="22"/>
          <w:szCs w:val="22"/>
        </w:rPr>
      </w:pPr>
      <w:r w:rsidRPr="00944E24">
        <w:rPr>
          <w:i/>
          <w:sz w:val="22"/>
          <w:szCs w:val="22"/>
        </w:rPr>
        <w:t>[On a Non- judicial stamp paper of Tk. 300/=]</w:t>
      </w:r>
    </w:p>
    <w:p w:rsidR="0086275E" w:rsidRPr="00944E24" w:rsidRDefault="0086275E" w:rsidP="0086275E">
      <w:pPr>
        <w:numPr>
          <w:ilvl w:val="12"/>
          <w:numId w:val="0"/>
        </w:numPr>
        <w:rPr>
          <w:sz w:val="22"/>
          <w:szCs w:val="22"/>
        </w:rPr>
      </w:pPr>
    </w:p>
    <w:p w:rsidR="0086275E" w:rsidRDefault="0086275E" w:rsidP="0086275E">
      <w:pPr>
        <w:numPr>
          <w:ilvl w:val="12"/>
          <w:numId w:val="0"/>
        </w:numPr>
        <w:spacing w:after="160"/>
        <w:rPr>
          <w:sz w:val="22"/>
          <w:szCs w:val="22"/>
        </w:rPr>
      </w:pPr>
      <w:r>
        <w:rPr>
          <w:sz w:val="22"/>
          <w:szCs w:val="22"/>
        </w:rPr>
        <w:t xml:space="preserve">This </w:t>
      </w:r>
      <w:r w:rsidRPr="0029638B">
        <w:rPr>
          <w:sz w:val="22"/>
          <w:szCs w:val="22"/>
        </w:rPr>
        <w:t>CONTRACT</w:t>
      </w:r>
      <w:r>
        <w:rPr>
          <w:sz w:val="22"/>
          <w:szCs w:val="22"/>
        </w:rPr>
        <w:t xml:space="preserve"> (hereinafter called the “</w:t>
      </w:r>
      <w:r w:rsidRPr="0029638B">
        <w:rPr>
          <w:b/>
          <w:sz w:val="22"/>
          <w:szCs w:val="22"/>
        </w:rPr>
        <w:t>Contract”</w:t>
      </w:r>
      <w:r>
        <w:rPr>
          <w:sz w:val="22"/>
          <w:szCs w:val="22"/>
        </w:rPr>
        <w:t xml:space="preserve">) is made the </w:t>
      </w:r>
      <w:r>
        <w:rPr>
          <w:i/>
          <w:sz w:val="22"/>
          <w:szCs w:val="22"/>
        </w:rPr>
        <w:t>[day]</w:t>
      </w:r>
      <w:r>
        <w:rPr>
          <w:sz w:val="22"/>
          <w:szCs w:val="22"/>
        </w:rPr>
        <w:t xml:space="preserve"> day of the Month of </w:t>
      </w:r>
      <w:r>
        <w:rPr>
          <w:i/>
          <w:sz w:val="22"/>
          <w:szCs w:val="22"/>
        </w:rPr>
        <w:t>[Month]</w:t>
      </w:r>
      <w:r>
        <w:rPr>
          <w:sz w:val="22"/>
          <w:szCs w:val="22"/>
        </w:rPr>
        <w:t xml:space="preserve">, </w:t>
      </w:r>
      <w:r>
        <w:rPr>
          <w:i/>
          <w:sz w:val="22"/>
          <w:szCs w:val="22"/>
        </w:rPr>
        <w:t>[year]</w:t>
      </w:r>
      <w:r>
        <w:rPr>
          <w:sz w:val="22"/>
          <w:szCs w:val="22"/>
        </w:rPr>
        <w:t xml:space="preserve">, between, on the one hand, </w:t>
      </w:r>
      <w:r>
        <w:rPr>
          <w:i/>
          <w:sz w:val="22"/>
          <w:szCs w:val="22"/>
        </w:rPr>
        <w:t>[name of Employer]</w:t>
      </w:r>
      <w:r>
        <w:rPr>
          <w:sz w:val="22"/>
          <w:szCs w:val="22"/>
        </w:rPr>
        <w:t xml:space="preserve"> (hereinafter called the “</w:t>
      </w:r>
      <w:r w:rsidRPr="008A42C7">
        <w:rPr>
          <w:b/>
          <w:sz w:val="22"/>
          <w:szCs w:val="22"/>
        </w:rPr>
        <w:t>Employer”</w:t>
      </w:r>
      <w:r>
        <w:rPr>
          <w:sz w:val="22"/>
          <w:szCs w:val="22"/>
        </w:rPr>
        <w:t xml:space="preserve">) and, on the other hand, </w:t>
      </w:r>
      <w:r>
        <w:rPr>
          <w:i/>
          <w:sz w:val="22"/>
          <w:szCs w:val="22"/>
        </w:rPr>
        <w:t>[name of Service Provider]</w:t>
      </w:r>
      <w:r>
        <w:rPr>
          <w:sz w:val="22"/>
          <w:szCs w:val="22"/>
        </w:rPr>
        <w:t xml:space="preserve"> (hereinafter called the “</w:t>
      </w:r>
      <w:r w:rsidRPr="008A42C7">
        <w:rPr>
          <w:b/>
          <w:sz w:val="22"/>
          <w:szCs w:val="22"/>
        </w:rPr>
        <w:t>Service Provider</w:t>
      </w:r>
      <w:r>
        <w:rPr>
          <w:sz w:val="22"/>
          <w:szCs w:val="22"/>
        </w:rPr>
        <w:t>”).</w:t>
      </w:r>
    </w:p>
    <w:p w:rsidR="0086275E" w:rsidRDefault="0086275E" w:rsidP="0086275E">
      <w:pPr>
        <w:numPr>
          <w:ilvl w:val="12"/>
          <w:numId w:val="0"/>
        </w:numPr>
        <w:spacing w:after="160"/>
        <w:rPr>
          <w:sz w:val="22"/>
          <w:szCs w:val="22"/>
        </w:rPr>
      </w:pPr>
      <w:r>
        <w:rPr>
          <w:sz w:val="22"/>
          <w:szCs w:val="22"/>
        </w:rPr>
        <w:t>[</w:t>
      </w:r>
      <w:r>
        <w:rPr>
          <w:b/>
          <w:i/>
          <w:sz w:val="22"/>
          <w:szCs w:val="22"/>
        </w:rPr>
        <w:t>Note</w:t>
      </w:r>
      <w:r>
        <w:rPr>
          <w:i/>
          <w:sz w:val="22"/>
          <w:szCs w:val="22"/>
        </w:rPr>
        <w:t>: In the text below text in brackets is optional; all notes should be deleted in final text</w:t>
      </w:r>
      <w:r>
        <w:rPr>
          <w:sz w:val="22"/>
          <w:szCs w:val="22"/>
        </w:rPr>
        <w:t>.</w:t>
      </w:r>
      <w:r>
        <w:rPr>
          <w:i/>
          <w:sz w:val="22"/>
          <w:szCs w:val="22"/>
        </w:rPr>
        <w:t xml:space="preserve"> If the Service Provider consist of more than one entity, the above should be partially amended to read as follows:</w:t>
      </w:r>
      <w:r>
        <w:rPr>
          <w:sz w:val="22"/>
          <w:szCs w:val="22"/>
        </w:rPr>
        <w:t xml:space="preserve">  “…(hereinafter called the “Employer”) and, on the other hand, a joint venture consisting of the following entities, each of which will be jointly and severally liable to the Employer for all the Service Provider’s obligations under this Contract, namely, </w:t>
      </w:r>
      <w:r>
        <w:rPr>
          <w:i/>
          <w:sz w:val="22"/>
          <w:szCs w:val="22"/>
        </w:rPr>
        <w:t>[name of Service Provider]</w:t>
      </w:r>
      <w:r>
        <w:rPr>
          <w:sz w:val="22"/>
          <w:szCs w:val="22"/>
        </w:rPr>
        <w:t xml:space="preserve"> and </w:t>
      </w:r>
      <w:r>
        <w:rPr>
          <w:i/>
          <w:sz w:val="22"/>
          <w:szCs w:val="22"/>
        </w:rPr>
        <w:t>[name of Service Provider]</w:t>
      </w:r>
      <w:r>
        <w:rPr>
          <w:sz w:val="22"/>
          <w:szCs w:val="22"/>
        </w:rPr>
        <w:t xml:space="preserve"> (hereinafter called the “Service Provider”).] </w:t>
      </w:r>
    </w:p>
    <w:p w:rsidR="0029638B" w:rsidRPr="0029638B" w:rsidRDefault="0029638B" w:rsidP="0086275E">
      <w:pPr>
        <w:numPr>
          <w:ilvl w:val="12"/>
          <w:numId w:val="0"/>
        </w:numPr>
        <w:spacing w:after="160"/>
        <w:rPr>
          <w:sz w:val="4"/>
          <w:szCs w:val="22"/>
        </w:rPr>
      </w:pPr>
    </w:p>
    <w:p w:rsidR="0086275E" w:rsidRDefault="0086275E" w:rsidP="0086275E">
      <w:pPr>
        <w:numPr>
          <w:ilvl w:val="12"/>
          <w:numId w:val="0"/>
        </w:numPr>
        <w:spacing w:after="160"/>
        <w:rPr>
          <w:sz w:val="22"/>
          <w:szCs w:val="22"/>
        </w:rPr>
      </w:pPr>
      <w:r>
        <w:rPr>
          <w:sz w:val="22"/>
          <w:szCs w:val="22"/>
        </w:rPr>
        <w:t>WHEREAS</w:t>
      </w:r>
    </w:p>
    <w:p w:rsidR="0086275E" w:rsidRDefault="0086275E" w:rsidP="0086275E">
      <w:pPr>
        <w:numPr>
          <w:ilvl w:val="12"/>
          <w:numId w:val="0"/>
        </w:numPr>
        <w:spacing w:after="160"/>
        <w:ind w:left="1440" w:hanging="720"/>
        <w:rPr>
          <w:sz w:val="22"/>
          <w:szCs w:val="22"/>
        </w:rPr>
      </w:pPr>
      <w:r>
        <w:rPr>
          <w:sz w:val="22"/>
          <w:szCs w:val="22"/>
        </w:rPr>
        <w:t>(a)</w:t>
      </w:r>
      <w:r>
        <w:rPr>
          <w:sz w:val="22"/>
          <w:szCs w:val="22"/>
        </w:rPr>
        <w:tab/>
        <w:t>the Employer has requested the Service Provider to provide certain Services as defined in the General Conditions of Contract attached to this Contract (hereinafter called the “Services”);</w:t>
      </w:r>
    </w:p>
    <w:p w:rsidR="0086275E" w:rsidRDefault="0086275E" w:rsidP="0086275E">
      <w:pPr>
        <w:numPr>
          <w:ilvl w:val="12"/>
          <w:numId w:val="0"/>
        </w:numPr>
        <w:spacing w:after="160"/>
        <w:ind w:left="1440" w:hanging="720"/>
        <w:rPr>
          <w:sz w:val="22"/>
          <w:szCs w:val="22"/>
        </w:rPr>
      </w:pPr>
      <w:r>
        <w:rPr>
          <w:sz w:val="22"/>
          <w:szCs w:val="22"/>
        </w:rPr>
        <w:t>(b)</w:t>
      </w:r>
      <w:r>
        <w:rPr>
          <w:sz w:val="22"/>
          <w:szCs w:val="22"/>
        </w:rPr>
        <w:tab/>
        <w:t>the Service Provider, having represented to the Employer that they have the required professional skills, and personnel and technical resources, have agreed to provide the Services on the terms and conditions set forth in this Contract at a contract price of……………………;</w:t>
      </w:r>
    </w:p>
    <w:p w:rsidR="0086275E" w:rsidRDefault="0086275E" w:rsidP="0086275E">
      <w:pPr>
        <w:numPr>
          <w:ilvl w:val="12"/>
          <w:numId w:val="0"/>
        </w:numPr>
        <w:spacing w:after="160"/>
        <w:ind w:left="1440" w:hanging="720"/>
        <w:rPr>
          <w:sz w:val="22"/>
          <w:szCs w:val="22"/>
        </w:rPr>
      </w:pPr>
      <w:r>
        <w:rPr>
          <w:sz w:val="22"/>
          <w:szCs w:val="22"/>
        </w:rPr>
        <w:t>(c)</w:t>
      </w:r>
      <w:r>
        <w:rPr>
          <w:sz w:val="22"/>
          <w:szCs w:val="22"/>
        </w:rPr>
        <w:tab/>
        <w:t>the Employer has received [</w:t>
      </w:r>
      <w:r>
        <w:rPr>
          <w:i/>
          <w:sz w:val="22"/>
          <w:szCs w:val="22"/>
        </w:rPr>
        <w:t>or</w:t>
      </w:r>
      <w:r>
        <w:rPr>
          <w:sz w:val="22"/>
          <w:szCs w:val="22"/>
        </w:rPr>
        <w:t xml:space="preserve"> has applied for] a loan from the International Bank for Reconstruction and Development (hereinafter called the “Bank”) [</w:t>
      </w:r>
      <w:r>
        <w:rPr>
          <w:i/>
          <w:sz w:val="22"/>
          <w:szCs w:val="22"/>
        </w:rPr>
        <w:t>or</w:t>
      </w:r>
      <w:r>
        <w:rPr>
          <w:sz w:val="22"/>
          <w:szCs w:val="22"/>
        </w:rPr>
        <w:t xml:space="preserve"> a credit from the International Development Association (hereinafter called the “Association”)] towards the cost of the Services and intends to apply a portion of the proceeds of this loan [</w:t>
      </w:r>
      <w:r>
        <w:rPr>
          <w:i/>
          <w:sz w:val="22"/>
          <w:szCs w:val="22"/>
        </w:rPr>
        <w:t>or</w:t>
      </w:r>
      <w:r>
        <w:rPr>
          <w:sz w:val="22"/>
          <w:szCs w:val="22"/>
        </w:rPr>
        <w:t xml:space="preserve"> credit] to eligible payments under this Contract, it being understood (i) that payments by the Bank [</w:t>
      </w:r>
      <w:r>
        <w:rPr>
          <w:i/>
          <w:sz w:val="22"/>
          <w:szCs w:val="22"/>
        </w:rPr>
        <w:t>or</w:t>
      </w:r>
      <w:r>
        <w:rPr>
          <w:sz w:val="22"/>
          <w:szCs w:val="22"/>
        </w:rPr>
        <w:t xml:space="preserve"> Association] will be made only at the request of the Employer and upon approval by the Bank [</w:t>
      </w:r>
      <w:r>
        <w:rPr>
          <w:i/>
          <w:sz w:val="22"/>
          <w:szCs w:val="22"/>
        </w:rPr>
        <w:t>or</w:t>
      </w:r>
      <w:r>
        <w:rPr>
          <w:sz w:val="22"/>
          <w:szCs w:val="22"/>
        </w:rPr>
        <w:t xml:space="preserve"> Association], (ii) that such payments will be subject, in all respects, to the terms and conditions of the agreement providing for the loan [</w:t>
      </w:r>
      <w:r>
        <w:rPr>
          <w:i/>
          <w:sz w:val="22"/>
          <w:szCs w:val="22"/>
        </w:rPr>
        <w:t>or</w:t>
      </w:r>
      <w:r>
        <w:rPr>
          <w:sz w:val="22"/>
          <w:szCs w:val="22"/>
        </w:rPr>
        <w:t xml:space="preserve"> credit], and (iii) that no party other than the Employer shall derive any rights from the agreement providing for the loan [or credit] or have any claim to the loan [</w:t>
      </w:r>
      <w:r>
        <w:rPr>
          <w:i/>
          <w:sz w:val="22"/>
          <w:szCs w:val="22"/>
        </w:rPr>
        <w:t>or</w:t>
      </w:r>
      <w:r>
        <w:rPr>
          <w:sz w:val="22"/>
          <w:szCs w:val="22"/>
        </w:rPr>
        <w:t xml:space="preserve"> credit] proceeds;</w:t>
      </w:r>
    </w:p>
    <w:p w:rsidR="0086275E" w:rsidRDefault="0086275E" w:rsidP="0086275E">
      <w:pPr>
        <w:numPr>
          <w:ilvl w:val="12"/>
          <w:numId w:val="0"/>
        </w:numPr>
        <w:spacing w:after="160"/>
        <w:rPr>
          <w:sz w:val="22"/>
          <w:szCs w:val="22"/>
        </w:rPr>
      </w:pPr>
      <w:r>
        <w:rPr>
          <w:sz w:val="22"/>
          <w:szCs w:val="22"/>
        </w:rPr>
        <w:t>NOW THEREFORE the parties hereto hereby agree as follows:</w:t>
      </w:r>
    </w:p>
    <w:p w:rsidR="0086275E" w:rsidRDefault="0086275E" w:rsidP="0086275E">
      <w:pPr>
        <w:tabs>
          <w:tab w:val="left" w:pos="540"/>
        </w:tabs>
        <w:spacing w:after="160"/>
        <w:rPr>
          <w:sz w:val="22"/>
          <w:szCs w:val="22"/>
        </w:rPr>
      </w:pPr>
      <w:r>
        <w:rPr>
          <w:sz w:val="22"/>
          <w:szCs w:val="22"/>
        </w:rPr>
        <w:t>1.</w:t>
      </w:r>
      <w:r>
        <w:rPr>
          <w:sz w:val="22"/>
          <w:szCs w:val="22"/>
        </w:rPr>
        <w:tab/>
        <w:t>The following documents shall be deemed to form and be read and construed as part of this Agreement, and the priority of the documents shall be as follows:</w:t>
      </w:r>
    </w:p>
    <w:p w:rsidR="0086275E" w:rsidRDefault="0086275E" w:rsidP="0086275E">
      <w:pPr>
        <w:tabs>
          <w:tab w:val="left" w:pos="1080"/>
        </w:tabs>
        <w:ind w:left="1080" w:hanging="540"/>
        <w:rPr>
          <w:sz w:val="22"/>
          <w:szCs w:val="22"/>
        </w:rPr>
      </w:pPr>
      <w:r>
        <w:rPr>
          <w:sz w:val="22"/>
          <w:szCs w:val="22"/>
        </w:rPr>
        <w:t>(a)</w:t>
      </w:r>
      <w:r>
        <w:rPr>
          <w:sz w:val="22"/>
          <w:szCs w:val="22"/>
        </w:rPr>
        <w:tab/>
        <w:t>the Letter of Acceptance;</w:t>
      </w:r>
    </w:p>
    <w:p w:rsidR="0086275E" w:rsidRDefault="0086275E" w:rsidP="0086275E">
      <w:pPr>
        <w:tabs>
          <w:tab w:val="left" w:pos="1080"/>
        </w:tabs>
        <w:ind w:left="1080" w:hanging="540"/>
        <w:rPr>
          <w:sz w:val="22"/>
          <w:szCs w:val="22"/>
        </w:rPr>
      </w:pPr>
      <w:r>
        <w:rPr>
          <w:sz w:val="22"/>
          <w:szCs w:val="22"/>
        </w:rPr>
        <w:t>(b)</w:t>
      </w:r>
      <w:r>
        <w:rPr>
          <w:sz w:val="22"/>
          <w:szCs w:val="22"/>
        </w:rPr>
        <w:tab/>
        <w:t xml:space="preserve">the Service Provider’s Bid </w:t>
      </w:r>
    </w:p>
    <w:p w:rsidR="003C3058" w:rsidRDefault="003C3058" w:rsidP="003C3058">
      <w:pPr>
        <w:tabs>
          <w:tab w:val="left" w:pos="1080"/>
        </w:tabs>
        <w:ind w:left="1080" w:hanging="540"/>
        <w:rPr>
          <w:sz w:val="22"/>
          <w:szCs w:val="22"/>
        </w:rPr>
      </w:pPr>
      <w:r>
        <w:rPr>
          <w:sz w:val="22"/>
          <w:szCs w:val="22"/>
        </w:rPr>
        <w:t>(c)</w:t>
      </w:r>
      <w:r>
        <w:rPr>
          <w:sz w:val="22"/>
          <w:szCs w:val="22"/>
        </w:rPr>
        <w:tab/>
        <w:t>the Special Conditions of Contract;</w:t>
      </w:r>
    </w:p>
    <w:p w:rsidR="003C3058" w:rsidRDefault="003C3058" w:rsidP="003C3058">
      <w:pPr>
        <w:tabs>
          <w:tab w:val="left" w:pos="1080"/>
        </w:tabs>
        <w:ind w:left="1080" w:hanging="540"/>
        <w:rPr>
          <w:sz w:val="22"/>
          <w:szCs w:val="22"/>
        </w:rPr>
      </w:pPr>
      <w:r>
        <w:rPr>
          <w:sz w:val="22"/>
          <w:szCs w:val="22"/>
        </w:rPr>
        <w:t>(d)</w:t>
      </w:r>
      <w:r>
        <w:rPr>
          <w:sz w:val="22"/>
          <w:szCs w:val="22"/>
        </w:rPr>
        <w:tab/>
        <w:t>the General Conditions of Contract;</w:t>
      </w:r>
    </w:p>
    <w:p w:rsidR="003C3058" w:rsidRPr="00BF0CD4" w:rsidRDefault="003C3058" w:rsidP="003C3058">
      <w:pPr>
        <w:tabs>
          <w:tab w:val="left" w:pos="1080"/>
        </w:tabs>
        <w:ind w:left="1080" w:hanging="540"/>
        <w:rPr>
          <w:color w:val="C00000"/>
          <w:sz w:val="22"/>
          <w:szCs w:val="22"/>
        </w:rPr>
      </w:pPr>
      <w:r>
        <w:rPr>
          <w:sz w:val="22"/>
          <w:szCs w:val="22"/>
        </w:rPr>
        <w:t xml:space="preserve">(e)    </w:t>
      </w:r>
      <w:r w:rsidR="00DC00C7">
        <w:rPr>
          <w:sz w:val="22"/>
          <w:szCs w:val="22"/>
        </w:rPr>
        <w:t xml:space="preserve"> </w:t>
      </w:r>
      <w:r>
        <w:rPr>
          <w:sz w:val="22"/>
          <w:szCs w:val="22"/>
        </w:rPr>
        <w:t xml:space="preserve">the </w:t>
      </w:r>
      <w:r w:rsidRPr="0029638B">
        <w:rPr>
          <w:color w:val="0F243E"/>
          <w:sz w:val="22"/>
          <w:szCs w:val="22"/>
        </w:rPr>
        <w:t>Specifications</w:t>
      </w:r>
      <w:r>
        <w:rPr>
          <w:color w:val="0F243E"/>
          <w:sz w:val="22"/>
          <w:szCs w:val="22"/>
        </w:rPr>
        <w:t xml:space="preserve"> (</w:t>
      </w:r>
      <w:r w:rsidRPr="003C3058">
        <w:rPr>
          <w:color w:val="0F243E"/>
          <w:sz w:val="22"/>
          <w:szCs w:val="22"/>
        </w:rPr>
        <w:t>or Terms of Reference</w:t>
      </w:r>
      <w:r>
        <w:rPr>
          <w:color w:val="0F243E"/>
          <w:sz w:val="22"/>
          <w:szCs w:val="22"/>
        </w:rPr>
        <w:t>)</w:t>
      </w:r>
      <w:r w:rsidRPr="0029638B">
        <w:rPr>
          <w:color w:val="0F243E"/>
          <w:sz w:val="22"/>
          <w:szCs w:val="22"/>
        </w:rPr>
        <w:t>;</w:t>
      </w:r>
    </w:p>
    <w:p w:rsidR="0086275E" w:rsidRDefault="003C3058" w:rsidP="0086275E">
      <w:pPr>
        <w:tabs>
          <w:tab w:val="left" w:pos="1080"/>
        </w:tabs>
        <w:ind w:left="1080" w:hanging="540"/>
        <w:rPr>
          <w:sz w:val="22"/>
          <w:szCs w:val="22"/>
        </w:rPr>
      </w:pPr>
      <w:r w:rsidDel="003C3058">
        <w:rPr>
          <w:sz w:val="22"/>
          <w:szCs w:val="22"/>
        </w:rPr>
        <w:t xml:space="preserve"> </w:t>
      </w:r>
      <w:r w:rsidR="0086275E">
        <w:rPr>
          <w:sz w:val="22"/>
          <w:szCs w:val="22"/>
        </w:rPr>
        <w:t>(</w:t>
      </w:r>
      <w:r>
        <w:rPr>
          <w:sz w:val="22"/>
          <w:szCs w:val="22"/>
        </w:rPr>
        <w:t>f</w:t>
      </w:r>
      <w:r w:rsidR="0086275E">
        <w:rPr>
          <w:sz w:val="22"/>
          <w:szCs w:val="22"/>
        </w:rPr>
        <w:t>)</w:t>
      </w:r>
      <w:r w:rsidR="0086275E">
        <w:rPr>
          <w:sz w:val="22"/>
          <w:szCs w:val="22"/>
        </w:rPr>
        <w:tab/>
        <w:t xml:space="preserve">the </w:t>
      </w:r>
      <w:r w:rsidR="00A07221">
        <w:rPr>
          <w:sz w:val="22"/>
          <w:szCs w:val="22"/>
        </w:rPr>
        <w:t xml:space="preserve">Priced </w:t>
      </w:r>
      <w:r w:rsidR="0086275E">
        <w:rPr>
          <w:sz w:val="22"/>
          <w:szCs w:val="22"/>
        </w:rPr>
        <w:t>Activity Schedule; and</w:t>
      </w:r>
    </w:p>
    <w:p w:rsidR="0086275E" w:rsidRDefault="0086275E" w:rsidP="0086275E">
      <w:pPr>
        <w:tabs>
          <w:tab w:val="left" w:pos="1080"/>
        </w:tabs>
        <w:ind w:left="1094" w:hanging="547"/>
        <w:rPr>
          <w:sz w:val="22"/>
          <w:szCs w:val="22"/>
        </w:rPr>
      </w:pPr>
    </w:p>
    <w:p w:rsidR="003C3058" w:rsidRPr="00BF44B7" w:rsidRDefault="0086275E" w:rsidP="003C3058">
      <w:pPr>
        <w:spacing w:after="160"/>
        <w:ind w:left="1094" w:hanging="547"/>
      </w:pPr>
      <w:r w:rsidRPr="003C3058">
        <w:rPr>
          <w:sz w:val="22"/>
          <w:szCs w:val="22"/>
        </w:rPr>
        <w:t>(</w:t>
      </w:r>
      <w:r w:rsidR="003C3058" w:rsidRPr="003C3058">
        <w:rPr>
          <w:sz w:val="22"/>
          <w:szCs w:val="22"/>
        </w:rPr>
        <w:t>g</w:t>
      </w:r>
      <w:r w:rsidRPr="003C3058">
        <w:rPr>
          <w:sz w:val="22"/>
          <w:szCs w:val="22"/>
        </w:rPr>
        <w:t>)</w:t>
      </w:r>
      <w:r w:rsidRPr="003C3058">
        <w:rPr>
          <w:sz w:val="22"/>
          <w:szCs w:val="22"/>
        </w:rPr>
        <w:tab/>
      </w:r>
      <w:r w:rsidR="003C3058" w:rsidRPr="003C3058">
        <w:t xml:space="preserve">the </w:t>
      </w:r>
      <w:r w:rsidRPr="003C3058">
        <w:t>following</w:t>
      </w:r>
      <w:r w:rsidR="003C3058">
        <w:t xml:space="preserve"> Appendices</w:t>
      </w:r>
      <w:r w:rsidRPr="003C3058">
        <w:t>:</w:t>
      </w:r>
      <w:r w:rsidRPr="003C3058">
        <w:rPr>
          <w:sz w:val="22"/>
          <w:szCs w:val="22"/>
        </w:rPr>
        <w:t xml:space="preserve">  </w:t>
      </w:r>
      <w:r w:rsidR="003C3058" w:rsidRPr="00BF44B7">
        <w:t>[</w:t>
      </w:r>
      <w:r w:rsidR="003C3058" w:rsidRPr="00BF44B7">
        <w:rPr>
          <w:b/>
          <w:i/>
          <w:spacing w:val="-4"/>
        </w:rPr>
        <w:t>Note</w:t>
      </w:r>
      <w:r w:rsidR="003C3058" w:rsidRPr="00BF44B7">
        <w:rPr>
          <w:i/>
          <w:spacing w:val="-4"/>
        </w:rPr>
        <w:t>:  If any of these Appendices are not used, the words “Not Used” should be inserted below next to the title of the Appendix and on the sheet attached hereto carrying the title of that Appendix</w:t>
      </w:r>
      <w:r w:rsidR="003C3058" w:rsidRPr="00BF44B7">
        <w:t xml:space="preserve">.] </w:t>
      </w:r>
    </w:p>
    <w:p w:rsidR="003C3058" w:rsidRPr="00BF44B7" w:rsidRDefault="003C3058" w:rsidP="003C3058">
      <w:pPr>
        <w:numPr>
          <w:ilvl w:val="12"/>
          <w:numId w:val="0"/>
        </w:numPr>
        <w:tabs>
          <w:tab w:val="left" w:pos="7650"/>
          <w:tab w:val="left" w:pos="8010"/>
        </w:tabs>
        <w:spacing w:after="160"/>
        <w:ind w:left="1440"/>
      </w:pPr>
      <w:r w:rsidRPr="00BF44B7">
        <w:lastRenderedPageBreak/>
        <w:t>Appendix A:  Description of the Services</w:t>
      </w:r>
    </w:p>
    <w:p w:rsidR="003C3058" w:rsidRPr="00BF44B7" w:rsidRDefault="003C3058" w:rsidP="003C3058">
      <w:pPr>
        <w:numPr>
          <w:ilvl w:val="12"/>
          <w:numId w:val="0"/>
        </w:numPr>
        <w:tabs>
          <w:tab w:val="left" w:pos="7650"/>
          <w:tab w:val="left" w:pos="8010"/>
        </w:tabs>
        <w:spacing w:after="160"/>
        <w:ind w:left="1440"/>
      </w:pPr>
      <w:r w:rsidRPr="00BF44B7">
        <w:t>Appendix B:  Schedule of Payments</w:t>
      </w:r>
    </w:p>
    <w:p w:rsidR="003C3058" w:rsidRPr="00BF44B7" w:rsidRDefault="003C3058" w:rsidP="003C3058">
      <w:pPr>
        <w:numPr>
          <w:ilvl w:val="12"/>
          <w:numId w:val="0"/>
        </w:numPr>
        <w:tabs>
          <w:tab w:val="left" w:pos="7650"/>
          <w:tab w:val="left" w:pos="8010"/>
        </w:tabs>
        <w:spacing w:after="160"/>
        <w:ind w:left="1440"/>
      </w:pPr>
      <w:r w:rsidRPr="00BF44B7">
        <w:t>Appendix C:  Key Personnel and Subcontractors</w:t>
      </w:r>
    </w:p>
    <w:p w:rsidR="003C3058" w:rsidRPr="00901226" w:rsidRDefault="003C3058" w:rsidP="003C3058">
      <w:pPr>
        <w:numPr>
          <w:ilvl w:val="12"/>
          <w:numId w:val="0"/>
        </w:numPr>
        <w:tabs>
          <w:tab w:val="left" w:pos="7650"/>
          <w:tab w:val="left" w:pos="8010"/>
        </w:tabs>
        <w:spacing w:after="160"/>
        <w:ind w:left="1440"/>
      </w:pPr>
      <w:r w:rsidRPr="00BF44B7">
        <w:t>Appendix D:  Breakdown of Contract Price in Foreign Currency</w:t>
      </w:r>
      <w:r w:rsidR="00292552">
        <w:t xml:space="preserve"> </w:t>
      </w:r>
      <w:r w:rsidR="00292552">
        <w:rPr>
          <w:i/>
          <w:spacing w:val="-4"/>
        </w:rPr>
        <w:t>- Not Used</w:t>
      </w:r>
    </w:p>
    <w:p w:rsidR="003C3058" w:rsidRPr="00BF44B7" w:rsidRDefault="003C3058" w:rsidP="003C3058">
      <w:pPr>
        <w:numPr>
          <w:ilvl w:val="12"/>
          <w:numId w:val="0"/>
        </w:numPr>
        <w:tabs>
          <w:tab w:val="left" w:pos="7650"/>
          <w:tab w:val="left" w:pos="8010"/>
        </w:tabs>
        <w:spacing w:after="160"/>
        <w:ind w:left="1440"/>
      </w:pPr>
      <w:r w:rsidRPr="00BF44B7">
        <w:t>Appendix E:  Breakdown of Contract Price in Local Currency</w:t>
      </w:r>
    </w:p>
    <w:p w:rsidR="003C3058" w:rsidRPr="00BF44B7" w:rsidRDefault="003C3058" w:rsidP="003C3058">
      <w:pPr>
        <w:numPr>
          <w:ilvl w:val="12"/>
          <w:numId w:val="0"/>
        </w:numPr>
        <w:tabs>
          <w:tab w:val="left" w:pos="7650"/>
          <w:tab w:val="left" w:pos="8010"/>
        </w:tabs>
        <w:spacing w:after="160"/>
        <w:ind w:left="1440"/>
      </w:pPr>
      <w:r w:rsidRPr="00BF44B7">
        <w:t>Appendix F:  Services and Facilities Provided by the Employer</w:t>
      </w:r>
    </w:p>
    <w:p w:rsidR="003C3058" w:rsidRPr="00BF44B7" w:rsidRDefault="003C3058" w:rsidP="003C3058">
      <w:pPr>
        <w:numPr>
          <w:ilvl w:val="12"/>
          <w:numId w:val="0"/>
        </w:numPr>
        <w:tabs>
          <w:tab w:val="left" w:pos="7650"/>
          <w:tab w:val="left" w:pos="8010"/>
        </w:tabs>
        <w:spacing w:after="160"/>
        <w:ind w:left="1440"/>
      </w:pPr>
      <w:r w:rsidRPr="00BF44B7">
        <w:t>Appendix G:  Performance Incentive Compensation</w:t>
      </w:r>
      <w:r w:rsidR="00292552">
        <w:t xml:space="preserve"> </w:t>
      </w:r>
      <w:r w:rsidR="00DC00C7">
        <w:t>-</w:t>
      </w:r>
      <w:r w:rsidR="00DC00C7" w:rsidRPr="00DC00C7">
        <w:rPr>
          <w:i/>
          <w:spacing w:val="-4"/>
        </w:rPr>
        <w:t xml:space="preserve"> </w:t>
      </w:r>
      <w:r w:rsidR="00DC00C7">
        <w:rPr>
          <w:i/>
          <w:spacing w:val="-4"/>
        </w:rPr>
        <w:t>Not Used</w:t>
      </w:r>
    </w:p>
    <w:p w:rsidR="0086275E" w:rsidRPr="00432E2E" w:rsidRDefault="0086275E" w:rsidP="0086275E">
      <w:pPr>
        <w:numPr>
          <w:ilvl w:val="12"/>
          <w:numId w:val="0"/>
        </w:numPr>
        <w:tabs>
          <w:tab w:val="left" w:pos="7650"/>
          <w:tab w:val="left" w:pos="8010"/>
        </w:tabs>
        <w:ind w:left="1094"/>
        <w:rPr>
          <w:color w:val="0F243E"/>
          <w:sz w:val="2"/>
          <w:szCs w:val="22"/>
        </w:rPr>
      </w:pPr>
    </w:p>
    <w:p w:rsidR="0086275E" w:rsidRDefault="0086275E" w:rsidP="0086275E">
      <w:pPr>
        <w:numPr>
          <w:ilvl w:val="12"/>
          <w:numId w:val="0"/>
        </w:numPr>
        <w:spacing w:after="160"/>
        <w:ind w:left="720" w:hanging="720"/>
        <w:rPr>
          <w:sz w:val="22"/>
          <w:szCs w:val="22"/>
        </w:rPr>
      </w:pPr>
      <w:r>
        <w:rPr>
          <w:sz w:val="22"/>
          <w:szCs w:val="22"/>
        </w:rPr>
        <w:t>2.</w:t>
      </w:r>
      <w:r>
        <w:rPr>
          <w:sz w:val="22"/>
          <w:szCs w:val="22"/>
        </w:rPr>
        <w:tab/>
        <w:t>The mutual rights and obligations of the Employer and the Service Provider shall be as set forth in the Contract, in particular:</w:t>
      </w:r>
    </w:p>
    <w:p w:rsidR="0086275E" w:rsidRDefault="0086275E" w:rsidP="0086275E">
      <w:pPr>
        <w:numPr>
          <w:ilvl w:val="12"/>
          <w:numId w:val="0"/>
        </w:numPr>
        <w:spacing w:after="160"/>
        <w:ind w:left="1440" w:hanging="720"/>
        <w:rPr>
          <w:sz w:val="22"/>
          <w:szCs w:val="22"/>
        </w:rPr>
      </w:pPr>
      <w:r>
        <w:rPr>
          <w:sz w:val="22"/>
          <w:szCs w:val="22"/>
        </w:rPr>
        <w:t>(a)</w:t>
      </w:r>
      <w:r>
        <w:rPr>
          <w:sz w:val="22"/>
          <w:szCs w:val="22"/>
        </w:rPr>
        <w:tab/>
        <w:t>the Service Provider shall carry out the Services in accordance with the provisions of the Contract; and</w:t>
      </w:r>
    </w:p>
    <w:p w:rsidR="0086275E" w:rsidRDefault="0086275E" w:rsidP="0086275E">
      <w:pPr>
        <w:numPr>
          <w:ilvl w:val="12"/>
          <w:numId w:val="0"/>
        </w:numPr>
        <w:spacing w:after="160"/>
        <w:ind w:left="1440" w:hanging="720"/>
        <w:rPr>
          <w:sz w:val="22"/>
          <w:szCs w:val="22"/>
        </w:rPr>
      </w:pPr>
      <w:r>
        <w:rPr>
          <w:sz w:val="22"/>
          <w:szCs w:val="22"/>
        </w:rPr>
        <w:t>(b)</w:t>
      </w:r>
      <w:r>
        <w:rPr>
          <w:sz w:val="22"/>
          <w:szCs w:val="22"/>
        </w:rPr>
        <w:tab/>
        <w:t>the Employer shall make payments to the Service Provider in accordance with the provisions of the Contract.</w:t>
      </w:r>
    </w:p>
    <w:p w:rsidR="0086275E" w:rsidRDefault="0086275E" w:rsidP="0086275E">
      <w:pPr>
        <w:numPr>
          <w:ilvl w:val="12"/>
          <w:numId w:val="0"/>
        </w:numPr>
        <w:spacing w:after="160"/>
        <w:rPr>
          <w:sz w:val="22"/>
          <w:szCs w:val="22"/>
        </w:rPr>
      </w:pPr>
      <w:r>
        <w:rPr>
          <w:sz w:val="22"/>
          <w:szCs w:val="22"/>
        </w:rPr>
        <w:t>IN WITNESS WHEREOF, the Parties hereto have caused this Contract to be signed in their respective names as of the day and year first above written.</w:t>
      </w:r>
    </w:p>
    <w:p w:rsidR="0086275E" w:rsidRDefault="0086275E" w:rsidP="0086275E">
      <w:pPr>
        <w:numPr>
          <w:ilvl w:val="12"/>
          <w:numId w:val="0"/>
        </w:numPr>
        <w:spacing w:after="160"/>
        <w:rPr>
          <w:sz w:val="22"/>
          <w:szCs w:val="22"/>
        </w:rPr>
      </w:pPr>
      <w:r>
        <w:rPr>
          <w:sz w:val="22"/>
          <w:szCs w:val="22"/>
        </w:rPr>
        <w:t xml:space="preserve">For and on behalf of </w:t>
      </w:r>
      <w:r>
        <w:rPr>
          <w:i/>
          <w:sz w:val="22"/>
          <w:szCs w:val="22"/>
        </w:rPr>
        <w:t>[name of Employer]</w:t>
      </w:r>
    </w:p>
    <w:p w:rsidR="0086275E" w:rsidRDefault="0086275E" w:rsidP="0086275E">
      <w:pPr>
        <w:numPr>
          <w:ilvl w:val="12"/>
          <w:numId w:val="0"/>
        </w:numPr>
        <w:tabs>
          <w:tab w:val="left" w:pos="5760"/>
        </w:tabs>
        <w:spacing w:after="160"/>
        <w:rPr>
          <w:sz w:val="22"/>
          <w:szCs w:val="22"/>
        </w:rPr>
      </w:pPr>
      <w:r>
        <w:rPr>
          <w:sz w:val="22"/>
          <w:szCs w:val="22"/>
          <w:u w:val="single"/>
        </w:rPr>
        <w:tab/>
      </w:r>
      <w:r>
        <w:rPr>
          <w:sz w:val="22"/>
          <w:szCs w:val="22"/>
          <w:u w:val="single"/>
        </w:rPr>
        <w:br/>
      </w:r>
      <w:r>
        <w:rPr>
          <w:i/>
          <w:sz w:val="22"/>
          <w:szCs w:val="22"/>
        </w:rPr>
        <w:t>[Authorized Representative]</w:t>
      </w:r>
    </w:p>
    <w:p w:rsidR="0086275E" w:rsidRDefault="0086275E" w:rsidP="0086275E">
      <w:pPr>
        <w:numPr>
          <w:ilvl w:val="12"/>
          <w:numId w:val="0"/>
        </w:numPr>
        <w:spacing w:after="160"/>
        <w:rPr>
          <w:sz w:val="22"/>
          <w:szCs w:val="22"/>
        </w:rPr>
      </w:pPr>
      <w:r>
        <w:rPr>
          <w:sz w:val="22"/>
          <w:szCs w:val="22"/>
        </w:rPr>
        <w:t xml:space="preserve">For and on behalf of </w:t>
      </w:r>
      <w:r>
        <w:rPr>
          <w:i/>
          <w:sz w:val="22"/>
          <w:szCs w:val="22"/>
        </w:rPr>
        <w:t>[name of Service Provider]</w:t>
      </w:r>
    </w:p>
    <w:p w:rsidR="0086275E" w:rsidRDefault="0086275E" w:rsidP="0086275E">
      <w:pPr>
        <w:numPr>
          <w:ilvl w:val="12"/>
          <w:numId w:val="0"/>
        </w:numPr>
        <w:tabs>
          <w:tab w:val="left" w:pos="5760"/>
        </w:tabs>
        <w:spacing w:after="160"/>
        <w:rPr>
          <w:sz w:val="22"/>
          <w:szCs w:val="22"/>
        </w:rPr>
      </w:pPr>
      <w:r>
        <w:rPr>
          <w:sz w:val="22"/>
          <w:szCs w:val="22"/>
          <w:u w:val="single"/>
        </w:rPr>
        <w:tab/>
      </w:r>
      <w:r>
        <w:rPr>
          <w:sz w:val="22"/>
          <w:szCs w:val="22"/>
          <w:u w:val="single"/>
        </w:rPr>
        <w:br/>
      </w:r>
      <w:r>
        <w:rPr>
          <w:i/>
          <w:sz w:val="22"/>
          <w:szCs w:val="22"/>
        </w:rPr>
        <w:t>[Authorized Representative]</w:t>
      </w:r>
    </w:p>
    <w:p w:rsidR="0086275E" w:rsidRDefault="0086275E" w:rsidP="0086275E">
      <w:pPr>
        <w:numPr>
          <w:ilvl w:val="12"/>
          <w:numId w:val="0"/>
        </w:numPr>
        <w:spacing w:after="160"/>
        <w:rPr>
          <w:sz w:val="22"/>
          <w:szCs w:val="22"/>
        </w:rPr>
      </w:pPr>
      <w:r>
        <w:rPr>
          <w:sz w:val="22"/>
          <w:szCs w:val="22"/>
        </w:rPr>
        <w:t>[</w:t>
      </w:r>
      <w:r>
        <w:rPr>
          <w:b/>
          <w:i/>
          <w:sz w:val="22"/>
          <w:szCs w:val="22"/>
        </w:rPr>
        <w:t>Note</w:t>
      </w:r>
      <w:r>
        <w:rPr>
          <w:i/>
          <w:sz w:val="22"/>
          <w:szCs w:val="22"/>
        </w:rPr>
        <w:t>:  If the Service Provider consists of more than one entity, all these entities should appear as signatories, e.g., in the following manner</w:t>
      </w:r>
      <w:r>
        <w:rPr>
          <w:sz w:val="22"/>
          <w:szCs w:val="22"/>
        </w:rPr>
        <w:t>:]</w:t>
      </w:r>
    </w:p>
    <w:p w:rsidR="0086275E" w:rsidRDefault="0086275E" w:rsidP="0086275E">
      <w:pPr>
        <w:numPr>
          <w:ilvl w:val="12"/>
          <w:numId w:val="0"/>
        </w:numPr>
        <w:spacing w:after="160"/>
        <w:rPr>
          <w:sz w:val="22"/>
          <w:szCs w:val="22"/>
        </w:rPr>
      </w:pPr>
      <w:r>
        <w:rPr>
          <w:sz w:val="22"/>
          <w:szCs w:val="22"/>
        </w:rPr>
        <w:t>For and on behalf of each of the Members of the Service Provider</w:t>
      </w:r>
    </w:p>
    <w:p w:rsidR="0086275E" w:rsidRDefault="0086275E" w:rsidP="0086275E">
      <w:pPr>
        <w:numPr>
          <w:ilvl w:val="12"/>
          <w:numId w:val="0"/>
        </w:numPr>
        <w:tabs>
          <w:tab w:val="left" w:pos="5760"/>
        </w:tabs>
        <w:spacing w:after="160"/>
        <w:rPr>
          <w:sz w:val="22"/>
          <w:szCs w:val="22"/>
        </w:rPr>
      </w:pPr>
      <w:r>
        <w:rPr>
          <w:sz w:val="22"/>
          <w:szCs w:val="22"/>
          <w:u w:val="single"/>
        </w:rPr>
        <w:tab/>
      </w:r>
      <w:r>
        <w:rPr>
          <w:sz w:val="22"/>
          <w:szCs w:val="22"/>
          <w:u w:val="single"/>
        </w:rPr>
        <w:br/>
      </w:r>
      <w:r>
        <w:rPr>
          <w:i/>
          <w:sz w:val="22"/>
          <w:szCs w:val="22"/>
        </w:rPr>
        <w:t xml:space="preserve"> [name of member]</w:t>
      </w:r>
    </w:p>
    <w:p w:rsidR="0086275E" w:rsidRDefault="0086275E" w:rsidP="0086275E">
      <w:pPr>
        <w:numPr>
          <w:ilvl w:val="12"/>
          <w:numId w:val="0"/>
        </w:numPr>
        <w:tabs>
          <w:tab w:val="left" w:pos="5760"/>
        </w:tabs>
        <w:spacing w:after="160"/>
        <w:rPr>
          <w:sz w:val="22"/>
          <w:szCs w:val="22"/>
        </w:rPr>
      </w:pPr>
      <w:r>
        <w:rPr>
          <w:sz w:val="22"/>
          <w:szCs w:val="22"/>
          <w:u w:val="single"/>
        </w:rPr>
        <w:tab/>
      </w:r>
      <w:r>
        <w:rPr>
          <w:sz w:val="22"/>
          <w:szCs w:val="22"/>
          <w:u w:val="single"/>
        </w:rPr>
        <w:br/>
      </w:r>
      <w:r>
        <w:rPr>
          <w:i/>
          <w:sz w:val="22"/>
          <w:szCs w:val="22"/>
        </w:rPr>
        <w:t>[Authorized Representative]</w:t>
      </w:r>
    </w:p>
    <w:p w:rsidR="0086275E" w:rsidRDefault="0086275E" w:rsidP="0086275E">
      <w:pPr>
        <w:numPr>
          <w:ilvl w:val="12"/>
          <w:numId w:val="0"/>
        </w:numPr>
        <w:tabs>
          <w:tab w:val="left" w:pos="5760"/>
        </w:tabs>
        <w:spacing w:after="160"/>
        <w:rPr>
          <w:sz w:val="22"/>
          <w:szCs w:val="22"/>
        </w:rPr>
      </w:pPr>
      <w:r>
        <w:rPr>
          <w:sz w:val="22"/>
          <w:szCs w:val="22"/>
          <w:u w:val="single"/>
        </w:rPr>
        <w:tab/>
      </w:r>
      <w:r>
        <w:rPr>
          <w:sz w:val="22"/>
          <w:szCs w:val="22"/>
          <w:u w:val="single"/>
        </w:rPr>
        <w:br/>
      </w:r>
      <w:r>
        <w:rPr>
          <w:i/>
          <w:sz w:val="22"/>
          <w:szCs w:val="22"/>
        </w:rPr>
        <w:t xml:space="preserve"> [name of member]</w:t>
      </w:r>
    </w:p>
    <w:p w:rsidR="0086275E" w:rsidRDefault="0086275E" w:rsidP="0086275E">
      <w:pPr>
        <w:numPr>
          <w:ilvl w:val="12"/>
          <w:numId w:val="0"/>
        </w:numPr>
        <w:tabs>
          <w:tab w:val="left" w:pos="5760"/>
        </w:tabs>
        <w:spacing w:after="160"/>
        <w:rPr>
          <w:sz w:val="22"/>
          <w:szCs w:val="22"/>
        </w:rPr>
      </w:pPr>
      <w:r>
        <w:rPr>
          <w:sz w:val="22"/>
          <w:szCs w:val="22"/>
          <w:u w:val="single"/>
        </w:rPr>
        <w:tab/>
      </w:r>
      <w:r>
        <w:rPr>
          <w:sz w:val="22"/>
          <w:szCs w:val="22"/>
          <w:u w:val="single"/>
        </w:rPr>
        <w:br/>
      </w:r>
      <w:r>
        <w:rPr>
          <w:i/>
          <w:sz w:val="22"/>
          <w:szCs w:val="22"/>
        </w:rPr>
        <w:t>[Authorized Representative]</w:t>
      </w:r>
    </w:p>
    <w:p w:rsidR="0086275E" w:rsidRPr="00944E24" w:rsidRDefault="0086275E" w:rsidP="0086275E">
      <w:pPr>
        <w:pStyle w:val="FormStyle"/>
        <w:rPr>
          <w:rFonts w:ascii="Times New Roman" w:hAnsi="Times New Roman"/>
          <w:sz w:val="32"/>
        </w:rPr>
      </w:pPr>
      <w:r>
        <w:br w:type="page"/>
      </w:r>
      <w:bookmarkStart w:id="108" w:name="_Toc463858680"/>
      <w:bookmarkStart w:id="109" w:name="_Toc162340347"/>
      <w:bookmarkStart w:id="110" w:name="_Toc68319423"/>
      <w:bookmarkStart w:id="111" w:name="_Toc211663536"/>
      <w:bookmarkStart w:id="112" w:name="_Toc301862500"/>
      <w:bookmarkStart w:id="113" w:name="_Toc63460487"/>
      <w:r w:rsidRPr="00944E24">
        <w:rPr>
          <w:rFonts w:ascii="Times New Roman" w:hAnsi="Times New Roman"/>
          <w:sz w:val="32"/>
        </w:rPr>
        <w:lastRenderedPageBreak/>
        <w:t>Bid Security</w:t>
      </w:r>
      <w:bookmarkEnd w:id="108"/>
      <w:r w:rsidRPr="00944E24">
        <w:rPr>
          <w:rFonts w:ascii="Times New Roman" w:hAnsi="Times New Roman"/>
          <w:sz w:val="32"/>
        </w:rPr>
        <w:t xml:space="preserve"> (Bank Guarantee)</w:t>
      </w:r>
      <w:bookmarkEnd w:id="109"/>
      <w:bookmarkEnd w:id="110"/>
      <w:bookmarkEnd w:id="111"/>
      <w:bookmarkEnd w:id="112"/>
      <w:bookmarkEnd w:id="113"/>
    </w:p>
    <w:p w:rsidR="0086275E" w:rsidRPr="00944E24" w:rsidRDefault="0086275E" w:rsidP="00A07221"/>
    <w:p w:rsidR="0086275E" w:rsidRDefault="0086275E" w:rsidP="0086275E">
      <w:pPr>
        <w:rPr>
          <w:i/>
          <w:iCs/>
          <w:sz w:val="22"/>
          <w:szCs w:val="22"/>
        </w:rPr>
      </w:pPr>
      <w:r>
        <w:rPr>
          <w:i/>
          <w:iCs/>
          <w:sz w:val="22"/>
          <w:szCs w:val="22"/>
        </w:rPr>
        <w:t>[The Bank shall fill in this Bank Guarantee Form in accordance with the instructions indicated, in its official letterhead or a non-judicial stamp of Tk. 300.]</w:t>
      </w:r>
    </w:p>
    <w:p w:rsidR="0086275E" w:rsidRDefault="0086275E" w:rsidP="0086275E">
      <w:pPr>
        <w:pStyle w:val="NormalWeb"/>
        <w:rPr>
          <w:rFonts w:ascii="Times New Roman" w:hAnsi="Times New Roman"/>
          <w:sz w:val="22"/>
          <w:szCs w:val="22"/>
        </w:rPr>
      </w:pPr>
      <w:r>
        <w:rPr>
          <w:rFonts w:ascii="Times New Roman" w:hAnsi="Times New Roman"/>
          <w:i/>
          <w:iCs/>
          <w:sz w:val="22"/>
          <w:szCs w:val="22"/>
        </w:rPr>
        <w:t>________________________________</w:t>
      </w:r>
      <w:r>
        <w:rPr>
          <w:rFonts w:ascii="Times New Roman" w:hAnsi="Times New Roman"/>
          <w:i/>
          <w:iCs/>
          <w:sz w:val="22"/>
          <w:szCs w:val="22"/>
        </w:rPr>
        <w:br/>
      </w:r>
    </w:p>
    <w:p w:rsidR="0086275E" w:rsidRDefault="0086275E" w:rsidP="0086275E">
      <w:pPr>
        <w:pStyle w:val="NormalWeb"/>
        <w:rPr>
          <w:rFonts w:ascii="Times New Roman" w:hAnsi="Times New Roman"/>
          <w:i/>
          <w:iCs/>
          <w:sz w:val="22"/>
          <w:szCs w:val="22"/>
        </w:rPr>
      </w:pPr>
      <w:r>
        <w:rPr>
          <w:rFonts w:ascii="Times New Roman" w:hAnsi="Times New Roman"/>
          <w:b/>
          <w:bCs/>
          <w:sz w:val="22"/>
          <w:szCs w:val="22"/>
        </w:rPr>
        <w:t>Beneficiary:</w:t>
      </w:r>
      <w:r>
        <w:rPr>
          <w:rFonts w:ascii="Times New Roman" w:hAnsi="Times New Roman"/>
          <w:sz w:val="22"/>
          <w:szCs w:val="22"/>
        </w:rPr>
        <w:tab/>
        <w:t>___________________</w:t>
      </w:r>
      <w:r>
        <w:rPr>
          <w:rFonts w:ascii="Times New Roman" w:hAnsi="Times New Roman"/>
          <w:i/>
          <w:iCs/>
          <w:sz w:val="22"/>
          <w:szCs w:val="22"/>
        </w:rPr>
        <w:tab/>
      </w:r>
    </w:p>
    <w:p w:rsidR="0086275E" w:rsidRDefault="0086275E" w:rsidP="0086275E">
      <w:pPr>
        <w:pStyle w:val="NormalWeb"/>
        <w:rPr>
          <w:rFonts w:ascii="Times New Roman" w:hAnsi="Times New Roman"/>
          <w:sz w:val="22"/>
          <w:szCs w:val="22"/>
        </w:rPr>
      </w:pPr>
      <w:r>
        <w:rPr>
          <w:rFonts w:ascii="Times New Roman" w:hAnsi="Times New Roman"/>
          <w:b/>
          <w:bCs/>
          <w:sz w:val="22"/>
          <w:szCs w:val="22"/>
        </w:rPr>
        <w:t>Date:</w:t>
      </w:r>
      <w:r>
        <w:rPr>
          <w:rFonts w:ascii="Times New Roman" w:hAnsi="Times New Roman"/>
          <w:sz w:val="22"/>
          <w:szCs w:val="22"/>
        </w:rPr>
        <w:tab/>
        <w:t>________________</w:t>
      </w:r>
    </w:p>
    <w:p w:rsidR="0086275E" w:rsidRDefault="0086275E" w:rsidP="0086275E">
      <w:pPr>
        <w:pStyle w:val="NormalWeb"/>
        <w:rPr>
          <w:rFonts w:ascii="Times New Roman" w:hAnsi="Times New Roman"/>
          <w:sz w:val="22"/>
          <w:szCs w:val="22"/>
        </w:rPr>
      </w:pPr>
      <w:r>
        <w:rPr>
          <w:rFonts w:ascii="Times New Roman" w:hAnsi="Times New Roman"/>
          <w:b/>
          <w:bCs/>
          <w:sz w:val="22"/>
          <w:szCs w:val="22"/>
        </w:rPr>
        <w:t>BID GUARANTEE No.:</w:t>
      </w:r>
      <w:r>
        <w:rPr>
          <w:rFonts w:ascii="Times New Roman" w:hAnsi="Times New Roman"/>
          <w:sz w:val="22"/>
          <w:szCs w:val="22"/>
        </w:rPr>
        <w:tab/>
        <w:t>_________________</w:t>
      </w:r>
    </w:p>
    <w:p w:rsidR="0086275E" w:rsidRDefault="0086275E" w:rsidP="0086275E">
      <w:pPr>
        <w:pStyle w:val="NormalWeb"/>
        <w:rPr>
          <w:rFonts w:ascii="Times New Roman" w:hAnsi="Times New Roman"/>
          <w:sz w:val="22"/>
          <w:szCs w:val="22"/>
        </w:rPr>
      </w:pPr>
      <w:r>
        <w:rPr>
          <w:rFonts w:ascii="Times New Roman" w:hAnsi="Times New Roman"/>
          <w:sz w:val="22"/>
          <w:szCs w:val="22"/>
        </w:rPr>
        <w:t xml:space="preserve">We have been informed that </w:t>
      </w:r>
      <w:r>
        <w:rPr>
          <w:rFonts w:ascii="Times New Roman" w:hAnsi="Times New Roman"/>
          <w:i/>
          <w:iCs/>
          <w:sz w:val="22"/>
          <w:szCs w:val="22"/>
        </w:rPr>
        <w:t>___________</w:t>
      </w:r>
      <w:r>
        <w:rPr>
          <w:rFonts w:ascii="Times New Roman" w:hAnsi="Times New Roman"/>
          <w:sz w:val="22"/>
          <w:szCs w:val="22"/>
        </w:rPr>
        <w:t xml:space="preserve"> (hereinafter called "the Bidder") has submitted to you its bid dated (hereinafter called "the Bid") for the execution of </w:t>
      </w:r>
      <w:r>
        <w:rPr>
          <w:rFonts w:ascii="Times New Roman" w:hAnsi="Times New Roman"/>
          <w:i/>
          <w:iCs/>
          <w:sz w:val="22"/>
          <w:szCs w:val="22"/>
        </w:rPr>
        <w:t>__________</w:t>
      </w:r>
      <w:r>
        <w:rPr>
          <w:rFonts w:ascii="Times New Roman" w:hAnsi="Times New Roman"/>
          <w:sz w:val="22"/>
          <w:szCs w:val="22"/>
        </w:rPr>
        <w:t xml:space="preserve"> under Invitation for Bids No. </w:t>
      </w:r>
      <w:r>
        <w:rPr>
          <w:rFonts w:ascii="Times New Roman" w:hAnsi="Times New Roman"/>
          <w:i/>
          <w:iCs/>
          <w:sz w:val="22"/>
          <w:szCs w:val="22"/>
        </w:rPr>
        <w:t>__</w:t>
      </w:r>
      <w:proofErr w:type="gramStart"/>
      <w:r>
        <w:rPr>
          <w:rFonts w:ascii="Times New Roman" w:hAnsi="Times New Roman"/>
          <w:i/>
          <w:iCs/>
          <w:sz w:val="22"/>
          <w:szCs w:val="22"/>
        </w:rPr>
        <w:t xml:space="preserve">_  </w:t>
      </w:r>
      <w:r>
        <w:rPr>
          <w:rFonts w:ascii="Times New Roman" w:hAnsi="Times New Roman"/>
          <w:sz w:val="22"/>
          <w:szCs w:val="22"/>
        </w:rPr>
        <w:t>(</w:t>
      </w:r>
      <w:proofErr w:type="gramEnd"/>
      <w:r>
        <w:rPr>
          <w:rFonts w:ascii="Times New Roman" w:hAnsi="Times New Roman"/>
          <w:sz w:val="22"/>
          <w:szCs w:val="22"/>
        </w:rPr>
        <w:t xml:space="preserve">“the IFB”). </w:t>
      </w:r>
    </w:p>
    <w:p w:rsidR="0086275E" w:rsidRDefault="0086275E" w:rsidP="0086275E">
      <w:pPr>
        <w:pStyle w:val="NormalWeb"/>
        <w:rPr>
          <w:rFonts w:ascii="Times New Roman" w:hAnsi="Times New Roman"/>
          <w:sz w:val="22"/>
          <w:szCs w:val="22"/>
        </w:rPr>
      </w:pPr>
      <w:r>
        <w:rPr>
          <w:rFonts w:ascii="Times New Roman" w:hAnsi="Times New Roman"/>
          <w:sz w:val="22"/>
          <w:szCs w:val="22"/>
        </w:rPr>
        <w:t>Furthermore, we understand that, according to your conditions, bids must be supported by a bid guarantee.</w:t>
      </w:r>
    </w:p>
    <w:p w:rsidR="0086275E" w:rsidRDefault="0086275E" w:rsidP="0086275E">
      <w:pPr>
        <w:pStyle w:val="NormalWeb"/>
        <w:rPr>
          <w:rFonts w:ascii="Times New Roman" w:hAnsi="Times New Roman"/>
          <w:sz w:val="22"/>
          <w:szCs w:val="22"/>
        </w:rPr>
      </w:pPr>
      <w:r>
        <w:rPr>
          <w:rFonts w:ascii="Times New Roman" w:hAnsi="Times New Roman"/>
          <w:sz w:val="22"/>
          <w:szCs w:val="22"/>
        </w:rPr>
        <w:t xml:space="preserve">At the request of the Bidder, we </w:t>
      </w:r>
      <w:r>
        <w:rPr>
          <w:rFonts w:ascii="Times New Roman" w:hAnsi="Times New Roman"/>
          <w:i/>
          <w:iCs/>
          <w:sz w:val="22"/>
          <w:szCs w:val="22"/>
        </w:rPr>
        <w:t xml:space="preserve">__________ </w:t>
      </w:r>
      <w:r>
        <w:rPr>
          <w:rFonts w:ascii="Times New Roman" w:hAnsi="Times New Roman"/>
          <w:sz w:val="22"/>
          <w:szCs w:val="22"/>
        </w:rPr>
        <w:t xml:space="preserve">hereby irrevocably undertake to pay you any sum or sums not exceeding in total an amount of </w:t>
      </w:r>
      <w:r>
        <w:rPr>
          <w:rFonts w:ascii="Times New Roman" w:hAnsi="Times New Roman"/>
          <w:i/>
          <w:iCs/>
          <w:sz w:val="22"/>
          <w:szCs w:val="22"/>
        </w:rPr>
        <w:t xml:space="preserve">_________ </w:t>
      </w:r>
      <w:r>
        <w:rPr>
          <w:rFonts w:ascii="Times New Roman" w:hAnsi="Times New Roman"/>
          <w:sz w:val="22"/>
          <w:szCs w:val="22"/>
        </w:rPr>
        <w:t>(</w:t>
      </w:r>
      <w:r>
        <w:rPr>
          <w:rFonts w:ascii="Times New Roman" w:hAnsi="Times New Roman"/>
          <w:i/>
          <w:iCs/>
          <w:sz w:val="22"/>
          <w:szCs w:val="22"/>
        </w:rPr>
        <w:t>_________</w:t>
      </w:r>
      <w:r>
        <w:rPr>
          <w:rFonts w:ascii="Times New Roman" w:hAnsi="Times New Roman"/>
          <w:sz w:val="22"/>
          <w:szCs w:val="22"/>
        </w:rPr>
        <w:t>) upon receipt by us of your first demand in writing accompanied by a written statement stating that the Bidder is in breach of its obligation(s) under the bid conditions, because the Bidder:</w:t>
      </w:r>
    </w:p>
    <w:p w:rsidR="0086275E" w:rsidRDefault="0086275E" w:rsidP="0086275E">
      <w:pPr>
        <w:pStyle w:val="NormalWeb"/>
        <w:ind w:left="540" w:hanging="540"/>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rPr>
        <w:tab/>
        <w:t>has withdrawn its Bid during the period of bid validity specified by the Bidder in the Form of Bid; or</w:t>
      </w:r>
    </w:p>
    <w:p w:rsidR="0086275E" w:rsidRDefault="0086275E" w:rsidP="0086275E">
      <w:pPr>
        <w:pStyle w:val="NormalWeb"/>
        <w:ind w:left="540" w:hanging="540"/>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86275E" w:rsidRDefault="0086275E" w:rsidP="0086275E">
      <w:pPr>
        <w:pStyle w:val="NormalWeb"/>
        <w:spacing w:before="0" w:beforeAutospacing="0" w:after="0" w:afterAutospacing="0"/>
        <w:rPr>
          <w:rFonts w:ascii="Times New Roman" w:hAnsi="Times New Roman"/>
          <w:sz w:val="22"/>
          <w:szCs w:val="22"/>
        </w:rPr>
      </w:pPr>
      <w:r>
        <w:rPr>
          <w:rFonts w:ascii="Times New Roman" w:hAnsi="Times New Roman"/>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86275E" w:rsidRDefault="0086275E" w:rsidP="0086275E">
      <w:pPr>
        <w:pStyle w:val="NormalWeb"/>
        <w:spacing w:before="0" w:beforeAutospacing="0" w:after="0" w:afterAutospacing="0"/>
        <w:rPr>
          <w:rFonts w:ascii="Times New Roman" w:hAnsi="Times New Roman"/>
          <w:sz w:val="22"/>
          <w:szCs w:val="22"/>
        </w:rPr>
      </w:pPr>
    </w:p>
    <w:p w:rsidR="0086275E" w:rsidRDefault="0086275E" w:rsidP="0086275E">
      <w:pPr>
        <w:pStyle w:val="NormalWeb"/>
        <w:spacing w:before="0" w:beforeAutospacing="0" w:after="0" w:afterAutospacing="0"/>
        <w:rPr>
          <w:rFonts w:ascii="Times New Roman" w:hAnsi="Times New Roman"/>
          <w:sz w:val="22"/>
          <w:szCs w:val="22"/>
        </w:rPr>
      </w:pPr>
      <w:r>
        <w:rPr>
          <w:rFonts w:ascii="Times New Roman" w:hAnsi="Times New Roman"/>
          <w:sz w:val="22"/>
          <w:szCs w:val="22"/>
        </w:rPr>
        <w:t>Consequently, any demand for payment under this guarantee must be received by us at the office on or before that date.</w:t>
      </w:r>
    </w:p>
    <w:p w:rsidR="0086275E" w:rsidRDefault="0086275E" w:rsidP="0086275E">
      <w:pPr>
        <w:pStyle w:val="NormalWeb"/>
        <w:spacing w:before="0" w:beforeAutospacing="0" w:after="0" w:afterAutospacing="0"/>
        <w:rPr>
          <w:rFonts w:ascii="Times New Roman" w:hAnsi="Times New Roman"/>
          <w:sz w:val="22"/>
          <w:szCs w:val="22"/>
        </w:rPr>
      </w:pPr>
    </w:p>
    <w:p w:rsidR="0086275E" w:rsidRDefault="0086275E" w:rsidP="0086275E">
      <w:pPr>
        <w:pStyle w:val="NormalWeb"/>
        <w:spacing w:before="0" w:beforeAutospacing="0" w:after="0" w:afterAutospacing="0"/>
        <w:rPr>
          <w:rFonts w:ascii="Times New Roman" w:hAnsi="Times New Roman"/>
          <w:sz w:val="22"/>
          <w:szCs w:val="22"/>
        </w:rPr>
      </w:pPr>
      <w:r>
        <w:rPr>
          <w:rFonts w:ascii="Times New Roman" w:hAnsi="Times New Roman"/>
          <w:sz w:val="22"/>
          <w:szCs w:val="22"/>
        </w:rPr>
        <w:t>This guarantee is subject to the Uniform Rules for Demand Guarantees, ICC Publication No. 458.</w:t>
      </w:r>
    </w:p>
    <w:p w:rsidR="0086275E" w:rsidRDefault="0086275E" w:rsidP="0086275E">
      <w:pPr>
        <w:pStyle w:val="NormalWeb"/>
        <w:spacing w:before="0" w:beforeAutospacing="0" w:after="0" w:afterAutospacing="0"/>
        <w:rPr>
          <w:rFonts w:ascii="Times New Roman" w:hAnsi="Times New Roman"/>
          <w:sz w:val="22"/>
          <w:szCs w:val="22"/>
        </w:rPr>
      </w:pPr>
    </w:p>
    <w:p w:rsidR="0086275E" w:rsidRDefault="0086275E" w:rsidP="0086275E">
      <w:pPr>
        <w:pStyle w:val="NormalWeb"/>
        <w:spacing w:before="0" w:beforeAutospacing="0" w:after="0" w:afterAutospacing="0"/>
        <w:rPr>
          <w:rFonts w:ascii="Times New Roman" w:hAnsi="Times New Roman"/>
          <w:b/>
          <w:bCs/>
          <w:sz w:val="22"/>
          <w:szCs w:val="22"/>
        </w:rPr>
      </w:pPr>
      <w:r>
        <w:rPr>
          <w:rFonts w:ascii="Times New Roman" w:hAnsi="Times New Roman"/>
          <w:b/>
          <w:bCs/>
          <w:sz w:val="22"/>
          <w:szCs w:val="22"/>
        </w:rPr>
        <w:t>_____________________________</w:t>
      </w:r>
    </w:p>
    <w:p w:rsidR="0086275E" w:rsidRDefault="0086275E" w:rsidP="0086275E">
      <w:pPr>
        <w:pStyle w:val="NormalWeb"/>
        <w:spacing w:before="0" w:beforeAutospacing="0" w:after="0" w:afterAutospacing="0"/>
        <w:rPr>
          <w:rFonts w:ascii="Times New Roman" w:hAnsi="Times New Roman"/>
          <w:i/>
          <w:iCs/>
          <w:sz w:val="22"/>
          <w:szCs w:val="22"/>
        </w:rPr>
      </w:pPr>
      <w:r>
        <w:rPr>
          <w:rFonts w:ascii="Times New Roman" w:hAnsi="Times New Roman"/>
          <w:i/>
          <w:iCs/>
          <w:sz w:val="22"/>
          <w:szCs w:val="22"/>
        </w:rPr>
        <w:t>[signature(s)]</w:t>
      </w:r>
    </w:p>
    <w:p w:rsidR="008F5AB8" w:rsidRPr="00F676D7" w:rsidRDefault="0086275E" w:rsidP="0086275E">
      <w:pPr>
        <w:pStyle w:val="FormStyle"/>
        <w:rPr>
          <w:rFonts w:ascii="Times New Roman" w:hAnsi="Times New Roman"/>
          <w:i/>
          <w:sz w:val="22"/>
          <w:szCs w:val="22"/>
        </w:rPr>
      </w:pPr>
      <w:r>
        <w:br w:type="page"/>
      </w:r>
      <w:bookmarkStart w:id="114" w:name="_Toc68319424"/>
      <w:bookmarkStart w:id="115" w:name="_Toc162340348"/>
      <w:bookmarkStart w:id="116" w:name="_Toc211663537"/>
      <w:bookmarkStart w:id="117" w:name="_Toc301862501"/>
      <w:bookmarkStart w:id="118" w:name="_Toc63460488"/>
      <w:r w:rsidRPr="00944E24">
        <w:rPr>
          <w:rFonts w:ascii="Times New Roman" w:hAnsi="Times New Roman"/>
          <w:sz w:val="34"/>
        </w:rPr>
        <w:lastRenderedPageBreak/>
        <w:t>Bid Security (Bid Bond)</w:t>
      </w:r>
      <w:bookmarkEnd w:id="114"/>
      <w:bookmarkEnd w:id="115"/>
      <w:bookmarkEnd w:id="116"/>
      <w:bookmarkEnd w:id="117"/>
      <w:bookmarkEnd w:id="118"/>
      <w:r w:rsidR="009B2B49">
        <w:rPr>
          <w:rFonts w:ascii="Times New Roman" w:hAnsi="Times New Roman"/>
          <w:sz w:val="34"/>
        </w:rPr>
        <w:t xml:space="preserve"> </w:t>
      </w:r>
    </w:p>
    <w:p w:rsidR="0086275E" w:rsidRDefault="0086275E" w:rsidP="0086275E">
      <w:pPr>
        <w:rPr>
          <w:i/>
          <w:iCs/>
          <w:sz w:val="22"/>
          <w:szCs w:val="22"/>
        </w:rPr>
      </w:pPr>
      <w:r>
        <w:rPr>
          <w:i/>
          <w:iCs/>
          <w:sz w:val="22"/>
          <w:szCs w:val="22"/>
        </w:rPr>
        <w:t xml:space="preserve">[The Surety shall fill in this Bid Bond Form in accordance with the instructions </w:t>
      </w:r>
      <w:proofErr w:type="gramStart"/>
      <w:r>
        <w:rPr>
          <w:i/>
          <w:iCs/>
          <w:sz w:val="22"/>
          <w:szCs w:val="22"/>
        </w:rPr>
        <w:t>indicated</w:t>
      </w:r>
      <w:r w:rsidR="008F5AB8">
        <w:rPr>
          <w:i/>
          <w:iCs/>
          <w:sz w:val="22"/>
          <w:szCs w:val="22"/>
        </w:rPr>
        <w:t xml:space="preserve"> </w:t>
      </w:r>
      <w:r>
        <w:rPr>
          <w:i/>
          <w:iCs/>
          <w:sz w:val="22"/>
          <w:szCs w:val="22"/>
        </w:rPr>
        <w:t>]</w:t>
      </w:r>
      <w:proofErr w:type="gramEnd"/>
    </w:p>
    <w:p w:rsidR="0086275E" w:rsidRDefault="0086275E" w:rsidP="0086275E">
      <w:pPr>
        <w:rPr>
          <w:sz w:val="22"/>
          <w:szCs w:val="22"/>
        </w:rPr>
      </w:pPr>
    </w:p>
    <w:p w:rsidR="0086275E" w:rsidRDefault="0086275E" w:rsidP="0086275E">
      <w:pPr>
        <w:spacing w:after="200"/>
        <w:rPr>
          <w:sz w:val="22"/>
          <w:szCs w:val="22"/>
        </w:rPr>
      </w:pPr>
      <w:r>
        <w:rPr>
          <w:sz w:val="22"/>
          <w:szCs w:val="22"/>
        </w:rPr>
        <w:t>BOND NO. ______________________</w:t>
      </w:r>
    </w:p>
    <w:p w:rsidR="0086275E" w:rsidRDefault="008360E7" w:rsidP="0086275E">
      <w:pPr>
        <w:spacing w:after="20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608965</wp:posOffset>
                </wp:positionV>
                <wp:extent cx="3813175" cy="1152525"/>
                <wp:effectExtent l="83185" t="452120" r="75565" b="452755"/>
                <wp:wrapNone/>
                <wp:docPr id="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3065">
                          <a:off x="0" y="0"/>
                          <a:ext cx="3813175" cy="1152525"/>
                        </a:xfrm>
                        <a:prstGeom prst="roundRect">
                          <a:avLst>
                            <a:gd name="adj" fmla="val 16667"/>
                          </a:avLst>
                        </a:prstGeom>
                        <a:solidFill>
                          <a:srgbClr val="FFFFFF">
                            <a:alpha val="50195"/>
                          </a:srgbClr>
                        </a:solidFill>
                        <a:ln w="25400">
                          <a:solidFill>
                            <a:srgbClr val="000000"/>
                          </a:solidFill>
                          <a:round/>
                          <a:headEnd/>
                          <a:tailEnd/>
                        </a:ln>
                      </wps:spPr>
                      <wps:txbx>
                        <w:txbxContent>
                          <w:p w:rsidR="00F636DF" w:rsidRPr="00665164" w:rsidRDefault="00F636DF" w:rsidP="00123068">
                            <w:pPr>
                              <w:rPr>
                                <w:b/>
                                <w:color w:val="000099"/>
                                <w:szCs w:val="36"/>
                              </w:rPr>
                            </w:pPr>
                          </w:p>
                          <w:p w:rsidR="00F636DF" w:rsidRPr="00123068" w:rsidRDefault="00F636DF" w:rsidP="009B2B49">
                            <w:pPr>
                              <w:jc w:val="center"/>
                              <w:rPr>
                                <w:b/>
                                <w:color w:val="000099"/>
                                <w:sz w:val="36"/>
                                <w:szCs w:val="36"/>
                              </w:rPr>
                            </w:pPr>
                            <w:r w:rsidRPr="00123068">
                              <w:rPr>
                                <w:b/>
                                <w:color w:val="000099"/>
                                <w:sz w:val="36"/>
                                <w:szCs w:val="36"/>
                              </w:rPr>
                              <w:t>NOT APPLICABLE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Rounded Rectangle 6" o:spid="_x0000_s1026" style="position:absolute;margin-left:110.5pt;margin-top:47.95pt;width:300.25pt;height:90.75pt;rotation:-9426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" strokeweight="2pt">
                <v:fill opacity="32896f"/>
                <v:path arrowok="t"/>
                <v:textbox>
                  <w:txbxContent>
                    <w:p w:rsidR="00F636DF" w:rsidRPr="00665164" w:rsidRDefault="00F636DF" w:rsidP="00123068">
                      <w:pPr>
                        <w:rPr>
                          <w:b/>
                          <w:color w:val="000099"/>
                          <w:szCs w:val="36"/>
                        </w:rPr>
                      </w:pPr>
                    </w:p>
                    <w:p w:rsidR="00F636DF" w:rsidRPr="00123068" w:rsidRDefault="00F636DF" w:rsidP="009B2B49">
                      <w:pPr>
                        <w:jc w:val="center"/>
                        <w:rPr>
                          <w:b/>
                          <w:color w:val="000099"/>
                          <w:sz w:val="36"/>
                          <w:szCs w:val="36"/>
                        </w:rPr>
                      </w:pPr>
                      <w:r w:rsidRPr="00123068">
                        <w:rPr>
                          <w:b/>
                          <w:color w:val="000099"/>
                          <w:sz w:val="36"/>
                          <w:szCs w:val="36"/>
                        </w:rPr>
                        <w:t>NOT APPLICABLE</w:t>
                      </w:r>
                    </w:p>
                  </w:txbxContent>
                </v:textbox>
              </v:roundrect>
            </w:pict>
          </mc:Fallback>
        </mc:AlternateContent>
      </w:r>
      <w:r w:rsidR="0086275E">
        <w:rPr>
          <w:sz w:val="22"/>
          <w:szCs w:val="22"/>
        </w:rPr>
        <w:t xml:space="preserve">BY THIS BOND </w:t>
      </w:r>
      <w:r w:rsidR="0086275E">
        <w:rPr>
          <w:i/>
          <w:sz w:val="22"/>
          <w:szCs w:val="22"/>
        </w:rPr>
        <w:t xml:space="preserve">____________ </w:t>
      </w:r>
      <w:r w:rsidR="0086275E">
        <w:rPr>
          <w:sz w:val="22"/>
          <w:szCs w:val="22"/>
        </w:rPr>
        <w:t xml:space="preserve">as Principal (hereinafter called “the Principal”), and </w:t>
      </w:r>
      <w:r w:rsidR="0086275E">
        <w:rPr>
          <w:i/>
          <w:sz w:val="22"/>
          <w:szCs w:val="22"/>
        </w:rPr>
        <w:t>___________________,</w:t>
      </w:r>
      <w:r w:rsidR="0086275E">
        <w:rPr>
          <w:sz w:val="22"/>
          <w:szCs w:val="22"/>
        </w:rPr>
        <w:t xml:space="preserve"> </w:t>
      </w:r>
      <w:r w:rsidR="0086275E">
        <w:rPr>
          <w:b/>
          <w:sz w:val="22"/>
          <w:szCs w:val="22"/>
        </w:rPr>
        <w:t xml:space="preserve">authorized to transact business in </w:t>
      </w:r>
      <w:r w:rsidR="0086275E">
        <w:rPr>
          <w:i/>
          <w:sz w:val="22"/>
          <w:szCs w:val="22"/>
        </w:rPr>
        <w:t>____________________,</w:t>
      </w:r>
      <w:r w:rsidR="0086275E">
        <w:rPr>
          <w:sz w:val="22"/>
          <w:szCs w:val="22"/>
        </w:rPr>
        <w:t xml:space="preserve"> as Surety (hereinafter called “the Surety”), are held and firmly bound unto </w:t>
      </w:r>
      <w:r w:rsidR="0086275E">
        <w:rPr>
          <w:i/>
          <w:sz w:val="22"/>
          <w:szCs w:val="22"/>
        </w:rPr>
        <w:t>________________</w:t>
      </w:r>
      <w:r w:rsidR="0086275E">
        <w:rPr>
          <w:sz w:val="22"/>
          <w:szCs w:val="22"/>
        </w:rPr>
        <w:t xml:space="preserve">as Oblige (hereinafter called “the Purchaser”) in the sum of </w:t>
      </w:r>
      <w:r w:rsidR="0086275E">
        <w:rPr>
          <w:i/>
          <w:sz w:val="22"/>
          <w:szCs w:val="22"/>
        </w:rPr>
        <w:t>___________</w:t>
      </w:r>
      <w:r w:rsidR="0086275E">
        <w:rPr>
          <w:rStyle w:val="FootnoteReference"/>
          <w:sz w:val="22"/>
          <w:szCs w:val="22"/>
        </w:rPr>
        <w:footnoteReference w:id="6"/>
      </w:r>
      <w:r w:rsidR="0086275E">
        <w:rPr>
          <w:sz w:val="22"/>
          <w:szCs w:val="22"/>
        </w:rPr>
        <w:t xml:space="preserve"> </w:t>
      </w:r>
      <w:r w:rsidR="0086275E">
        <w:rPr>
          <w:i/>
          <w:sz w:val="22"/>
          <w:szCs w:val="22"/>
        </w:rPr>
        <w:t>_____________</w:t>
      </w:r>
      <w:r w:rsidR="0086275E">
        <w:rPr>
          <w:sz w:val="22"/>
          <w:szCs w:val="22"/>
        </w:rPr>
        <w:t>, for the payment of which sum, well and truly to be made, we, the said Principal and Surety, bind ourselves, our successors and assigns, jointly and severally, firmly by these presents.</w:t>
      </w:r>
    </w:p>
    <w:p w:rsidR="0086275E" w:rsidRDefault="0086275E" w:rsidP="0086275E">
      <w:pPr>
        <w:spacing w:after="200"/>
        <w:rPr>
          <w:sz w:val="22"/>
          <w:szCs w:val="22"/>
        </w:rPr>
      </w:pPr>
      <w:r>
        <w:rPr>
          <w:sz w:val="22"/>
          <w:szCs w:val="22"/>
        </w:rPr>
        <w:t xml:space="preserve">WHEREAS the Principal has submitted a written Bid to the Purchaser dated the _____ day of ______, 20__, for the construction of </w:t>
      </w:r>
      <w:r>
        <w:rPr>
          <w:i/>
          <w:sz w:val="22"/>
          <w:szCs w:val="22"/>
        </w:rPr>
        <w:t>___________</w:t>
      </w:r>
      <w:proofErr w:type="gramStart"/>
      <w:r>
        <w:rPr>
          <w:i/>
          <w:sz w:val="22"/>
          <w:szCs w:val="22"/>
        </w:rPr>
        <w:t>_</w:t>
      </w:r>
      <w:r>
        <w:rPr>
          <w:sz w:val="22"/>
          <w:szCs w:val="22"/>
        </w:rPr>
        <w:t>(</w:t>
      </w:r>
      <w:proofErr w:type="gramEnd"/>
      <w:r>
        <w:rPr>
          <w:sz w:val="22"/>
          <w:szCs w:val="22"/>
        </w:rPr>
        <w:t>hereinafter called the “Bid”).</w:t>
      </w:r>
    </w:p>
    <w:p w:rsidR="0086275E" w:rsidRDefault="0086275E" w:rsidP="0086275E">
      <w:pPr>
        <w:spacing w:after="200"/>
        <w:rPr>
          <w:sz w:val="22"/>
          <w:szCs w:val="22"/>
        </w:rPr>
      </w:pPr>
      <w:r>
        <w:rPr>
          <w:sz w:val="22"/>
          <w:szCs w:val="22"/>
        </w:rPr>
        <w:t>NOW, THEREFORE, THE CONDITION OF THIS OBLIGATION is such that if the Principal:</w:t>
      </w:r>
    </w:p>
    <w:p w:rsidR="0086275E" w:rsidRDefault="0086275E" w:rsidP="00D856DC">
      <w:pPr>
        <w:numPr>
          <w:ilvl w:val="0"/>
          <w:numId w:val="5"/>
        </w:numPr>
        <w:tabs>
          <w:tab w:val="num" w:pos="540"/>
          <w:tab w:val="num" w:pos="1440"/>
        </w:tabs>
        <w:spacing w:after="200"/>
        <w:ind w:hanging="720"/>
        <w:rPr>
          <w:sz w:val="22"/>
          <w:szCs w:val="22"/>
        </w:rPr>
      </w:pPr>
      <w:r>
        <w:rPr>
          <w:sz w:val="22"/>
          <w:szCs w:val="22"/>
        </w:rPr>
        <w:t>withdraws its Bid during the period of bid validity specified in the Form of Bid; or</w:t>
      </w:r>
    </w:p>
    <w:p w:rsidR="0086275E" w:rsidRDefault="0086275E" w:rsidP="00D856DC">
      <w:pPr>
        <w:numPr>
          <w:ilvl w:val="0"/>
          <w:numId w:val="5"/>
        </w:numPr>
        <w:tabs>
          <w:tab w:val="num" w:pos="540"/>
          <w:tab w:val="num" w:pos="1440"/>
        </w:tabs>
        <w:spacing w:after="200"/>
        <w:ind w:left="540" w:hanging="540"/>
        <w:rPr>
          <w:sz w:val="22"/>
          <w:szCs w:val="22"/>
        </w:rPr>
      </w:pPr>
      <w:r>
        <w:rPr>
          <w:sz w:val="22"/>
          <w:szCs w:val="22"/>
        </w:rPr>
        <w:t xml:space="preserve">having been notified of the acceptance of its Bid by the Purchaser during the period of Bid validity; (i) fails or refuses to execute the Contract Form; or (ii) fails or refuses to furnish the Performance Security, if required,  in accordance with the Instructions to Bidders. </w:t>
      </w:r>
    </w:p>
    <w:p w:rsidR="0086275E" w:rsidRDefault="0086275E" w:rsidP="0086275E">
      <w:pPr>
        <w:spacing w:after="200"/>
        <w:rPr>
          <w:sz w:val="22"/>
          <w:szCs w:val="22"/>
        </w:rPr>
      </w:pPr>
      <w:r>
        <w:rPr>
          <w:sz w:val="22"/>
          <w:szCs w:val="22"/>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86275E" w:rsidRDefault="0086275E" w:rsidP="0086275E">
      <w:pPr>
        <w:spacing w:after="200"/>
        <w:rPr>
          <w:sz w:val="22"/>
          <w:szCs w:val="22"/>
        </w:rPr>
      </w:pPr>
      <w:r>
        <w:rPr>
          <w:sz w:val="22"/>
          <w:szCs w:val="22"/>
        </w:rP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rsidR="0086275E" w:rsidRDefault="0086275E" w:rsidP="0086275E">
      <w:pPr>
        <w:spacing w:after="200"/>
        <w:rPr>
          <w:sz w:val="22"/>
          <w:szCs w:val="22"/>
        </w:rPr>
      </w:pPr>
      <w:r>
        <w:rPr>
          <w:sz w:val="22"/>
          <w:szCs w:val="22"/>
        </w:rPr>
        <w:t>IN TESTIMONY WHEREOF, the Principal and the Surety have caused these presents to be executed in their respective names this ____ day of ____________ 20__.</w:t>
      </w:r>
    </w:p>
    <w:p w:rsidR="0086275E" w:rsidRDefault="0086275E" w:rsidP="0086275E">
      <w:pPr>
        <w:spacing w:after="200"/>
        <w:rPr>
          <w:sz w:val="22"/>
          <w:szCs w:val="22"/>
        </w:rPr>
      </w:pPr>
      <w:r>
        <w:rPr>
          <w:sz w:val="22"/>
          <w:szCs w:val="22"/>
        </w:rPr>
        <w:t>Principal: _______________________</w:t>
      </w:r>
      <w:r>
        <w:rPr>
          <w:sz w:val="22"/>
          <w:szCs w:val="22"/>
        </w:rPr>
        <w:tab/>
        <w:t>Surety: _____________________________</w:t>
      </w:r>
      <w:r>
        <w:rPr>
          <w:sz w:val="22"/>
          <w:szCs w:val="22"/>
        </w:rPr>
        <w:br/>
      </w:r>
      <w:r>
        <w:rPr>
          <w:sz w:val="22"/>
          <w:szCs w:val="22"/>
        </w:rPr>
        <w:tab/>
        <w:t>Corporate Seal (where appropriate)</w:t>
      </w:r>
    </w:p>
    <w:p w:rsidR="0086275E" w:rsidRDefault="0086275E" w:rsidP="0086275E">
      <w:pPr>
        <w:tabs>
          <w:tab w:val="left" w:pos="4320"/>
        </w:tabs>
        <w:rPr>
          <w:i/>
          <w:iCs/>
          <w:sz w:val="22"/>
          <w:szCs w:val="22"/>
        </w:rPr>
      </w:pPr>
      <w:r>
        <w:rPr>
          <w:sz w:val="22"/>
          <w:szCs w:val="22"/>
        </w:rPr>
        <w:t>_______________________________</w:t>
      </w:r>
      <w:r>
        <w:rPr>
          <w:sz w:val="22"/>
          <w:szCs w:val="22"/>
        </w:rPr>
        <w:tab/>
        <w:t>____________________________________</w:t>
      </w:r>
      <w:r>
        <w:rPr>
          <w:sz w:val="22"/>
          <w:szCs w:val="22"/>
        </w:rPr>
        <w:br/>
      </w:r>
      <w:r>
        <w:rPr>
          <w:i/>
          <w:sz w:val="22"/>
          <w:szCs w:val="22"/>
        </w:rPr>
        <w:t>(Signature)</w:t>
      </w:r>
      <w:r>
        <w:rPr>
          <w:i/>
          <w:sz w:val="22"/>
          <w:szCs w:val="22"/>
        </w:rPr>
        <w:tab/>
        <w:t>(Signature)</w:t>
      </w:r>
      <w:r>
        <w:rPr>
          <w:i/>
          <w:sz w:val="22"/>
          <w:szCs w:val="22"/>
        </w:rPr>
        <w:br/>
        <w:t>(Printed name and title)</w:t>
      </w:r>
      <w:r>
        <w:rPr>
          <w:i/>
          <w:sz w:val="22"/>
          <w:szCs w:val="22"/>
        </w:rPr>
        <w:tab/>
        <w:t>(Printed name and title)</w:t>
      </w:r>
    </w:p>
    <w:p w:rsidR="0086275E" w:rsidRDefault="0086275E" w:rsidP="0086275E">
      <w:pPr>
        <w:pStyle w:val="FormStyle"/>
      </w:pPr>
      <w:r>
        <w:br w:type="page"/>
      </w:r>
      <w:bookmarkStart w:id="119" w:name="_Toc162340349"/>
      <w:bookmarkStart w:id="120" w:name="_Toc68319425"/>
      <w:bookmarkStart w:id="121" w:name="_Toc211663538"/>
      <w:bookmarkStart w:id="122" w:name="_Toc301862502"/>
      <w:bookmarkStart w:id="123" w:name="_Toc63460489"/>
      <w:r>
        <w:lastRenderedPageBreak/>
        <w:t>Bid-Securing Declaration</w:t>
      </w:r>
      <w:bookmarkEnd w:id="119"/>
      <w:bookmarkEnd w:id="120"/>
      <w:bookmarkEnd w:id="121"/>
      <w:bookmarkEnd w:id="122"/>
      <w:bookmarkEnd w:id="123"/>
      <w:r w:rsidR="003C3058">
        <w:t xml:space="preserve"> </w:t>
      </w:r>
    </w:p>
    <w:p w:rsidR="0086275E" w:rsidRDefault="0086275E" w:rsidP="0086275E">
      <w:pPr>
        <w:pStyle w:val="SectionVHeader"/>
        <w:jc w:val="both"/>
        <w:rPr>
          <w:sz w:val="22"/>
          <w:szCs w:val="22"/>
        </w:rPr>
      </w:pPr>
    </w:p>
    <w:p w:rsidR="0086275E" w:rsidRDefault="0086275E" w:rsidP="0086275E">
      <w:pPr>
        <w:rPr>
          <w:i/>
          <w:iCs/>
          <w:sz w:val="22"/>
          <w:szCs w:val="22"/>
        </w:rPr>
      </w:pPr>
      <w:r>
        <w:rPr>
          <w:i/>
          <w:iCs/>
          <w:sz w:val="22"/>
          <w:szCs w:val="22"/>
        </w:rPr>
        <w:t>[The Bidder shall fill in this Form in accordance with the instructions indicated, in his official letterhead.]</w:t>
      </w:r>
    </w:p>
    <w:p w:rsidR="0086275E" w:rsidRDefault="0086275E" w:rsidP="0086275E">
      <w:pPr>
        <w:rPr>
          <w:b/>
          <w:sz w:val="22"/>
          <w:szCs w:val="22"/>
        </w:rPr>
      </w:pPr>
    </w:p>
    <w:p w:rsidR="0086275E" w:rsidRDefault="0086275E" w:rsidP="0086275E">
      <w:pPr>
        <w:tabs>
          <w:tab w:val="left" w:pos="4968"/>
          <w:tab w:val="left" w:pos="9558"/>
        </w:tabs>
        <w:rPr>
          <w:sz w:val="22"/>
          <w:szCs w:val="22"/>
        </w:rPr>
      </w:pPr>
    </w:p>
    <w:p w:rsidR="0086275E" w:rsidRDefault="0086275E" w:rsidP="0086275E">
      <w:pPr>
        <w:tabs>
          <w:tab w:val="right" w:pos="9360"/>
        </w:tabs>
        <w:ind w:left="720" w:hanging="720"/>
        <w:jc w:val="right"/>
        <w:rPr>
          <w:sz w:val="22"/>
          <w:szCs w:val="22"/>
        </w:rPr>
      </w:pPr>
      <w:r>
        <w:rPr>
          <w:sz w:val="22"/>
          <w:szCs w:val="22"/>
        </w:rPr>
        <w:t xml:space="preserve">Date: </w:t>
      </w:r>
      <w:r>
        <w:rPr>
          <w:i/>
          <w:sz w:val="22"/>
          <w:szCs w:val="22"/>
        </w:rPr>
        <w:t>____________________</w:t>
      </w:r>
    </w:p>
    <w:p w:rsidR="0086275E" w:rsidRDefault="0086275E" w:rsidP="0086275E">
      <w:pPr>
        <w:tabs>
          <w:tab w:val="right" w:pos="9360"/>
        </w:tabs>
        <w:ind w:left="720" w:hanging="720"/>
        <w:jc w:val="right"/>
        <w:rPr>
          <w:sz w:val="22"/>
          <w:szCs w:val="22"/>
        </w:rPr>
      </w:pPr>
      <w:r>
        <w:rPr>
          <w:sz w:val="22"/>
          <w:szCs w:val="22"/>
        </w:rPr>
        <w:t xml:space="preserve">Bid No.: </w:t>
      </w:r>
      <w:r>
        <w:rPr>
          <w:i/>
          <w:sz w:val="22"/>
          <w:szCs w:val="22"/>
        </w:rPr>
        <w:t>____________________</w:t>
      </w:r>
    </w:p>
    <w:p w:rsidR="0086275E" w:rsidRDefault="0086275E" w:rsidP="0086275E">
      <w:pPr>
        <w:tabs>
          <w:tab w:val="right" w:pos="9360"/>
        </w:tabs>
        <w:ind w:left="720" w:hanging="720"/>
        <w:jc w:val="right"/>
        <w:rPr>
          <w:sz w:val="22"/>
          <w:szCs w:val="22"/>
        </w:rPr>
      </w:pPr>
      <w:r>
        <w:rPr>
          <w:sz w:val="22"/>
          <w:szCs w:val="22"/>
        </w:rPr>
        <w:t xml:space="preserve">Alternative No.: </w:t>
      </w:r>
      <w:r>
        <w:rPr>
          <w:i/>
          <w:sz w:val="22"/>
          <w:szCs w:val="22"/>
        </w:rPr>
        <w:t>____________________</w:t>
      </w:r>
    </w:p>
    <w:p w:rsidR="0086275E" w:rsidRDefault="008360E7" w:rsidP="0086275E">
      <w:pPr>
        <w:tabs>
          <w:tab w:val="right" w:pos="9000"/>
        </w:tabs>
        <w:ind w:left="4320" w:firstLine="720"/>
        <w:rPr>
          <w:b/>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1196975</wp:posOffset>
                </wp:positionH>
                <wp:positionV relativeFrom="paragraph">
                  <wp:posOffset>37465</wp:posOffset>
                </wp:positionV>
                <wp:extent cx="4144645" cy="1152525"/>
                <wp:effectExtent l="67310" t="647700" r="64770" b="64770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64504">
                          <a:off x="0" y="0"/>
                          <a:ext cx="4144645" cy="1152525"/>
                        </a:xfrm>
                        <a:prstGeom prst="roundRect">
                          <a:avLst>
                            <a:gd name="adj" fmla="val 16667"/>
                          </a:avLst>
                        </a:prstGeom>
                        <a:solidFill>
                          <a:srgbClr val="FFFFFF">
                            <a:alpha val="50195"/>
                          </a:srgbClr>
                        </a:solidFill>
                        <a:ln w="25400">
                          <a:solidFill>
                            <a:srgbClr val="000000"/>
                          </a:solidFill>
                          <a:round/>
                          <a:headEnd/>
                          <a:tailEnd/>
                        </a:ln>
                      </wps:spPr>
                      <wps:txbx>
                        <w:txbxContent>
                          <w:p w:rsidR="00F636DF" w:rsidRDefault="00F636DF" w:rsidP="00123068">
                            <w:pPr>
                              <w:jc w:val="center"/>
                              <w:rPr>
                                <w:color w:val="000099"/>
                                <w:sz w:val="36"/>
                                <w:szCs w:val="36"/>
                              </w:rPr>
                            </w:pPr>
                          </w:p>
                          <w:p w:rsidR="00F636DF" w:rsidRPr="00123068" w:rsidRDefault="00F636DF" w:rsidP="00123068">
                            <w:pPr>
                              <w:jc w:val="center"/>
                              <w:rPr>
                                <w:b/>
                                <w:color w:val="000099"/>
                                <w:sz w:val="36"/>
                                <w:szCs w:val="36"/>
                              </w:rPr>
                            </w:pPr>
                            <w:r w:rsidRPr="00123068">
                              <w:rPr>
                                <w:b/>
                                <w:color w:val="000099"/>
                                <w:sz w:val="36"/>
                                <w:szCs w:val="36"/>
                              </w:rPr>
                              <w:t>NOT APPLICABLE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_x0000_s1027" style="position:absolute;left:0;text-align:left;margin-left:94.25pt;margin-top:2.95pt;width:326.35pt;height:90.75pt;rotation:-127194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" strokeweight="2pt">
                <v:fill opacity="32896f"/>
                <v:path arrowok="t"/>
                <v:textbox>
                  <w:txbxContent>
                    <w:p w:rsidR="00F636DF" w:rsidRDefault="00F636DF" w:rsidP="00123068">
                      <w:pPr>
                        <w:jc w:val="center"/>
                        <w:rPr>
                          <w:color w:val="000099"/>
                          <w:sz w:val="36"/>
                          <w:szCs w:val="36"/>
                        </w:rPr>
                      </w:pPr>
                    </w:p>
                    <w:p w:rsidR="00F636DF" w:rsidRPr="00123068" w:rsidRDefault="00F636DF" w:rsidP="00123068">
                      <w:pPr>
                        <w:jc w:val="center"/>
                        <w:rPr>
                          <w:b/>
                          <w:color w:val="000099"/>
                          <w:sz w:val="36"/>
                          <w:szCs w:val="36"/>
                        </w:rPr>
                      </w:pPr>
                      <w:r w:rsidRPr="00123068">
                        <w:rPr>
                          <w:b/>
                          <w:color w:val="000099"/>
                          <w:sz w:val="36"/>
                          <w:szCs w:val="36"/>
                        </w:rPr>
                        <w:t>NOT APPLICABLE</w:t>
                      </w:r>
                    </w:p>
                  </w:txbxContent>
                </v:textbox>
              </v:roundrect>
            </w:pict>
          </mc:Fallback>
        </mc:AlternateContent>
      </w:r>
    </w:p>
    <w:p w:rsidR="0086275E" w:rsidRDefault="0086275E" w:rsidP="0086275E">
      <w:pPr>
        <w:rPr>
          <w:sz w:val="22"/>
          <w:szCs w:val="22"/>
        </w:rPr>
      </w:pPr>
    </w:p>
    <w:p w:rsidR="0086275E" w:rsidRDefault="0086275E" w:rsidP="0086275E">
      <w:pPr>
        <w:spacing w:after="200"/>
        <w:rPr>
          <w:b/>
          <w:sz w:val="22"/>
          <w:szCs w:val="22"/>
        </w:rPr>
      </w:pPr>
      <w:r>
        <w:rPr>
          <w:sz w:val="22"/>
          <w:szCs w:val="22"/>
        </w:rPr>
        <w:t xml:space="preserve">To: </w:t>
      </w:r>
      <w:r>
        <w:rPr>
          <w:i/>
          <w:sz w:val="22"/>
          <w:szCs w:val="22"/>
        </w:rPr>
        <w:t>____________________</w:t>
      </w:r>
    </w:p>
    <w:p w:rsidR="0086275E" w:rsidRDefault="0086275E" w:rsidP="0086275E">
      <w:pPr>
        <w:spacing w:after="200"/>
        <w:rPr>
          <w:sz w:val="22"/>
          <w:szCs w:val="22"/>
        </w:rPr>
      </w:pPr>
      <w:r>
        <w:rPr>
          <w:sz w:val="22"/>
          <w:szCs w:val="22"/>
        </w:rPr>
        <w:t xml:space="preserve">We, the undersigned, declare that: </w:t>
      </w:r>
      <w:r>
        <w:rPr>
          <w:sz w:val="22"/>
          <w:szCs w:val="22"/>
        </w:rPr>
        <w:tab/>
      </w:r>
      <w:r>
        <w:rPr>
          <w:sz w:val="22"/>
          <w:szCs w:val="22"/>
        </w:rPr>
        <w:tab/>
      </w:r>
      <w:r>
        <w:rPr>
          <w:sz w:val="22"/>
          <w:szCs w:val="22"/>
        </w:rPr>
        <w:tab/>
      </w:r>
    </w:p>
    <w:p w:rsidR="0086275E" w:rsidRDefault="0086275E" w:rsidP="0086275E">
      <w:pPr>
        <w:pStyle w:val="NormalWeb"/>
        <w:spacing w:before="0" w:beforeAutospacing="0" w:after="200" w:afterAutospacing="0"/>
        <w:rPr>
          <w:rFonts w:ascii="Times New Roman" w:hAnsi="Times New Roman"/>
          <w:sz w:val="22"/>
          <w:szCs w:val="22"/>
        </w:rPr>
      </w:pPr>
      <w:r>
        <w:rPr>
          <w:rFonts w:ascii="Times New Roman" w:hAnsi="Times New Roman"/>
          <w:sz w:val="22"/>
          <w:szCs w:val="22"/>
        </w:rPr>
        <w:t>We understand that, according to your conditions, bids must be supported by a Bid-Securing Declaration.</w:t>
      </w:r>
    </w:p>
    <w:p w:rsidR="0086275E" w:rsidRDefault="0086275E" w:rsidP="0086275E">
      <w:pPr>
        <w:pStyle w:val="NormalWeb"/>
        <w:spacing w:before="0" w:beforeAutospacing="0" w:after="200" w:afterAutospacing="0"/>
        <w:rPr>
          <w:rFonts w:ascii="Times New Roman" w:hAnsi="Times New Roman"/>
          <w:sz w:val="22"/>
          <w:szCs w:val="22"/>
        </w:rPr>
      </w:pPr>
      <w:r>
        <w:rPr>
          <w:rFonts w:ascii="Times New Roman" w:hAnsi="Times New Roman"/>
          <w:sz w:val="22"/>
          <w:szCs w:val="22"/>
        </w:rPr>
        <w:t xml:space="preserve">We accept that we will automatically be suspended from being eligible for bidding in any contract with the Purchaser for the period of time of </w:t>
      </w:r>
      <w:r>
        <w:rPr>
          <w:rFonts w:ascii="Times New Roman" w:hAnsi="Times New Roman"/>
          <w:i/>
          <w:sz w:val="22"/>
          <w:szCs w:val="22"/>
        </w:rPr>
        <w:t>____________________</w:t>
      </w:r>
      <w:r>
        <w:rPr>
          <w:rFonts w:ascii="Times New Roman" w:hAnsi="Times New Roman"/>
          <w:sz w:val="22"/>
          <w:szCs w:val="22"/>
        </w:rPr>
        <w:t xml:space="preserve"> starting on </w:t>
      </w:r>
      <w:r>
        <w:rPr>
          <w:rFonts w:ascii="Times New Roman" w:hAnsi="Times New Roman"/>
          <w:i/>
          <w:sz w:val="22"/>
          <w:szCs w:val="22"/>
        </w:rPr>
        <w:t>____________________,</w:t>
      </w:r>
      <w:r>
        <w:rPr>
          <w:rFonts w:ascii="Times New Roman" w:hAnsi="Times New Roman"/>
          <w:sz w:val="22"/>
          <w:szCs w:val="22"/>
        </w:rPr>
        <w:t xml:space="preserve"> if we are in breach of our obligation(s) under the bid conditions, because we:</w:t>
      </w:r>
    </w:p>
    <w:p w:rsidR="0086275E" w:rsidRDefault="0086275E" w:rsidP="0086275E">
      <w:pPr>
        <w:pStyle w:val="NormalWeb"/>
        <w:spacing w:before="0" w:beforeAutospacing="0" w:after="200" w:afterAutospacing="0"/>
        <w:ind w:left="720" w:hanging="720"/>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rPr>
        <w:tab/>
        <w:t>have withdrawn our Bid during the period of bid validity specified in the Form of Bid; or</w:t>
      </w:r>
    </w:p>
    <w:p w:rsidR="0086275E" w:rsidRDefault="0086275E" w:rsidP="0086275E">
      <w:pPr>
        <w:pStyle w:val="NormalWeb"/>
        <w:spacing w:before="0" w:beforeAutospacing="0" w:after="200" w:afterAutospacing="0"/>
        <w:ind w:left="720" w:hanging="720"/>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ab/>
      </w:r>
      <w:proofErr w:type="gramStart"/>
      <w:r>
        <w:rPr>
          <w:rFonts w:ascii="Times New Roman" w:hAnsi="Times New Roman"/>
          <w:sz w:val="22"/>
          <w:szCs w:val="22"/>
        </w:rPr>
        <w:t>having</w:t>
      </w:r>
      <w:proofErr w:type="gramEnd"/>
      <w:r>
        <w:rPr>
          <w:rFonts w:ascii="Times New Roman" w:hAnsi="Times New Roman"/>
          <w:sz w:val="22"/>
          <w:szCs w:val="22"/>
        </w:rPr>
        <w:t xml:space="preserve"> been notified of the acceptance of our Bid by the Purchaser during the period of bid validity, (i) fail or refuse to execute the Contract; or (ii) fail or refuse to furnish the Performance Security, if required,  in accordance with the ITB.</w:t>
      </w:r>
    </w:p>
    <w:p w:rsidR="0086275E" w:rsidRDefault="0086275E" w:rsidP="0086275E">
      <w:pPr>
        <w:pStyle w:val="NormalWeb"/>
        <w:spacing w:before="0" w:beforeAutospacing="0" w:after="200" w:afterAutospacing="0"/>
        <w:rPr>
          <w:rFonts w:ascii="Times New Roman" w:hAnsi="Times New Roman"/>
          <w:sz w:val="22"/>
          <w:szCs w:val="22"/>
        </w:rPr>
      </w:pPr>
      <w:r>
        <w:rPr>
          <w:rFonts w:ascii="Times New Roman" w:hAnsi="Times New Roman"/>
          <w:sz w:val="22"/>
          <w:szCs w:val="22"/>
        </w:rPr>
        <w:t>We understand this Bid Securing Declaration shall expire if we are not the successful Bidder, upon the earlier of (i) our receipt of your notification to us of the name of the successful Bidder; or (ii) twenty-eight days after the expiration of our Bid.</w:t>
      </w:r>
    </w:p>
    <w:p w:rsidR="0086275E" w:rsidRDefault="0086275E" w:rsidP="0086275E">
      <w:pPr>
        <w:tabs>
          <w:tab w:val="left" w:pos="6120"/>
        </w:tabs>
        <w:spacing w:after="200"/>
        <w:rPr>
          <w:sz w:val="22"/>
          <w:szCs w:val="22"/>
        </w:rPr>
      </w:pPr>
      <w:r>
        <w:rPr>
          <w:sz w:val="22"/>
          <w:szCs w:val="22"/>
        </w:rPr>
        <w:t xml:space="preserve">Signed: </w:t>
      </w:r>
      <w:r>
        <w:rPr>
          <w:i/>
          <w:sz w:val="22"/>
          <w:szCs w:val="22"/>
        </w:rPr>
        <w:t>________________________________________</w:t>
      </w:r>
      <w:r>
        <w:rPr>
          <w:sz w:val="22"/>
          <w:szCs w:val="22"/>
        </w:rPr>
        <w:t xml:space="preserve"> </w:t>
      </w:r>
    </w:p>
    <w:p w:rsidR="0086275E" w:rsidRDefault="0086275E" w:rsidP="0086275E">
      <w:pPr>
        <w:tabs>
          <w:tab w:val="left" w:pos="6120"/>
        </w:tabs>
        <w:spacing w:after="200"/>
        <w:rPr>
          <w:sz w:val="22"/>
          <w:szCs w:val="22"/>
        </w:rPr>
      </w:pPr>
      <w:r>
        <w:rPr>
          <w:sz w:val="22"/>
          <w:szCs w:val="22"/>
        </w:rPr>
        <w:t>In the capacity of:</w:t>
      </w:r>
      <w:r>
        <w:rPr>
          <w:i/>
          <w:sz w:val="22"/>
          <w:szCs w:val="22"/>
        </w:rPr>
        <w:t xml:space="preserve"> ________________________________________</w:t>
      </w:r>
      <w:r>
        <w:rPr>
          <w:sz w:val="22"/>
          <w:szCs w:val="22"/>
        </w:rPr>
        <w:t xml:space="preserve"> </w:t>
      </w:r>
    </w:p>
    <w:p w:rsidR="0086275E" w:rsidRDefault="0086275E" w:rsidP="0086275E">
      <w:pPr>
        <w:tabs>
          <w:tab w:val="left" w:pos="6120"/>
        </w:tabs>
        <w:spacing w:after="200"/>
        <w:rPr>
          <w:sz w:val="22"/>
          <w:szCs w:val="22"/>
        </w:rPr>
      </w:pPr>
      <w:r>
        <w:rPr>
          <w:sz w:val="22"/>
          <w:szCs w:val="22"/>
        </w:rPr>
        <w:t xml:space="preserve">Name: </w:t>
      </w:r>
      <w:r>
        <w:rPr>
          <w:i/>
          <w:sz w:val="22"/>
          <w:szCs w:val="22"/>
        </w:rPr>
        <w:t>________________________________________</w:t>
      </w:r>
      <w:r>
        <w:rPr>
          <w:sz w:val="22"/>
          <w:szCs w:val="22"/>
        </w:rPr>
        <w:t xml:space="preserve"> </w:t>
      </w:r>
    </w:p>
    <w:p w:rsidR="0086275E" w:rsidRDefault="0086275E" w:rsidP="0086275E">
      <w:pPr>
        <w:tabs>
          <w:tab w:val="left" w:pos="5238"/>
          <w:tab w:val="left" w:pos="5474"/>
          <w:tab w:val="left" w:pos="9468"/>
        </w:tabs>
        <w:spacing w:after="200"/>
        <w:rPr>
          <w:sz w:val="22"/>
          <w:szCs w:val="22"/>
        </w:rPr>
      </w:pPr>
      <w:r>
        <w:rPr>
          <w:sz w:val="22"/>
          <w:szCs w:val="22"/>
        </w:rPr>
        <w:t xml:space="preserve">Duly authorized to sign the bid for and on behalf of: </w:t>
      </w:r>
      <w:r>
        <w:rPr>
          <w:i/>
          <w:sz w:val="22"/>
          <w:szCs w:val="22"/>
        </w:rPr>
        <w:t>____________________</w:t>
      </w:r>
    </w:p>
    <w:p w:rsidR="0086275E" w:rsidRDefault="0086275E" w:rsidP="0086275E">
      <w:pPr>
        <w:pStyle w:val="BankNormal"/>
        <w:spacing w:after="200"/>
        <w:rPr>
          <w:sz w:val="22"/>
          <w:szCs w:val="22"/>
        </w:rPr>
      </w:pPr>
      <w:r>
        <w:rPr>
          <w:sz w:val="22"/>
          <w:szCs w:val="22"/>
        </w:rPr>
        <w:t xml:space="preserve">Dated on ____________ day of __________________, _______ </w:t>
      </w:r>
      <w:r>
        <w:rPr>
          <w:i/>
          <w:sz w:val="22"/>
          <w:szCs w:val="22"/>
        </w:rPr>
        <w:br/>
      </w:r>
      <w:r>
        <w:rPr>
          <w:sz w:val="22"/>
          <w:szCs w:val="22"/>
        </w:rPr>
        <w:t>Corporate Seal (where appropriate)</w:t>
      </w:r>
    </w:p>
    <w:p w:rsidR="0086275E" w:rsidRDefault="0086275E" w:rsidP="0086275E">
      <w:pPr>
        <w:numPr>
          <w:ilvl w:val="12"/>
          <w:numId w:val="0"/>
        </w:numPr>
        <w:spacing w:after="160"/>
        <w:rPr>
          <w:sz w:val="22"/>
          <w:szCs w:val="22"/>
        </w:rPr>
      </w:pPr>
    </w:p>
    <w:p w:rsidR="0086275E" w:rsidRPr="00D71B32" w:rsidRDefault="0086275E" w:rsidP="0086275E">
      <w:pPr>
        <w:pStyle w:val="sectionstyle"/>
        <w:rPr>
          <w:sz w:val="38"/>
        </w:rPr>
      </w:pPr>
      <w:r>
        <w:rPr>
          <w:sz w:val="22"/>
          <w:szCs w:val="22"/>
        </w:rPr>
        <w:br w:type="page"/>
      </w:r>
      <w:bookmarkStart w:id="124" w:name="_Toc50275655"/>
      <w:bookmarkStart w:id="125" w:name="_Toc240339836"/>
      <w:r>
        <w:lastRenderedPageBreak/>
        <w:t xml:space="preserve"> </w:t>
      </w:r>
      <w:bookmarkStart w:id="126" w:name="_Toc101929326"/>
      <w:bookmarkStart w:id="127" w:name="_Toc101931210"/>
      <w:bookmarkStart w:id="128" w:name="_Toc164583187"/>
      <w:bookmarkStart w:id="129" w:name="_Toc211663539"/>
      <w:bookmarkStart w:id="130" w:name="_Toc301344050"/>
      <w:bookmarkStart w:id="131" w:name="_Toc301344373"/>
      <w:bookmarkStart w:id="132" w:name="_Toc301356302"/>
      <w:bookmarkStart w:id="133" w:name="_Toc301862503"/>
      <w:bookmarkStart w:id="134" w:name="_Toc301864663"/>
      <w:bookmarkStart w:id="135" w:name="_Toc106695072"/>
      <w:bookmarkStart w:id="136" w:name="OLE_LINK1"/>
      <w:bookmarkEnd w:id="124"/>
      <w:bookmarkEnd w:id="125"/>
      <w:r w:rsidRPr="00D71B32">
        <w:rPr>
          <w:sz w:val="38"/>
        </w:rPr>
        <w:t>Section IV. Eligible Countries</w:t>
      </w:r>
      <w:bookmarkEnd w:id="126"/>
      <w:bookmarkEnd w:id="127"/>
      <w:bookmarkEnd w:id="128"/>
      <w:bookmarkEnd w:id="129"/>
      <w:bookmarkEnd w:id="130"/>
      <w:bookmarkEnd w:id="131"/>
      <w:bookmarkEnd w:id="132"/>
      <w:bookmarkEnd w:id="133"/>
      <w:bookmarkEnd w:id="134"/>
      <w:bookmarkEnd w:id="135"/>
    </w:p>
    <w:bookmarkEnd w:id="136"/>
    <w:p w:rsidR="0086275E" w:rsidRDefault="0086275E" w:rsidP="0086275E">
      <w:pPr>
        <w:rPr>
          <w:b/>
          <w:sz w:val="22"/>
          <w:szCs w:val="22"/>
        </w:rPr>
      </w:pPr>
    </w:p>
    <w:p w:rsidR="0086275E" w:rsidRPr="00262087" w:rsidRDefault="0086275E" w:rsidP="0086275E">
      <w:pPr>
        <w:pStyle w:val="Heading2"/>
        <w:spacing w:before="0"/>
        <w:ind w:left="86"/>
        <w:jc w:val="center"/>
        <w:rPr>
          <w:color w:val="0F243E"/>
        </w:rPr>
      </w:pPr>
      <w:bookmarkStart w:id="137" w:name="_Toc387841802"/>
      <w:bookmarkStart w:id="138" w:name="_Toc211663540"/>
      <w:r w:rsidRPr="00262087">
        <w:rPr>
          <w:color w:val="0F243E"/>
        </w:rPr>
        <w:t>Eligibility for the Provision of Goods, Works and Services in</w:t>
      </w:r>
      <w:bookmarkEnd w:id="137"/>
    </w:p>
    <w:p w:rsidR="0086275E" w:rsidRPr="00262087" w:rsidRDefault="0086275E" w:rsidP="0086275E">
      <w:pPr>
        <w:pStyle w:val="Heading2"/>
        <w:spacing w:before="0"/>
        <w:ind w:left="86"/>
        <w:jc w:val="center"/>
        <w:rPr>
          <w:color w:val="0F243E"/>
        </w:rPr>
      </w:pPr>
      <w:bookmarkStart w:id="139" w:name="_Toc387841803"/>
      <w:r w:rsidRPr="00262087">
        <w:rPr>
          <w:color w:val="0F243E"/>
        </w:rPr>
        <w:t>Bank</w:t>
      </w:r>
      <w:r w:rsidR="00D71B32" w:rsidRPr="00262087">
        <w:rPr>
          <w:color w:val="0F243E"/>
        </w:rPr>
        <w:t>- Financed</w:t>
      </w:r>
      <w:r w:rsidRPr="00262087">
        <w:rPr>
          <w:color w:val="0F243E"/>
        </w:rPr>
        <w:t xml:space="preserve"> Procurement</w:t>
      </w:r>
      <w:bookmarkEnd w:id="138"/>
      <w:bookmarkEnd w:id="139"/>
    </w:p>
    <w:p w:rsidR="0086275E" w:rsidRDefault="0086275E" w:rsidP="0086275E">
      <w:pPr>
        <w:rPr>
          <w:sz w:val="22"/>
          <w:szCs w:val="22"/>
        </w:rPr>
      </w:pPr>
    </w:p>
    <w:p w:rsidR="0086275E" w:rsidRDefault="0086275E" w:rsidP="0086275E">
      <w:pPr>
        <w:rPr>
          <w:sz w:val="22"/>
          <w:szCs w:val="22"/>
        </w:rPr>
      </w:pPr>
    </w:p>
    <w:p w:rsidR="0086275E" w:rsidRDefault="0086275E" w:rsidP="0086275E">
      <w:pPr>
        <w:pStyle w:val="BodyTextIndent2"/>
        <w:spacing w:after="200" w:line="240" w:lineRule="auto"/>
        <w:ind w:left="270"/>
        <w:rPr>
          <w:sz w:val="22"/>
          <w:szCs w:val="22"/>
        </w:rPr>
      </w:pPr>
      <w:r>
        <w:rPr>
          <w:sz w:val="22"/>
          <w:szCs w:val="22"/>
        </w:rPr>
        <w:t>1.</w:t>
      </w:r>
      <w:r>
        <w:rPr>
          <w:sz w:val="22"/>
          <w:szCs w:val="22"/>
        </w:rPr>
        <w:tab/>
        <w:t xml:space="preserve">In accordance with Para 1.8 of the Guidelines: Procurement under IBRD Loans and IDA Credits, </w:t>
      </w:r>
      <w:r w:rsidR="006E14E5">
        <w:rPr>
          <w:sz w:val="22"/>
          <w:szCs w:val="22"/>
        </w:rPr>
        <w:t xml:space="preserve">dated </w:t>
      </w:r>
      <w:r w:rsidR="00E93299" w:rsidRPr="00E93299">
        <w:rPr>
          <w:sz w:val="22"/>
          <w:szCs w:val="22"/>
        </w:rPr>
        <w:t>January 2011</w:t>
      </w:r>
      <w:r>
        <w:rPr>
          <w:sz w:val="22"/>
          <w:szCs w:val="22"/>
        </w:rPr>
        <w:t>, the Bank permits firms and individuals from all countries to offer goods, works and services for Bank-financed projects. As an exception, firms of a Country or goods manufactured in a Country may be excluded if:</w:t>
      </w:r>
    </w:p>
    <w:p w:rsidR="0086275E" w:rsidRPr="006E14E5" w:rsidRDefault="0086275E" w:rsidP="006E14E5">
      <w:pPr>
        <w:pStyle w:val="BodyTextIndent"/>
        <w:spacing w:after="200"/>
        <w:ind w:left="1440" w:hanging="720"/>
        <w:rPr>
          <w:sz w:val="24"/>
        </w:rPr>
      </w:pPr>
      <w:r w:rsidRPr="006E14E5">
        <w:rPr>
          <w:sz w:val="24"/>
        </w:rP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86275E" w:rsidRPr="006E14E5" w:rsidRDefault="0086275E" w:rsidP="006E14E5">
      <w:pPr>
        <w:pStyle w:val="BodyTextIndent"/>
        <w:spacing w:after="200"/>
        <w:ind w:left="1440" w:hanging="720"/>
        <w:rPr>
          <w:sz w:val="24"/>
        </w:rPr>
      </w:pPr>
      <w:r w:rsidRPr="006E14E5">
        <w:rPr>
          <w:sz w:val="24"/>
        </w:rP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86275E" w:rsidRDefault="0086275E" w:rsidP="0086275E">
      <w:pPr>
        <w:spacing w:after="200"/>
        <w:ind w:left="270"/>
        <w:rPr>
          <w:sz w:val="22"/>
          <w:szCs w:val="22"/>
        </w:rPr>
      </w:pPr>
      <w:r>
        <w:rPr>
          <w:sz w:val="22"/>
          <w:szCs w:val="22"/>
        </w:rPr>
        <w:t>2.</w:t>
      </w:r>
      <w:r>
        <w:rPr>
          <w:sz w:val="22"/>
          <w:szCs w:val="22"/>
        </w:rPr>
        <w:tab/>
        <w:t>For the information of borrowers and bidders, at the present time firms, goods and services from the following countries are excluded from this bidding:</w:t>
      </w:r>
    </w:p>
    <w:p w:rsidR="0086275E" w:rsidRDefault="0086275E" w:rsidP="0086275E">
      <w:pPr>
        <w:pStyle w:val="BodyTextIndent"/>
        <w:ind w:left="270" w:firstLine="0"/>
        <w:rPr>
          <w:b/>
          <w:szCs w:val="22"/>
        </w:rPr>
      </w:pPr>
      <w:r>
        <w:rPr>
          <w:szCs w:val="22"/>
        </w:rPr>
        <w:t xml:space="preserve">(a) </w:t>
      </w:r>
      <w:r>
        <w:rPr>
          <w:szCs w:val="22"/>
        </w:rPr>
        <w:tab/>
        <w:t xml:space="preserve">With reference to paragraph 1.8 (a) (i) of the Guidelines: </w:t>
      </w:r>
      <w:r>
        <w:rPr>
          <w:b/>
          <w:szCs w:val="22"/>
        </w:rPr>
        <w:t>Israel.</w:t>
      </w:r>
    </w:p>
    <w:p w:rsidR="0086275E" w:rsidRDefault="0086275E" w:rsidP="0086275E">
      <w:pPr>
        <w:pStyle w:val="BodyTextIndent"/>
        <w:ind w:left="270" w:firstLine="0"/>
        <w:rPr>
          <w:szCs w:val="22"/>
        </w:rPr>
      </w:pPr>
    </w:p>
    <w:p w:rsidR="0086275E" w:rsidRDefault="0086275E" w:rsidP="0086275E">
      <w:pPr>
        <w:pStyle w:val="BodyTextIndent"/>
        <w:ind w:left="270" w:firstLine="0"/>
        <w:rPr>
          <w:b/>
          <w:szCs w:val="22"/>
        </w:rPr>
      </w:pPr>
      <w:r>
        <w:rPr>
          <w:szCs w:val="22"/>
        </w:rPr>
        <w:t xml:space="preserve">(b) </w:t>
      </w:r>
      <w:r>
        <w:rPr>
          <w:szCs w:val="22"/>
        </w:rPr>
        <w:tab/>
        <w:t xml:space="preserve">With reference to paragraph 1.8 (a) (ii) of the Guidelines: </w:t>
      </w:r>
      <w:r>
        <w:rPr>
          <w:b/>
          <w:szCs w:val="22"/>
        </w:rPr>
        <w:t>None.</w:t>
      </w:r>
    </w:p>
    <w:p w:rsidR="0086275E" w:rsidRDefault="0086275E" w:rsidP="0086275E">
      <w:pPr>
        <w:ind w:left="270"/>
        <w:rPr>
          <w:sz w:val="22"/>
          <w:szCs w:val="22"/>
        </w:rPr>
      </w:pPr>
    </w:p>
    <w:p w:rsidR="00BC2939" w:rsidRDefault="0086275E" w:rsidP="00BC2939">
      <w:r>
        <w:br w:type="page"/>
      </w:r>
      <w:bookmarkStart w:id="140" w:name="_Toc301344051"/>
      <w:bookmarkStart w:id="141" w:name="_Toc301344374"/>
      <w:bookmarkStart w:id="142" w:name="_Toc301356303"/>
      <w:bookmarkStart w:id="143" w:name="_Toc301864664"/>
      <w:bookmarkStart w:id="144" w:name="_Toc211663541"/>
    </w:p>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BC2939" w:rsidRDefault="00BC2939" w:rsidP="00BC2939"/>
    <w:p w:rsidR="00A20946" w:rsidRDefault="00A20946" w:rsidP="00BC2939"/>
    <w:p w:rsidR="00A20946" w:rsidRDefault="00A20946" w:rsidP="00BC2939"/>
    <w:p w:rsidR="00BC2939" w:rsidRDefault="00BC2939" w:rsidP="00BC2939"/>
    <w:p w:rsidR="00BC2939" w:rsidRDefault="00BC2939" w:rsidP="00BC2939"/>
    <w:p w:rsidR="0086275E" w:rsidRDefault="0086275E" w:rsidP="0086275E">
      <w:pPr>
        <w:pStyle w:val="partstyle"/>
        <w:ind w:left="270"/>
      </w:pPr>
      <w:bookmarkStart w:id="145" w:name="_Toc106695073"/>
      <w:r w:rsidRPr="00F676D7">
        <w:rPr>
          <w:sz w:val="40"/>
        </w:rPr>
        <w:t>Part II – Activity Schedule</w:t>
      </w:r>
      <w:bookmarkEnd w:id="140"/>
      <w:bookmarkEnd w:id="141"/>
      <w:bookmarkEnd w:id="142"/>
      <w:bookmarkEnd w:id="143"/>
      <w:bookmarkEnd w:id="145"/>
    </w:p>
    <w:p w:rsidR="0086275E" w:rsidRDefault="00BC2939" w:rsidP="0086275E">
      <w:pPr>
        <w:pStyle w:val="sectionstyle"/>
        <w:rPr>
          <w:sz w:val="22"/>
          <w:szCs w:val="22"/>
        </w:rPr>
      </w:pPr>
      <w:r>
        <w:rPr>
          <w:sz w:val="22"/>
          <w:szCs w:val="22"/>
        </w:rPr>
        <w:br w:type="page"/>
      </w:r>
    </w:p>
    <w:p w:rsidR="0086275E" w:rsidRPr="006F18CA" w:rsidRDefault="0086275E" w:rsidP="0086275E">
      <w:pPr>
        <w:pStyle w:val="sectionstyle"/>
        <w:rPr>
          <w:sz w:val="40"/>
          <w:szCs w:val="40"/>
        </w:rPr>
      </w:pPr>
      <w:bookmarkStart w:id="146" w:name="_Toc301344052"/>
      <w:bookmarkStart w:id="147" w:name="_Toc301344375"/>
      <w:bookmarkStart w:id="148" w:name="_Toc301356304"/>
      <w:bookmarkStart w:id="149" w:name="_Toc301862504"/>
      <w:bookmarkStart w:id="150" w:name="_Toc301864665"/>
      <w:bookmarkStart w:id="151" w:name="_Toc106695074"/>
      <w:r w:rsidRPr="006F18CA">
        <w:rPr>
          <w:sz w:val="40"/>
          <w:szCs w:val="40"/>
        </w:rPr>
        <w:lastRenderedPageBreak/>
        <w:t>Section</w:t>
      </w:r>
      <w:r w:rsidR="00CA4408">
        <w:rPr>
          <w:sz w:val="40"/>
          <w:szCs w:val="40"/>
          <w:lang w:val="en-US"/>
        </w:rPr>
        <w:t xml:space="preserve"> </w:t>
      </w:r>
      <w:r w:rsidRPr="006F18CA">
        <w:rPr>
          <w:sz w:val="40"/>
          <w:szCs w:val="40"/>
        </w:rPr>
        <w:t>V</w:t>
      </w:r>
      <w:r w:rsidR="00CA4408">
        <w:rPr>
          <w:sz w:val="40"/>
          <w:szCs w:val="40"/>
          <w:lang w:val="en-US"/>
        </w:rPr>
        <w:t>.</w:t>
      </w:r>
      <w:r w:rsidRPr="006F18CA">
        <w:rPr>
          <w:sz w:val="40"/>
          <w:szCs w:val="40"/>
        </w:rPr>
        <w:t xml:space="preserve"> Activity Schedule</w:t>
      </w:r>
      <w:bookmarkEnd w:id="144"/>
      <w:bookmarkEnd w:id="146"/>
      <w:bookmarkEnd w:id="147"/>
      <w:bookmarkEnd w:id="148"/>
      <w:bookmarkEnd w:id="149"/>
      <w:bookmarkEnd w:id="150"/>
      <w:bookmarkEnd w:id="151"/>
    </w:p>
    <w:p w:rsidR="00BC2939" w:rsidRPr="001C06BF" w:rsidRDefault="00BC2939" w:rsidP="001C06BF">
      <w:pPr>
        <w:tabs>
          <w:tab w:val="left" w:pos="1080"/>
        </w:tabs>
        <w:rPr>
          <w:b/>
          <w:bCs/>
          <w:sz w:val="22"/>
          <w:szCs w:val="22"/>
        </w:rPr>
      </w:pPr>
      <w:bookmarkStart w:id="152" w:name="_Toc211663542"/>
    </w:p>
    <w:bookmarkEnd w:id="152"/>
    <w:p w:rsidR="00516E03" w:rsidRPr="001C06BF" w:rsidRDefault="00BC2939" w:rsidP="001C06BF">
      <w:pPr>
        <w:tabs>
          <w:tab w:val="left" w:pos="1080"/>
        </w:tabs>
        <w:rPr>
          <w:b/>
          <w:bCs/>
          <w:sz w:val="22"/>
          <w:szCs w:val="22"/>
        </w:rPr>
      </w:pPr>
      <w:r w:rsidRPr="001C06BF">
        <w:rPr>
          <w:b/>
          <w:bCs/>
          <w:sz w:val="22"/>
          <w:szCs w:val="22"/>
        </w:rPr>
        <w:t>Priced Activity</w:t>
      </w:r>
      <w:r w:rsidR="00516E03" w:rsidRPr="001C06BF">
        <w:rPr>
          <w:b/>
          <w:bCs/>
          <w:sz w:val="22"/>
          <w:szCs w:val="22"/>
        </w:rPr>
        <w:t xml:space="preserve"> Schedule</w:t>
      </w:r>
    </w:p>
    <w:p w:rsidR="00BC2939" w:rsidRPr="001C06BF" w:rsidRDefault="00BC2939" w:rsidP="001C06BF">
      <w:pPr>
        <w:tabs>
          <w:tab w:val="left" w:pos="1080"/>
        </w:tabs>
        <w:rPr>
          <w:b/>
          <w:bCs/>
          <w:sz w:val="22"/>
          <w:szCs w:val="22"/>
        </w:rPr>
      </w:pPr>
    </w:p>
    <w:p w:rsidR="00BC2939" w:rsidRDefault="00516E03" w:rsidP="001C06BF">
      <w:pPr>
        <w:tabs>
          <w:tab w:val="left" w:pos="1080"/>
        </w:tabs>
        <w:rPr>
          <w:b/>
          <w:bCs/>
          <w:sz w:val="22"/>
          <w:szCs w:val="22"/>
        </w:rPr>
      </w:pPr>
      <w:r w:rsidRPr="001C06BF">
        <w:rPr>
          <w:b/>
          <w:bCs/>
          <w:sz w:val="22"/>
          <w:szCs w:val="22"/>
        </w:rPr>
        <w:t>N.B</w:t>
      </w:r>
      <w:r w:rsidR="0090125C" w:rsidRPr="001C06BF">
        <w:rPr>
          <w:b/>
          <w:bCs/>
          <w:sz w:val="22"/>
          <w:szCs w:val="22"/>
        </w:rPr>
        <w:t>.</w:t>
      </w:r>
      <w:r w:rsidRPr="001C06BF">
        <w:rPr>
          <w:b/>
          <w:bCs/>
          <w:sz w:val="22"/>
          <w:szCs w:val="22"/>
        </w:rPr>
        <w:t>:</w:t>
      </w:r>
    </w:p>
    <w:p w:rsidR="001C06BF" w:rsidRPr="001C06BF" w:rsidRDefault="001C06BF" w:rsidP="001C06BF">
      <w:pPr>
        <w:tabs>
          <w:tab w:val="left" w:pos="1080"/>
        </w:tabs>
        <w:rPr>
          <w:b/>
          <w:bCs/>
          <w:sz w:val="22"/>
          <w:szCs w:val="22"/>
        </w:rPr>
      </w:pPr>
    </w:p>
    <w:p w:rsidR="001C06BF" w:rsidRPr="00B9093E" w:rsidRDefault="001C06BF" w:rsidP="00085E7E">
      <w:pPr>
        <w:numPr>
          <w:ilvl w:val="0"/>
          <w:numId w:val="21"/>
        </w:numPr>
        <w:spacing w:line="312" w:lineRule="auto"/>
        <w:ind w:left="547"/>
        <w:rPr>
          <w:sz w:val="22"/>
          <w:szCs w:val="22"/>
        </w:rPr>
      </w:pPr>
      <w:r w:rsidRPr="00BC2939">
        <w:rPr>
          <w:sz w:val="22"/>
          <w:szCs w:val="22"/>
        </w:rPr>
        <w:t xml:space="preserve">All items of supply and services </w:t>
      </w:r>
      <w:r w:rsidRPr="00B9093E">
        <w:rPr>
          <w:sz w:val="22"/>
          <w:szCs w:val="22"/>
        </w:rPr>
        <w:t>must be quoted by the bidders</w:t>
      </w:r>
    </w:p>
    <w:p w:rsidR="001C06BF" w:rsidRPr="00B9093E" w:rsidRDefault="001C06BF" w:rsidP="00085E7E">
      <w:pPr>
        <w:numPr>
          <w:ilvl w:val="0"/>
          <w:numId w:val="21"/>
        </w:numPr>
        <w:spacing w:line="312" w:lineRule="auto"/>
        <w:ind w:left="547"/>
        <w:rPr>
          <w:sz w:val="22"/>
          <w:szCs w:val="22"/>
        </w:rPr>
      </w:pPr>
      <w:r w:rsidRPr="00B9093E">
        <w:rPr>
          <w:sz w:val="22"/>
          <w:szCs w:val="22"/>
        </w:rPr>
        <w:t>Unit price quoted by the bidder shall not be changed for any reason during the contract period</w:t>
      </w:r>
    </w:p>
    <w:p w:rsidR="001C06BF" w:rsidRPr="00B9093E" w:rsidRDefault="001C06BF" w:rsidP="00085E7E">
      <w:pPr>
        <w:numPr>
          <w:ilvl w:val="0"/>
          <w:numId w:val="21"/>
        </w:numPr>
        <w:spacing w:line="312" w:lineRule="auto"/>
        <w:ind w:left="547"/>
        <w:rPr>
          <w:sz w:val="22"/>
          <w:szCs w:val="22"/>
        </w:rPr>
      </w:pPr>
      <w:r w:rsidRPr="00B9093E">
        <w:rPr>
          <w:sz w:val="22"/>
          <w:szCs w:val="22"/>
        </w:rPr>
        <w:t>Quoted price must be inclusive of all costs of acquisition, delivery of goods/services and all applicable local taxes, cost of insurance etc.</w:t>
      </w:r>
    </w:p>
    <w:p w:rsidR="001C06BF" w:rsidRPr="00B9093E" w:rsidRDefault="001C06BF" w:rsidP="00085E7E">
      <w:pPr>
        <w:numPr>
          <w:ilvl w:val="0"/>
          <w:numId w:val="21"/>
        </w:numPr>
        <w:spacing w:line="312" w:lineRule="auto"/>
        <w:ind w:left="547"/>
        <w:rPr>
          <w:sz w:val="22"/>
          <w:szCs w:val="22"/>
        </w:rPr>
      </w:pPr>
      <w:r w:rsidRPr="00B9093E">
        <w:rPr>
          <w:sz w:val="22"/>
          <w:szCs w:val="22"/>
        </w:rPr>
        <w:t xml:space="preserve">Quantity or numbers may vary as per requirement and payment shall be made on </w:t>
      </w:r>
      <w:r w:rsidR="00F32B7B" w:rsidRPr="00B9093E">
        <w:rPr>
          <w:sz w:val="22"/>
          <w:szCs w:val="22"/>
        </w:rPr>
        <w:t xml:space="preserve">the basis of </w:t>
      </w:r>
      <w:r w:rsidRPr="00B9093E">
        <w:rPr>
          <w:sz w:val="22"/>
          <w:szCs w:val="22"/>
        </w:rPr>
        <w:t>actual</w:t>
      </w:r>
      <w:r w:rsidR="00F32B7B" w:rsidRPr="00B9093E">
        <w:rPr>
          <w:sz w:val="22"/>
          <w:szCs w:val="22"/>
        </w:rPr>
        <w:t xml:space="preserve"> supplies</w:t>
      </w:r>
    </w:p>
    <w:p w:rsidR="001C06BF" w:rsidRPr="00BC2939" w:rsidRDefault="001C06BF" w:rsidP="00085E7E">
      <w:pPr>
        <w:numPr>
          <w:ilvl w:val="0"/>
          <w:numId w:val="21"/>
        </w:numPr>
        <w:spacing w:line="312" w:lineRule="auto"/>
        <w:ind w:left="547"/>
        <w:rPr>
          <w:sz w:val="22"/>
          <w:szCs w:val="22"/>
        </w:rPr>
      </w:pPr>
      <w:r w:rsidRPr="00B9093E">
        <w:rPr>
          <w:sz w:val="22"/>
          <w:szCs w:val="22"/>
        </w:rPr>
        <w:t>Correction in pricing in bid document</w:t>
      </w:r>
      <w:r w:rsidRPr="00BC2939">
        <w:rPr>
          <w:sz w:val="22"/>
          <w:szCs w:val="22"/>
        </w:rPr>
        <w:t xml:space="preserve"> </w:t>
      </w:r>
      <w:r w:rsidR="00B9093E">
        <w:rPr>
          <w:sz w:val="22"/>
          <w:szCs w:val="22"/>
        </w:rPr>
        <w:t>(</w:t>
      </w:r>
      <w:r w:rsidRPr="00BC2939">
        <w:rPr>
          <w:sz w:val="22"/>
          <w:szCs w:val="22"/>
        </w:rPr>
        <w:t>if any</w:t>
      </w:r>
      <w:r w:rsidR="00B9093E">
        <w:rPr>
          <w:sz w:val="22"/>
          <w:szCs w:val="22"/>
        </w:rPr>
        <w:t>)</w:t>
      </w:r>
      <w:r w:rsidRPr="00BC2939">
        <w:rPr>
          <w:sz w:val="22"/>
          <w:szCs w:val="22"/>
        </w:rPr>
        <w:t xml:space="preserve"> must be </w:t>
      </w:r>
      <w:proofErr w:type="spellStart"/>
      <w:r w:rsidRPr="00BC2939">
        <w:rPr>
          <w:sz w:val="22"/>
          <w:szCs w:val="22"/>
        </w:rPr>
        <w:t>initialled</w:t>
      </w:r>
      <w:proofErr w:type="spellEnd"/>
      <w:r w:rsidRPr="00BC2939">
        <w:rPr>
          <w:sz w:val="22"/>
          <w:szCs w:val="22"/>
        </w:rPr>
        <w:t xml:space="preserve"> by the </w:t>
      </w:r>
      <w:r>
        <w:rPr>
          <w:sz w:val="22"/>
          <w:szCs w:val="22"/>
        </w:rPr>
        <w:t>authorized person of the bidder</w:t>
      </w:r>
    </w:p>
    <w:p w:rsidR="00B178AB" w:rsidRDefault="00B178AB" w:rsidP="007D7745">
      <w:pPr>
        <w:tabs>
          <w:tab w:val="left" w:pos="7911"/>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06"/>
        <w:gridCol w:w="3485"/>
        <w:gridCol w:w="1003"/>
        <w:gridCol w:w="1277"/>
        <w:gridCol w:w="1459"/>
        <w:gridCol w:w="1582"/>
      </w:tblGrid>
      <w:tr w:rsidR="0054472C" w:rsidRPr="00B9093E" w:rsidTr="0054472C">
        <w:trPr>
          <w:tblHeader/>
        </w:trPr>
        <w:tc>
          <w:tcPr>
            <w:tcW w:w="696" w:type="dxa"/>
            <w:vMerge w:val="restart"/>
            <w:shd w:val="clear" w:color="auto" w:fill="auto"/>
            <w:noWrap/>
            <w:vAlign w:val="center"/>
            <w:hideMark/>
          </w:tcPr>
          <w:p w:rsidR="00CC2AFE" w:rsidRPr="00B9093E" w:rsidRDefault="00CC2AFE" w:rsidP="00A10208">
            <w:pPr>
              <w:spacing w:before="20" w:after="20"/>
              <w:jc w:val="center"/>
              <w:rPr>
                <w:b/>
                <w:bCs/>
                <w:sz w:val="22"/>
                <w:szCs w:val="22"/>
              </w:rPr>
            </w:pPr>
            <w:r w:rsidRPr="00B9093E">
              <w:rPr>
                <w:b/>
                <w:bCs/>
                <w:sz w:val="22"/>
                <w:szCs w:val="22"/>
              </w:rPr>
              <w:t>S.N.</w:t>
            </w:r>
          </w:p>
        </w:tc>
        <w:tc>
          <w:tcPr>
            <w:tcW w:w="3439" w:type="dxa"/>
            <w:vMerge w:val="restart"/>
            <w:shd w:val="clear" w:color="auto" w:fill="auto"/>
            <w:noWrap/>
            <w:vAlign w:val="center"/>
            <w:hideMark/>
          </w:tcPr>
          <w:p w:rsidR="00CC2AFE" w:rsidRPr="00B9093E" w:rsidRDefault="00CC2AFE" w:rsidP="00A10208">
            <w:pPr>
              <w:spacing w:before="20" w:after="20"/>
              <w:jc w:val="center"/>
              <w:rPr>
                <w:b/>
                <w:bCs/>
                <w:sz w:val="22"/>
                <w:szCs w:val="22"/>
              </w:rPr>
            </w:pPr>
            <w:r w:rsidRPr="00B9093E">
              <w:rPr>
                <w:b/>
                <w:bCs/>
                <w:sz w:val="22"/>
                <w:szCs w:val="22"/>
              </w:rPr>
              <w:t>Description</w:t>
            </w:r>
          </w:p>
        </w:tc>
        <w:tc>
          <w:tcPr>
            <w:tcW w:w="990" w:type="dxa"/>
            <w:vMerge w:val="restart"/>
            <w:shd w:val="clear" w:color="auto" w:fill="auto"/>
            <w:noWrap/>
            <w:vAlign w:val="center"/>
            <w:hideMark/>
          </w:tcPr>
          <w:p w:rsidR="00CC2AFE" w:rsidRPr="00B9093E" w:rsidRDefault="00CC2AFE" w:rsidP="00A10208">
            <w:pPr>
              <w:spacing w:before="20" w:after="20"/>
              <w:jc w:val="center"/>
              <w:rPr>
                <w:b/>
                <w:bCs/>
                <w:sz w:val="22"/>
                <w:szCs w:val="22"/>
              </w:rPr>
            </w:pPr>
            <w:r w:rsidRPr="00B9093E">
              <w:rPr>
                <w:b/>
                <w:bCs/>
                <w:sz w:val="22"/>
                <w:szCs w:val="22"/>
              </w:rPr>
              <w:t>Unit</w:t>
            </w:r>
          </w:p>
        </w:tc>
        <w:tc>
          <w:tcPr>
            <w:tcW w:w="1260" w:type="dxa"/>
            <w:vMerge w:val="restart"/>
            <w:shd w:val="clear" w:color="auto" w:fill="auto"/>
            <w:noWrap/>
            <w:vAlign w:val="center"/>
            <w:hideMark/>
          </w:tcPr>
          <w:p w:rsidR="00CC2AFE" w:rsidRPr="00B9093E" w:rsidRDefault="00CC2AFE" w:rsidP="00A10208">
            <w:pPr>
              <w:spacing w:before="20" w:after="20"/>
              <w:jc w:val="center"/>
              <w:rPr>
                <w:b/>
                <w:bCs/>
                <w:sz w:val="22"/>
                <w:szCs w:val="22"/>
              </w:rPr>
            </w:pPr>
            <w:r w:rsidRPr="00B9093E">
              <w:rPr>
                <w:b/>
                <w:bCs/>
                <w:sz w:val="22"/>
                <w:szCs w:val="22"/>
              </w:rPr>
              <w:t>Qty</w:t>
            </w:r>
          </w:p>
        </w:tc>
        <w:tc>
          <w:tcPr>
            <w:tcW w:w="1440" w:type="dxa"/>
          </w:tcPr>
          <w:p w:rsidR="00CC2AFE" w:rsidRPr="00B9093E" w:rsidRDefault="00CC2AFE" w:rsidP="00A10208">
            <w:pPr>
              <w:spacing w:before="20" w:after="20"/>
              <w:jc w:val="center"/>
              <w:rPr>
                <w:b/>
                <w:bCs/>
                <w:sz w:val="22"/>
                <w:szCs w:val="22"/>
              </w:rPr>
            </w:pPr>
            <w:r w:rsidRPr="00B9093E">
              <w:rPr>
                <w:b/>
                <w:bCs/>
                <w:sz w:val="22"/>
                <w:szCs w:val="22"/>
              </w:rPr>
              <w:t>Unit Price (in Taka)</w:t>
            </w:r>
          </w:p>
        </w:tc>
        <w:tc>
          <w:tcPr>
            <w:tcW w:w="1561" w:type="dxa"/>
          </w:tcPr>
          <w:p w:rsidR="00CC2AFE" w:rsidRPr="00B9093E" w:rsidRDefault="00CC2AFE" w:rsidP="00A10208">
            <w:pPr>
              <w:spacing w:before="20" w:after="20"/>
              <w:jc w:val="center"/>
              <w:rPr>
                <w:b/>
                <w:bCs/>
                <w:sz w:val="22"/>
                <w:szCs w:val="22"/>
              </w:rPr>
            </w:pPr>
            <w:r w:rsidRPr="00B9093E">
              <w:rPr>
                <w:b/>
                <w:bCs/>
                <w:sz w:val="22"/>
                <w:szCs w:val="22"/>
              </w:rPr>
              <w:t>Total Price (in Taka)</w:t>
            </w:r>
          </w:p>
        </w:tc>
      </w:tr>
      <w:tr w:rsidR="00CC2AFE" w:rsidRPr="00B9093E" w:rsidTr="0054472C">
        <w:trPr>
          <w:tblHeader/>
        </w:trPr>
        <w:tc>
          <w:tcPr>
            <w:tcW w:w="696" w:type="dxa"/>
            <w:vMerge/>
            <w:shd w:val="clear" w:color="auto" w:fill="auto"/>
            <w:noWrap/>
            <w:vAlign w:val="center"/>
          </w:tcPr>
          <w:p w:rsidR="00CC2AFE" w:rsidRPr="00B9093E" w:rsidRDefault="00CC2AFE" w:rsidP="00A10208">
            <w:pPr>
              <w:spacing w:before="20" w:after="20"/>
              <w:jc w:val="center"/>
              <w:rPr>
                <w:b/>
                <w:bCs/>
                <w:sz w:val="22"/>
                <w:szCs w:val="22"/>
              </w:rPr>
            </w:pPr>
          </w:p>
        </w:tc>
        <w:tc>
          <w:tcPr>
            <w:tcW w:w="3439" w:type="dxa"/>
            <w:vMerge/>
            <w:shd w:val="clear" w:color="auto" w:fill="auto"/>
            <w:noWrap/>
            <w:vAlign w:val="center"/>
          </w:tcPr>
          <w:p w:rsidR="00CC2AFE" w:rsidRPr="00B9093E" w:rsidRDefault="00CC2AFE" w:rsidP="00A10208">
            <w:pPr>
              <w:spacing w:before="20" w:after="20"/>
              <w:jc w:val="center"/>
              <w:rPr>
                <w:b/>
                <w:bCs/>
                <w:sz w:val="22"/>
                <w:szCs w:val="22"/>
              </w:rPr>
            </w:pPr>
          </w:p>
        </w:tc>
        <w:tc>
          <w:tcPr>
            <w:tcW w:w="990" w:type="dxa"/>
            <w:vMerge/>
            <w:shd w:val="clear" w:color="auto" w:fill="auto"/>
            <w:noWrap/>
            <w:vAlign w:val="center"/>
          </w:tcPr>
          <w:p w:rsidR="00CC2AFE" w:rsidRPr="00B9093E" w:rsidRDefault="00CC2AFE" w:rsidP="00A10208">
            <w:pPr>
              <w:spacing w:before="20" w:after="20"/>
              <w:jc w:val="center"/>
              <w:rPr>
                <w:b/>
                <w:bCs/>
                <w:sz w:val="22"/>
                <w:szCs w:val="22"/>
              </w:rPr>
            </w:pPr>
          </w:p>
        </w:tc>
        <w:tc>
          <w:tcPr>
            <w:tcW w:w="1260" w:type="dxa"/>
            <w:vMerge/>
            <w:shd w:val="clear" w:color="auto" w:fill="auto"/>
            <w:noWrap/>
            <w:vAlign w:val="center"/>
          </w:tcPr>
          <w:p w:rsidR="00CC2AFE" w:rsidRPr="00B9093E" w:rsidRDefault="00CC2AFE" w:rsidP="00A10208">
            <w:pPr>
              <w:spacing w:before="20" w:after="20"/>
              <w:jc w:val="center"/>
              <w:rPr>
                <w:b/>
                <w:bCs/>
                <w:sz w:val="22"/>
                <w:szCs w:val="22"/>
              </w:rPr>
            </w:pPr>
          </w:p>
        </w:tc>
        <w:tc>
          <w:tcPr>
            <w:tcW w:w="3001" w:type="dxa"/>
            <w:gridSpan w:val="2"/>
          </w:tcPr>
          <w:p w:rsidR="00CC2AFE" w:rsidRPr="00B9093E" w:rsidRDefault="00CC2AFE" w:rsidP="00A10208">
            <w:pPr>
              <w:spacing w:before="20" w:after="20"/>
              <w:jc w:val="center"/>
              <w:rPr>
                <w:b/>
                <w:bCs/>
                <w:sz w:val="22"/>
                <w:szCs w:val="22"/>
              </w:rPr>
            </w:pPr>
            <w:r w:rsidRPr="00B9093E">
              <w:rPr>
                <w:b/>
                <w:bCs/>
                <w:i/>
                <w:sz w:val="22"/>
                <w:szCs w:val="22"/>
              </w:rPr>
              <w:t>[To be mentioned by the Firm]</w:t>
            </w:r>
          </w:p>
        </w:tc>
      </w:tr>
      <w:tr w:rsidR="0054472C" w:rsidRPr="00B9093E" w:rsidTr="0054472C">
        <w:tc>
          <w:tcPr>
            <w:tcW w:w="696" w:type="dxa"/>
            <w:shd w:val="clear" w:color="auto" w:fill="auto"/>
            <w:noWrap/>
            <w:vAlign w:val="center"/>
          </w:tcPr>
          <w:p w:rsidR="000B2CE9" w:rsidRPr="00B9093E" w:rsidRDefault="000B2CE9" w:rsidP="0054472C">
            <w:pPr>
              <w:spacing w:before="60" w:after="60"/>
              <w:jc w:val="center"/>
              <w:rPr>
                <w:bCs/>
                <w:sz w:val="22"/>
                <w:szCs w:val="22"/>
              </w:rPr>
            </w:pPr>
            <w:r w:rsidRPr="00B9093E">
              <w:rPr>
                <w:bCs/>
                <w:sz w:val="22"/>
                <w:szCs w:val="22"/>
              </w:rPr>
              <w:t>1</w:t>
            </w:r>
          </w:p>
        </w:tc>
        <w:tc>
          <w:tcPr>
            <w:tcW w:w="3439" w:type="dxa"/>
            <w:shd w:val="clear" w:color="auto" w:fill="auto"/>
            <w:vAlign w:val="center"/>
          </w:tcPr>
          <w:p w:rsidR="000B2CE9" w:rsidRPr="00B9093E" w:rsidRDefault="000B2CE9" w:rsidP="0054472C">
            <w:pPr>
              <w:spacing w:before="60" w:after="60"/>
              <w:rPr>
                <w:bCs/>
                <w:sz w:val="22"/>
                <w:szCs w:val="22"/>
              </w:rPr>
            </w:pPr>
            <w:r w:rsidRPr="00B9093E">
              <w:rPr>
                <w:bCs/>
                <w:sz w:val="22"/>
                <w:szCs w:val="22"/>
              </w:rPr>
              <w:t>Desktop Computer</w:t>
            </w:r>
          </w:p>
        </w:tc>
        <w:tc>
          <w:tcPr>
            <w:tcW w:w="990" w:type="dxa"/>
            <w:shd w:val="clear" w:color="auto" w:fill="auto"/>
            <w:vAlign w:val="center"/>
          </w:tcPr>
          <w:p w:rsidR="000B2CE9" w:rsidRPr="00B9093E" w:rsidRDefault="000B2CE9" w:rsidP="0054472C">
            <w:pPr>
              <w:spacing w:before="60" w:after="60"/>
              <w:jc w:val="center"/>
              <w:rPr>
                <w:sz w:val="22"/>
                <w:szCs w:val="22"/>
              </w:rPr>
            </w:pPr>
            <w:r w:rsidRPr="00B9093E">
              <w:rPr>
                <w:sz w:val="22"/>
                <w:szCs w:val="22"/>
              </w:rPr>
              <w:t>Nos.</w:t>
            </w:r>
          </w:p>
        </w:tc>
        <w:tc>
          <w:tcPr>
            <w:tcW w:w="1260" w:type="dxa"/>
            <w:shd w:val="clear" w:color="auto" w:fill="auto"/>
            <w:vAlign w:val="center"/>
          </w:tcPr>
          <w:p w:rsidR="000B2CE9" w:rsidRPr="00B9093E" w:rsidRDefault="000B2CE9" w:rsidP="0054472C">
            <w:pPr>
              <w:spacing w:before="60" w:after="60"/>
              <w:jc w:val="center"/>
              <w:rPr>
                <w:sz w:val="22"/>
                <w:szCs w:val="22"/>
              </w:rPr>
            </w:pPr>
            <w:r w:rsidRPr="00B9093E">
              <w:rPr>
                <w:sz w:val="22"/>
                <w:szCs w:val="22"/>
              </w:rPr>
              <w:t>8</w:t>
            </w:r>
          </w:p>
        </w:tc>
        <w:tc>
          <w:tcPr>
            <w:tcW w:w="1440" w:type="dxa"/>
            <w:vAlign w:val="center"/>
          </w:tcPr>
          <w:p w:rsidR="000B2CE9" w:rsidRPr="00B9093E" w:rsidRDefault="000B2CE9" w:rsidP="000B2CE9">
            <w:pPr>
              <w:spacing w:before="20" w:after="20"/>
              <w:jc w:val="center"/>
              <w:rPr>
                <w:sz w:val="22"/>
                <w:szCs w:val="22"/>
              </w:rPr>
            </w:pPr>
          </w:p>
        </w:tc>
        <w:tc>
          <w:tcPr>
            <w:tcW w:w="1561" w:type="dxa"/>
            <w:vAlign w:val="center"/>
          </w:tcPr>
          <w:p w:rsidR="000B2CE9" w:rsidRPr="00B9093E" w:rsidRDefault="000B2CE9" w:rsidP="000B2CE9">
            <w:pPr>
              <w:spacing w:before="20" w:after="20"/>
              <w:jc w:val="center"/>
              <w:rPr>
                <w:sz w:val="22"/>
                <w:szCs w:val="22"/>
              </w:rPr>
            </w:pPr>
          </w:p>
        </w:tc>
      </w:tr>
      <w:tr w:rsidR="0054472C" w:rsidRPr="00B9093E" w:rsidTr="0054472C">
        <w:tc>
          <w:tcPr>
            <w:tcW w:w="696" w:type="dxa"/>
            <w:shd w:val="clear" w:color="auto" w:fill="auto"/>
            <w:noWrap/>
            <w:vAlign w:val="center"/>
          </w:tcPr>
          <w:p w:rsidR="000B2CE9" w:rsidRPr="00B9093E" w:rsidRDefault="00B06D2B" w:rsidP="0054472C">
            <w:pPr>
              <w:spacing w:before="60" w:after="60"/>
              <w:jc w:val="center"/>
              <w:rPr>
                <w:bCs/>
                <w:sz w:val="22"/>
                <w:szCs w:val="22"/>
              </w:rPr>
            </w:pPr>
            <w:r w:rsidRPr="00B9093E">
              <w:rPr>
                <w:bCs/>
                <w:sz w:val="22"/>
                <w:szCs w:val="22"/>
              </w:rPr>
              <w:t>2</w:t>
            </w:r>
          </w:p>
        </w:tc>
        <w:tc>
          <w:tcPr>
            <w:tcW w:w="3439" w:type="dxa"/>
            <w:shd w:val="clear" w:color="auto" w:fill="auto"/>
            <w:vAlign w:val="center"/>
          </w:tcPr>
          <w:p w:rsidR="000B2CE9" w:rsidRPr="00B9093E" w:rsidRDefault="000B2CE9" w:rsidP="0054472C">
            <w:pPr>
              <w:spacing w:before="60" w:after="60"/>
              <w:rPr>
                <w:bCs/>
                <w:sz w:val="22"/>
                <w:szCs w:val="22"/>
              </w:rPr>
            </w:pPr>
            <w:r w:rsidRPr="00B9093E">
              <w:rPr>
                <w:bCs/>
                <w:sz w:val="22"/>
                <w:szCs w:val="22"/>
              </w:rPr>
              <w:t xml:space="preserve">Scanner (A4 </w:t>
            </w:r>
            <w:r w:rsidR="00AA3891" w:rsidRPr="00B9093E">
              <w:rPr>
                <w:bCs/>
                <w:sz w:val="22"/>
                <w:szCs w:val="22"/>
              </w:rPr>
              <w:t>S</w:t>
            </w:r>
            <w:r w:rsidRPr="00B9093E">
              <w:rPr>
                <w:bCs/>
                <w:sz w:val="22"/>
                <w:szCs w:val="22"/>
              </w:rPr>
              <w:t>ize)</w:t>
            </w:r>
          </w:p>
        </w:tc>
        <w:tc>
          <w:tcPr>
            <w:tcW w:w="990" w:type="dxa"/>
            <w:shd w:val="clear" w:color="auto" w:fill="auto"/>
            <w:vAlign w:val="center"/>
          </w:tcPr>
          <w:p w:rsidR="000B2CE9" w:rsidRPr="00B9093E" w:rsidRDefault="000B2CE9" w:rsidP="0054472C">
            <w:pPr>
              <w:spacing w:before="60" w:after="60"/>
              <w:jc w:val="center"/>
              <w:rPr>
                <w:sz w:val="22"/>
                <w:szCs w:val="22"/>
              </w:rPr>
            </w:pPr>
            <w:r w:rsidRPr="00B9093E">
              <w:rPr>
                <w:sz w:val="22"/>
                <w:szCs w:val="22"/>
              </w:rPr>
              <w:t>Nos.</w:t>
            </w:r>
          </w:p>
        </w:tc>
        <w:tc>
          <w:tcPr>
            <w:tcW w:w="1260" w:type="dxa"/>
            <w:shd w:val="clear" w:color="auto" w:fill="auto"/>
            <w:vAlign w:val="center"/>
          </w:tcPr>
          <w:p w:rsidR="000B2CE9" w:rsidRPr="00B9093E" w:rsidRDefault="000B2CE9" w:rsidP="0054472C">
            <w:pPr>
              <w:spacing w:before="60" w:after="60"/>
              <w:jc w:val="center"/>
              <w:rPr>
                <w:sz w:val="22"/>
                <w:szCs w:val="22"/>
              </w:rPr>
            </w:pPr>
            <w:r w:rsidRPr="00B9093E">
              <w:rPr>
                <w:sz w:val="22"/>
                <w:szCs w:val="22"/>
              </w:rPr>
              <w:t>4</w:t>
            </w:r>
          </w:p>
        </w:tc>
        <w:tc>
          <w:tcPr>
            <w:tcW w:w="1440" w:type="dxa"/>
            <w:vAlign w:val="center"/>
          </w:tcPr>
          <w:p w:rsidR="000B2CE9" w:rsidRPr="00B9093E" w:rsidRDefault="000B2CE9" w:rsidP="000B2CE9">
            <w:pPr>
              <w:spacing w:before="20" w:after="20"/>
              <w:jc w:val="center"/>
              <w:rPr>
                <w:sz w:val="22"/>
                <w:szCs w:val="22"/>
              </w:rPr>
            </w:pPr>
          </w:p>
        </w:tc>
        <w:tc>
          <w:tcPr>
            <w:tcW w:w="1561" w:type="dxa"/>
            <w:vAlign w:val="center"/>
          </w:tcPr>
          <w:p w:rsidR="000B2CE9" w:rsidRPr="00B9093E" w:rsidRDefault="000B2CE9" w:rsidP="000B2CE9">
            <w:pPr>
              <w:spacing w:before="20" w:after="20"/>
              <w:jc w:val="center"/>
              <w:rPr>
                <w:sz w:val="22"/>
                <w:szCs w:val="22"/>
              </w:rPr>
            </w:pPr>
          </w:p>
        </w:tc>
      </w:tr>
      <w:tr w:rsidR="00511D06" w:rsidRPr="00B9093E" w:rsidTr="007D6412">
        <w:tc>
          <w:tcPr>
            <w:tcW w:w="696" w:type="dxa"/>
            <w:shd w:val="clear" w:color="auto" w:fill="auto"/>
            <w:noWrap/>
            <w:vAlign w:val="center"/>
          </w:tcPr>
          <w:p w:rsidR="00511D06" w:rsidRPr="00B9093E" w:rsidRDefault="00511D06" w:rsidP="00511D06">
            <w:pPr>
              <w:spacing w:before="60" w:after="60"/>
              <w:jc w:val="center"/>
              <w:rPr>
                <w:bCs/>
                <w:strike/>
                <w:sz w:val="22"/>
                <w:szCs w:val="22"/>
              </w:rPr>
            </w:pPr>
            <w:r w:rsidRPr="00B9093E">
              <w:rPr>
                <w:bCs/>
                <w:strike/>
                <w:sz w:val="22"/>
                <w:szCs w:val="22"/>
              </w:rPr>
              <w:t>3</w:t>
            </w:r>
          </w:p>
        </w:tc>
        <w:tc>
          <w:tcPr>
            <w:tcW w:w="3439" w:type="dxa"/>
            <w:shd w:val="clear" w:color="auto" w:fill="auto"/>
            <w:vAlign w:val="center"/>
          </w:tcPr>
          <w:p w:rsidR="00511D06" w:rsidRPr="00B9093E" w:rsidRDefault="00511D06" w:rsidP="00511D06">
            <w:pPr>
              <w:spacing w:before="60" w:after="60"/>
              <w:rPr>
                <w:bCs/>
                <w:sz w:val="22"/>
                <w:szCs w:val="22"/>
              </w:rPr>
            </w:pPr>
            <w:r w:rsidRPr="00B9093E">
              <w:rPr>
                <w:bCs/>
                <w:sz w:val="22"/>
                <w:szCs w:val="22"/>
              </w:rPr>
              <w:t>Network Switch</w:t>
            </w:r>
          </w:p>
        </w:tc>
        <w:tc>
          <w:tcPr>
            <w:tcW w:w="990" w:type="dxa"/>
            <w:shd w:val="clear" w:color="auto" w:fill="auto"/>
          </w:tcPr>
          <w:p w:rsidR="00511D06" w:rsidRDefault="00511D06" w:rsidP="00511D06">
            <w:pPr>
              <w:jc w:val="center"/>
            </w:pPr>
            <w:r w:rsidRPr="00343392">
              <w:rPr>
                <w:sz w:val="22"/>
                <w:szCs w:val="22"/>
              </w:rPr>
              <w:t>Nos.</w:t>
            </w:r>
          </w:p>
        </w:tc>
        <w:tc>
          <w:tcPr>
            <w:tcW w:w="1260" w:type="dxa"/>
            <w:shd w:val="clear" w:color="auto" w:fill="auto"/>
            <w:vAlign w:val="center"/>
          </w:tcPr>
          <w:p w:rsidR="00511D06" w:rsidRPr="00B9093E" w:rsidRDefault="00511D06" w:rsidP="00511D06">
            <w:pPr>
              <w:spacing w:before="60" w:after="60"/>
              <w:jc w:val="center"/>
              <w:rPr>
                <w:sz w:val="22"/>
                <w:szCs w:val="22"/>
              </w:rPr>
            </w:pPr>
            <w:r w:rsidRPr="00B9093E">
              <w:rPr>
                <w:sz w:val="22"/>
                <w:szCs w:val="22"/>
              </w:rPr>
              <w:t>2</w:t>
            </w:r>
          </w:p>
        </w:tc>
        <w:tc>
          <w:tcPr>
            <w:tcW w:w="1440" w:type="dxa"/>
            <w:vAlign w:val="center"/>
          </w:tcPr>
          <w:p w:rsidR="00511D06" w:rsidRPr="00B9093E" w:rsidRDefault="00511D06" w:rsidP="00511D06">
            <w:pPr>
              <w:spacing w:before="20" w:after="20"/>
              <w:jc w:val="center"/>
              <w:rPr>
                <w:strike/>
                <w:sz w:val="22"/>
                <w:szCs w:val="22"/>
              </w:rPr>
            </w:pPr>
          </w:p>
        </w:tc>
        <w:tc>
          <w:tcPr>
            <w:tcW w:w="1561" w:type="dxa"/>
            <w:vAlign w:val="center"/>
          </w:tcPr>
          <w:p w:rsidR="00511D06" w:rsidRPr="00B9093E" w:rsidRDefault="00511D06" w:rsidP="00511D06">
            <w:pPr>
              <w:spacing w:before="20" w:after="20"/>
              <w:jc w:val="center"/>
              <w:rPr>
                <w:strike/>
                <w:sz w:val="22"/>
                <w:szCs w:val="22"/>
              </w:rPr>
            </w:pPr>
          </w:p>
        </w:tc>
      </w:tr>
      <w:tr w:rsidR="00511D06" w:rsidRPr="00B9093E" w:rsidTr="007D6412">
        <w:tc>
          <w:tcPr>
            <w:tcW w:w="696" w:type="dxa"/>
            <w:shd w:val="clear" w:color="auto" w:fill="auto"/>
            <w:noWrap/>
            <w:vAlign w:val="center"/>
          </w:tcPr>
          <w:p w:rsidR="00511D06" w:rsidRPr="00B9093E" w:rsidRDefault="00511D06" w:rsidP="00511D06">
            <w:pPr>
              <w:spacing w:before="60" w:after="60"/>
              <w:jc w:val="center"/>
              <w:rPr>
                <w:bCs/>
                <w:sz w:val="22"/>
                <w:szCs w:val="22"/>
              </w:rPr>
            </w:pPr>
            <w:r w:rsidRPr="00B9093E">
              <w:rPr>
                <w:bCs/>
                <w:sz w:val="22"/>
                <w:szCs w:val="22"/>
              </w:rPr>
              <w:t>4</w:t>
            </w:r>
          </w:p>
        </w:tc>
        <w:tc>
          <w:tcPr>
            <w:tcW w:w="3439" w:type="dxa"/>
            <w:shd w:val="clear" w:color="auto" w:fill="auto"/>
            <w:vAlign w:val="center"/>
          </w:tcPr>
          <w:p w:rsidR="00511D06" w:rsidRPr="00B9093E" w:rsidRDefault="00511D06" w:rsidP="00511D06">
            <w:pPr>
              <w:spacing w:before="60" w:after="60"/>
              <w:rPr>
                <w:bCs/>
                <w:sz w:val="22"/>
                <w:szCs w:val="22"/>
              </w:rPr>
            </w:pPr>
            <w:r w:rsidRPr="00B9093E">
              <w:rPr>
                <w:bCs/>
                <w:sz w:val="22"/>
                <w:szCs w:val="22"/>
              </w:rPr>
              <w:t>Network Printer</w:t>
            </w:r>
          </w:p>
        </w:tc>
        <w:tc>
          <w:tcPr>
            <w:tcW w:w="990" w:type="dxa"/>
            <w:shd w:val="clear" w:color="auto" w:fill="auto"/>
          </w:tcPr>
          <w:p w:rsidR="00511D06" w:rsidRDefault="00511D06" w:rsidP="00511D06">
            <w:pPr>
              <w:jc w:val="center"/>
            </w:pPr>
            <w:r w:rsidRPr="00343392">
              <w:rPr>
                <w:sz w:val="22"/>
                <w:szCs w:val="22"/>
              </w:rPr>
              <w:t>Nos.</w:t>
            </w:r>
          </w:p>
        </w:tc>
        <w:tc>
          <w:tcPr>
            <w:tcW w:w="1260" w:type="dxa"/>
            <w:shd w:val="clear" w:color="auto" w:fill="auto"/>
            <w:vAlign w:val="center"/>
          </w:tcPr>
          <w:p w:rsidR="00511D06" w:rsidRPr="00B9093E" w:rsidRDefault="00511D06" w:rsidP="00511D06">
            <w:pPr>
              <w:spacing w:before="60" w:after="60"/>
              <w:jc w:val="center"/>
              <w:rPr>
                <w:sz w:val="22"/>
                <w:szCs w:val="22"/>
              </w:rPr>
            </w:pPr>
            <w:r w:rsidRPr="00B9093E">
              <w:rPr>
                <w:sz w:val="22"/>
                <w:szCs w:val="22"/>
              </w:rPr>
              <w:t>2</w:t>
            </w:r>
          </w:p>
        </w:tc>
        <w:tc>
          <w:tcPr>
            <w:tcW w:w="1440" w:type="dxa"/>
            <w:vAlign w:val="center"/>
          </w:tcPr>
          <w:p w:rsidR="00511D06" w:rsidRPr="00B9093E" w:rsidRDefault="00511D06" w:rsidP="00511D06">
            <w:pPr>
              <w:spacing w:before="20" w:after="20"/>
              <w:jc w:val="center"/>
              <w:rPr>
                <w:sz w:val="22"/>
                <w:szCs w:val="22"/>
              </w:rPr>
            </w:pPr>
          </w:p>
        </w:tc>
        <w:tc>
          <w:tcPr>
            <w:tcW w:w="1561" w:type="dxa"/>
            <w:vAlign w:val="center"/>
          </w:tcPr>
          <w:p w:rsidR="00511D06" w:rsidRPr="00B9093E" w:rsidRDefault="00511D06" w:rsidP="00511D06">
            <w:pPr>
              <w:spacing w:before="20" w:after="20"/>
              <w:jc w:val="center"/>
              <w:rPr>
                <w:sz w:val="22"/>
                <w:szCs w:val="22"/>
              </w:rPr>
            </w:pPr>
          </w:p>
        </w:tc>
      </w:tr>
      <w:tr w:rsidR="0054472C" w:rsidRPr="00B9093E" w:rsidTr="0054472C">
        <w:tc>
          <w:tcPr>
            <w:tcW w:w="696" w:type="dxa"/>
            <w:shd w:val="clear" w:color="auto" w:fill="auto"/>
            <w:noWrap/>
            <w:vAlign w:val="center"/>
          </w:tcPr>
          <w:p w:rsidR="00580802" w:rsidRPr="00B9093E" w:rsidRDefault="00580802" w:rsidP="0054472C">
            <w:pPr>
              <w:spacing w:before="60" w:after="60"/>
              <w:jc w:val="center"/>
              <w:rPr>
                <w:bCs/>
                <w:sz w:val="22"/>
                <w:szCs w:val="22"/>
              </w:rPr>
            </w:pPr>
            <w:r w:rsidRPr="00B9093E">
              <w:rPr>
                <w:bCs/>
                <w:sz w:val="22"/>
                <w:szCs w:val="22"/>
              </w:rPr>
              <w:t>5</w:t>
            </w:r>
          </w:p>
        </w:tc>
        <w:tc>
          <w:tcPr>
            <w:tcW w:w="3439" w:type="dxa"/>
            <w:shd w:val="clear" w:color="auto" w:fill="auto"/>
            <w:vAlign w:val="center"/>
          </w:tcPr>
          <w:p w:rsidR="00580802" w:rsidRPr="00B9093E" w:rsidRDefault="00580802" w:rsidP="0054472C">
            <w:pPr>
              <w:spacing w:before="60" w:after="60"/>
              <w:rPr>
                <w:bCs/>
                <w:sz w:val="22"/>
                <w:szCs w:val="22"/>
              </w:rPr>
            </w:pPr>
            <w:r w:rsidRPr="00B9093E">
              <w:rPr>
                <w:sz w:val="22"/>
                <w:szCs w:val="22"/>
              </w:rPr>
              <w:t>UPS (Offline)</w:t>
            </w:r>
          </w:p>
        </w:tc>
        <w:tc>
          <w:tcPr>
            <w:tcW w:w="990" w:type="dxa"/>
            <w:shd w:val="clear" w:color="auto" w:fill="auto"/>
            <w:vAlign w:val="center"/>
          </w:tcPr>
          <w:p w:rsidR="00580802" w:rsidRPr="00B9093E" w:rsidRDefault="00580802" w:rsidP="0054472C">
            <w:pPr>
              <w:spacing w:before="60" w:after="60"/>
              <w:jc w:val="center"/>
              <w:rPr>
                <w:sz w:val="22"/>
                <w:szCs w:val="22"/>
              </w:rPr>
            </w:pPr>
            <w:r w:rsidRPr="00B9093E">
              <w:rPr>
                <w:sz w:val="22"/>
                <w:szCs w:val="22"/>
              </w:rPr>
              <w:t>Nos.</w:t>
            </w:r>
          </w:p>
        </w:tc>
        <w:tc>
          <w:tcPr>
            <w:tcW w:w="1260" w:type="dxa"/>
            <w:shd w:val="clear" w:color="auto" w:fill="auto"/>
            <w:vAlign w:val="center"/>
          </w:tcPr>
          <w:p w:rsidR="00580802" w:rsidRPr="00B9093E" w:rsidRDefault="00C00FC6" w:rsidP="0054472C">
            <w:pPr>
              <w:spacing w:before="60" w:after="60"/>
              <w:jc w:val="center"/>
              <w:rPr>
                <w:sz w:val="22"/>
                <w:szCs w:val="22"/>
              </w:rPr>
            </w:pPr>
            <w:r w:rsidRPr="00B9093E">
              <w:rPr>
                <w:sz w:val="22"/>
                <w:szCs w:val="22"/>
              </w:rPr>
              <w:t>10</w:t>
            </w:r>
          </w:p>
        </w:tc>
        <w:tc>
          <w:tcPr>
            <w:tcW w:w="1440" w:type="dxa"/>
            <w:vAlign w:val="center"/>
          </w:tcPr>
          <w:p w:rsidR="00580802" w:rsidRPr="00B9093E" w:rsidRDefault="00580802" w:rsidP="00580802">
            <w:pPr>
              <w:spacing w:before="20" w:after="20"/>
              <w:jc w:val="center"/>
              <w:rPr>
                <w:sz w:val="22"/>
                <w:szCs w:val="22"/>
              </w:rPr>
            </w:pPr>
          </w:p>
        </w:tc>
        <w:tc>
          <w:tcPr>
            <w:tcW w:w="1561" w:type="dxa"/>
            <w:vAlign w:val="center"/>
          </w:tcPr>
          <w:p w:rsidR="00580802" w:rsidRPr="00B9093E" w:rsidRDefault="00580802" w:rsidP="00580802">
            <w:pPr>
              <w:spacing w:before="20" w:after="20"/>
              <w:jc w:val="center"/>
              <w:rPr>
                <w:sz w:val="22"/>
                <w:szCs w:val="22"/>
              </w:rPr>
            </w:pPr>
          </w:p>
        </w:tc>
      </w:tr>
      <w:tr w:rsidR="0054472C" w:rsidRPr="00B9093E" w:rsidTr="0054472C">
        <w:tc>
          <w:tcPr>
            <w:tcW w:w="696" w:type="dxa"/>
            <w:shd w:val="clear" w:color="auto" w:fill="auto"/>
            <w:noWrap/>
            <w:vAlign w:val="center"/>
          </w:tcPr>
          <w:p w:rsidR="00580802" w:rsidRPr="00B9093E" w:rsidRDefault="00580802" w:rsidP="0054472C">
            <w:pPr>
              <w:spacing w:before="60" w:after="60"/>
              <w:jc w:val="center"/>
              <w:rPr>
                <w:bCs/>
                <w:sz w:val="22"/>
                <w:szCs w:val="22"/>
              </w:rPr>
            </w:pPr>
            <w:r w:rsidRPr="00B9093E">
              <w:rPr>
                <w:bCs/>
                <w:sz w:val="22"/>
                <w:szCs w:val="22"/>
              </w:rPr>
              <w:t>6</w:t>
            </w:r>
          </w:p>
        </w:tc>
        <w:tc>
          <w:tcPr>
            <w:tcW w:w="3439" w:type="dxa"/>
            <w:shd w:val="clear" w:color="auto" w:fill="auto"/>
            <w:vAlign w:val="center"/>
          </w:tcPr>
          <w:p w:rsidR="00580802" w:rsidRPr="00B9093E" w:rsidRDefault="00580802" w:rsidP="0054472C">
            <w:pPr>
              <w:spacing w:before="60" w:after="60"/>
              <w:rPr>
                <w:bCs/>
                <w:sz w:val="22"/>
                <w:szCs w:val="22"/>
              </w:rPr>
            </w:pPr>
            <w:r w:rsidRPr="00B9093E">
              <w:rPr>
                <w:bCs/>
                <w:sz w:val="22"/>
                <w:szCs w:val="22"/>
              </w:rPr>
              <w:t>Air Conditioner</w:t>
            </w:r>
          </w:p>
        </w:tc>
        <w:tc>
          <w:tcPr>
            <w:tcW w:w="990" w:type="dxa"/>
            <w:shd w:val="clear" w:color="auto" w:fill="auto"/>
            <w:vAlign w:val="center"/>
          </w:tcPr>
          <w:p w:rsidR="00580802" w:rsidRPr="00B9093E" w:rsidRDefault="00580802" w:rsidP="0054472C">
            <w:pPr>
              <w:spacing w:before="60" w:after="60"/>
              <w:jc w:val="center"/>
              <w:rPr>
                <w:sz w:val="22"/>
                <w:szCs w:val="22"/>
              </w:rPr>
            </w:pPr>
            <w:r w:rsidRPr="00B9093E">
              <w:rPr>
                <w:sz w:val="22"/>
                <w:szCs w:val="22"/>
              </w:rPr>
              <w:t>Nos.</w:t>
            </w:r>
          </w:p>
        </w:tc>
        <w:tc>
          <w:tcPr>
            <w:tcW w:w="1260" w:type="dxa"/>
            <w:shd w:val="clear" w:color="auto" w:fill="auto"/>
            <w:vAlign w:val="center"/>
          </w:tcPr>
          <w:p w:rsidR="00580802" w:rsidRPr="00B9093E" w:rsidRDefault="00580802" w:rsidP="0054472C">
            <w:pPr>
              <w:spacing w:before="60" w:after="60"/>
              <w:jc w:val="center"/>
              <w:rPr>
                <w:sz w:val="22"/>
                <w:szCs w:val="22"/>
              </w:rPr>
            </w:pPr>
            <w:r w:rsidRPr="00B9093E">
              <w:rPr>
                <w:sz w:val="22"/>
                <w:szCs w:val="22"/>
              </w:rPr>
              <w:t>2</w:t>
            </w:r>
          </w:p>
        </w:tc>
        <w:tc>
          <w:tcPr>
            <w:tcW w:w="1440" w:type="dxa"/>
            <w:vAlign w:val="center"/>
          </w:tcPr>
          <w:p w:rsidR="00580802" w:rsidRPr="00B9093E" w:rsidRDefault="00580802" w:rsidP="00580802">
            <w:pPr>
              <w:spacing w:before="20" w:after="20"/>
              <w:jc w:val="center"/>
              <w:rPr>
                <w:sz w:val="22"/>
                <w:szCs w:val="22"/>
              </w:rPr>
            </w:pPr>
          </w:p>
        </w:tc>
        <w:tc>
          <w:tcPr>
            <w:tcW w:w="1561" w:type="dxa"/>
            <w:vAlign w:val="center"/>
          </w:tcPr>
          <w:p w:rsidR="00580802" w:rsidRPr="00B9093E" w:rsidRDefault="00580802" w:rsidP="00580802">
            <w:pPr>
              <w:spacing w:before="20" w:after="20"/>
              <w:jc w:val="center"/>
              <w:rPr>
                <w:sz w:val="22"/>
                <w:szCs w:val="22"/>
              </w:rPr>
            </w:pPr>
          </w:p>
        </w:tc>
      </w:tr>
      <w:tr w:rsidR="00511D06" w:rsidRPr="00B9093E" w:rsidTr="00511D06">
        <w:tc>
          <w:tcPr>
            <w:tcW w:w="696" w:type="dxa"/>
            <w:shd w:val="clear" w:color="auto" w:fill="auto"/>
            <w:noWrap/>
            <w:vAlign w:val="center"/>
          </w:tcPr>
          <w:p w:rsidR="00511D06" w:rsidRPr="00B9093E" w:rsidRDefault="00511D06" w:rsidP="00511D06">
            <w:pPr>
              <w:spacing w:before="60" w:after="60"/>
              <w:jc w:val="center"/>
              <w:rPr>
                <w:bCs/>
                <w:sz w:val="22"/>
                <w:szCs w:val="22"/>
              </w:rPr>
            </w:pPr>
            <w:r w:rsidRPr="00B9093E">
              <w:rPr>
                <w:bCs/>
                <w:sz w:val="22"/>
                <w:szCs w:val="22"/>
              </w:rPr>
              <w:t>7</w:t>
            </w:r>
          </w:p>
        </w:tc>
        <w:tc>
          <w:tcPr>
            <w:tcW w:w="3439" w:type="dxa"/>
            <w:shd w:val="clear" w:color="auto" w:fill="auto"/>
            <w:vAlign w:val="center"/>
          </w:tcPr>
          <w:p w:rsidR="00511D06" w:rsidRPr="00B9093E" w:rsidRDefault="00511D06" w:rsidP="00511D06">
            <w:pPr>
              <w:spacing w:before="60" w:after="60"/>
              <w:rPr>
                <w:bCs/>
                <w:sz w:val="22"/>
                <w:szCs w:val="22"/>
              </w:rPr>
            </w:pPr>
            <w:r w:rsidRPr="00B9093E">
              <w:rPr>
                <w:bCs/>
                <w:sz w:val="22"/>
                <w:szCs w:val="22"/>
              </w:rPr>
              <w:t>Accessories for LAN</w:t>
            </w:r>
          </w:p>
        </w:tc>
        <w:tc>
          <w:tcPr>
            <w:tcW w:w="990" w:type="dxa"/>
            <w:shd w:val="clear" w:color="auto" w:fill="auto"/>
            <w:vAlign w:val="center"/>
          </w:tcPr>
          <w:p w:rsidR="00511D06" w:rsidRPr="00B9093E" w:rsidRDefault="00511D06" w:rsidP="00511D06">
            <w:pPr>
              <w:spacing w:before="60" w:after="60"/>
              <w:jc w:val="center"/>
              <w:rPr>
                <w:sz w:val="22"/>
                <w:szCs w:val="22"/>
              </w:rPr>
            </w:pPr>
            <w:r w:rsidRPr="00B9093E">
              <w:rPr>
                <w:sz w:val="22"/>
                <w:szCs w:val="22"/>
              </w:rPr>
              <w:t>LS</w:t>
            </w:r>
          </w:p>
        </w:tc>
        <w:tc>
          <w:tcPr>
            <w:tcW w:w="1260" w:type="dxa"/>
            <w:shd w:val="clear" w:color="auto" w:fill="auto"/>
            <w:vAlign w:val="center"/>
          </w:tcPr>
          <w:p w:rsidR="00511D06" w:rsidRDefault="00511D06" w:rsidP="00511D06">
            <w:pPr>
              <w:jc w:val="center"/>
            </w:pPr>
            <w:r w:rsidRPr="005C21D9">
              <w:rPr>
                <w:sz w:val="22"/>
                <w:szCs w:val="22"/>
              </w:rPr>
              <w:t>LS</w:t>
            </w:r>
          </w:p>
        </w:tc>
        <w:tc>
          <w:tcPr>
            <w:tcW w:w="1440" w:type="dxa"/>
            <w:vAlign w:val="center"/>
          </w:tcPr>
          <w:p w:rsidR="00511D06" w:rsidRPr="00B9093E" w:rsidRDefault="00511D06" w:rsidP="00511D06">
            <w:pPr>
              <w:spacing w:before="20" w:after="20"/>
              <w:jc w:val="center"/>
              <w:rPr>
                <w:sz w:val="22"/>
                <w:szCs w:val="22"/>
              </w:rPr>
            </w:pPr>
          </w:p>
        </w:tc>
        <w:tc>
          <w:tcPr>
            <w:tcW w:w="1561" w:type="dxa"/>
            <w:vAlign w:val="center"/>
          </w:tcPr>
          <w:p w:rsidR="00511D06" w:rsidRPr="00B9093E" w:rsidRDefault="00511D06" w:rsidP="00511D06">
            <w:pPr>
              <w:spacing w:before="20" w:after="20"/>
              <w:jc w:val="center"/>
              <w:rPr>
                <w:sz w:val="22"/>
                <w:szCs w:val="22"/>
              </w:rPr>
            </w:pPr>
          </w:p>
        </w:tc>
      </w:tr>
      <w:tr w:rsidR="00511D06" w:rsidRPr="00B9093E" w:rsidTr="00511D06">
        <w:tc>
          <w:tcPr>
            <w:tcW w:w="696" w:type="dxa"/>
            <w:shd w:val="clear" w:color="auto" w:fill="auto"/>
            <w:noWrap/>
            <w:vAlign w:val="center"/>
          </w:tcPr>
          <w:p w:rsidR="00511D06" w:rsidRPr="00B9093E" w:rsidRDefault="00511D06" w:rsidP="00511D06">
            <w:pPr>
              <w:spacing w:before="60" w:after="60"/>
              <w:jc w:val="center"/>
              <w:rPr>
                <w:bCs/>
                <w:sz w:val="22"/>
                <w:szCs w:val="22"/>
              </w:rPr>
            </w:pPr>
            <w:r w:rsidRPr="00B9093E">
              <w:rPr>
                <w:bCs/>
                <w:sz w:val="22"/>
                <w:szCs w:val="22"/>
              </w:rPr>
              <w:t>8</w:t>
            </w:r>
          </w:p>
        </w:tc>
        <w:tc>
          <w:tcPr>
            <w:tcW w:w="3439" w:type="dxa"/>
            <w:shd w:val="clear" w:color="auto" w:fill="auto"/>
            <w:vAlign w:val="center"/>
          </w:tcPr>
          <w:p w:rsidR="00511D06" w:rsidRPr="00B9093E" w:rsidRDefault="00511D06" w:rsidP="00511D06">
            <w:pPr>
              <w:spacing w:before="60" w:after="60"/>
              <w:rPr>
                <w:bCs/>
                <w:sz w:val="22"/>
                <w:szCs w:val="22"/>
              </w:rPr>
            </w:pPr>
            <w:r w:rsidRPr="00B9093E">
              <w:rPr>
                <w:bCs/>
                <w:sz w:val="22"/>
                <w:szCs w:val="22"/>
              </w:rPr>
              <w:t>Electrical work with necessary accessories</w:t>
            </w:r>
          </w:p>
        </w:tc>
        <w:tc>
          <w:tcPr>
            <w:tcW w:w="990" w:type="dxa"/>
            <w:shd w:val="clear" w:color="auto" w:fill="auto"/>
            <w:vAlign w:val="center"/>
          </w:tcPr>
          <w:p w:rsidR="00511D06" w:rsidRPr="00B9093E" w:rsidRDefault="00511D06" w:rsidP="00511D06">
            <w:pPr>
              <w:spacing w:before="60" w:after="60"/>
              <w:jc w:val="center"/>
              <w:rPr>
                <w:sz w:val="22"/>
                <w:szCs w:val="22"/>
              </w:rPr>
            </w:pPr>
            <w:r w:rsidRPr="00B9093E">
              <w:rPr>
                <w:sz w:val="22"/>
                <w:szCs w:val="22"/>
              </w:rPr>
              <w:t>LS</w:t>
            </w:r>
          </w:p>
        </w:tc>
        <w:tc>
          <w:tcPr>
            <w:tcW w:w="1260" w:type="dxa"/>
            <w:shd w:val="clear" w:color="auto" w:fill="auto"/>
            <w:vAlign w:val="center"/>
          </w:tcPr>
          <w:p w:rsidR="00511D06" w:rsidRDefault="00511D06" w:rsidP="00511D06">
            <w:pPr>
              <w:jc w:val="center"/>
            </w:pPr>
            <w:r w:rsidRPr="005C21D9">
              <w:rPr>
                <w:sz w:val="22"/>
                <w:szCs w:val="22"/>
              </w:rPr>
              <w:t>LS</w:t>
            </w:r>
          </w:p>
        </w:tc>
        <w:tc>
          <w:tcPr>
            <w:tcW w:w="1440" w:type="dxa"/>
            <w:vAlign w:val="center"/>
          </w:tcPr>
          <w:p w:rsidR="00511D06" w:rsidRPr="00B9093E" w:rsidRDefault="00511D06" w:rsidP="00511D06">
            <w:pPr>
              <w:spacing w:before="20" w:after="20"/>
              <w:jc w:val="center"/>
              <w:rPr>
                <w:sz w:val="22"/>
                <w:szCs w:val="22"/>
              </w:rPr>
            </w:pPr>
          </w:p>
        </w:tc>
        <w:tc>
          <w:tcPr>
            <w:tcW w:w="1561" w:type="dxa"/>
            <w:vAlign w:val="center"/>
          </w:tcPr>
          <w:p w:rsidR="00511D06" w:rsidRPr="00B9093E" w:rsidRDefault="00511D06" w:rsidP="00511D06">
            <w:pPr>
              <w:spacing w:before="20" w:after="20"/>
              <w:jc w:val="center"/>
              <w:rPr>
                <w:sz w:val="22"/>
                <w:szCs w:val="22"/>
              </w:rPr>
            </w:pPr>
          </w:p>
        </w:tc>
      </w:tr>
      <w:tr w:rsidR="00511D06" w:rsidRPr="00B9093E" w:rsidTr="00511D06">
        <w:tc>
          <w:tcPr>
            <w:tcW w:w="696" w:type="dxa"/>
            <w:shd w:val="clear" w:color="auto" w:fill="auto"/>
            <w:noWrap/>
            <w:vAlign w:val="center"/>
          </w:tcPr>
          <w:p w:rsidR="00511D06" w:rsidRPr="00B9093E" w:rsidRDefault="00511D06" w:rsidP="00511D06">
            <w:pPr>
              <w:spacing w:before="60" w:after="60"/>
              <w:jc w:val="center"/>
              <w:rPr>
                <w:bCs/>
                <w:sz w:val="22"/>
                <w:szCs w:val="22"/>
              </w:rPr>
            </w:pPr>
            <w:r w:rsidRPr="00B9093E">
              <w:rPr>
                <w:bCs/>
                <w:sz w:val="22"/>
                <w:szCs w:val="22"/>
              </w:rPr>
              <w:t>9</w:t>
            </w:r>
          </w:p>
        </w:tc>
        <w:tc>
          <w:tcPr>
            <w:tcW w:w="3439" w:type="dxa"/>
            <w:shd w:val="clear" w:color="auto" w:fill="auto"/>
            <w:vAlign w:val="center"/>
          </w:tcPr>
          <w:p w:rsidR="00511D06" w:rsidRPr="00B9093E" w:rsidRDefault="00511D06" w:rsidP="00511D06">
            <w:pPr>
              <w:spacing w:before="60" w:after="60"/>
              <w:jc w:val="both"/>
              <w:rPr>
                <w:bCs/>
                <w:sz w:val="22"/>
                <w:szCs w:val="22"/>
              </w:rPr>
            </w:pPr>
            <w:r w:rsidRPr="00B9093E">
              <w:rPr>
                <w:bCs/>
                <w:sz w:val="22"/>
                <w:szCs w:val="22"/>
              </w:rPr>
              <w:t>Installation and commissioning of Desktop Computers, Scanner, Printer, Switch, UPS, LAN and Air Conditioner</w:t>
            </w:r>
          </w:p>
        </w:tc>
        <w:tc>
          <w:tcPr>
            <w:tcW w:w="990" w:type="dxa"/>
            <w:shd w:val="clear" w:color="auto" w:fill="auto"/>
            <w:vAlign w:val="center"/>
          </w:tcPr>
          <w:p w:rsidR="00511D06" w:rsidRPr="00B9093E" w:rsidRDefault="00511D06" w:rsidP="00511D06">
            <w:pPr>
              <w:spacing w:before="60" w:after="60"/>
              <w:jc w:val="center"/>
              <w:rPr>
                <w:sz w:val="22"/>
                <w:szCs w:val="22"/>
              </w:rPr>
            </w:pPr>
            <w:r w:rsidRPr="00B9093E">
              <w:rPr>
                <w:sz w:val="22"/>
                <w:szCs w:val="22"/>
              </w:rPr>
              <w:t>LS</w:t>
            </w:r>
          </w:p>
        </w:tc>
        <w:tc>
          <w:tcPr>
            <w:tcW w:w="1260" w:type="dxa"/>
            <w:shd w:val="clear" w:color="auto" w:fill="auto"/>
            <w:vAlign w:val="center"/>
          </w:tcPr>
          <w:p w:rsidR="00511D06" w:rsidRDefault="00511D06" w:rsidP="00511D06">
            <w:pPr>
              <w:jc w:val="center"/>
            </w:pPr>
            <w:r w:rsidRPr="005C21D9">
              <w:rPr>
                <w:sz w:val="22"/>
                <w:szCs w:val="22"/>
              </w:rPr>
              <w:t>LS</w:t>
            </w:r>
          </w:p>
        </w:tc>
        <w:tc>
          <w:tcPr>
            <w:tcW w:w="1440" w:type="dxa"/>
            <w:vAlign w:val="center"/>
          </w:tcPr>
          <w:p w:rsidR="00511D06" w:rsidRPr="00B9093E" w:rsidRDefault="00511D06" w:rsidP="00511D06">
            <w:pPr>
              <w:spacing w:before="20" w:after="20"/>
              <w:jc w:val="center"/>
              <w:rPr>
                <w:sz w:val="22"/>
                <w:szCs w:val="22"/>
              </w:rPr>
            </w:pPr>
          </w:p>
        </w:tc>
        <w:tc>
          <w:tcPr>
            <w:tcW w:w="1561" w:type="dxa"/>
            <w:vAlign w:val="center"/>
          </w:tcPr>
          <w:p w:rsidR="00511D06" w:rsidRPr="00B9093E" w:rsidRDefault="00511D06" w:rsidP="00511D06">
            <w:pPr>
              <w:spacing w:before="20" w:after="20"/>
              <w:jc w:val="center"/>
              <w:rPr>
                <w:sz w:val="22"/>
                <w:szCs w:val="22"/>
              </w:rPr>
            </w:pPr>
          </w:p>
        </w:tc>
      </w:tr>
      <w:tr w:rsidR="00511D06" w:rsidRPr="00B9093E" w:rsidTr="00511D06">
        <w:tc>
          <w:tcPr>
            <w:tcW w:w="696" w:type="dxa"/>
            <w:shd w:val="clear" w:color="auto" w:fill="auto"/>
            <w:noWrap/>
            <w:vAlign w:val="center"/>
          </w:tcPr>
          <w:p w:rsidR="00511D06" w:rsidRPr="00B9093E" w:rsidRDefault="00511D06" w:rsidP="00511D06">
            <w:pPr>
              <w:spacing w:before="60" w:after="60"/>
              <w:jc w:val="center"/>
              <w:rPr>
                <w:bCs/>
                <w:sz w:val="22"/>
                <w:szCs w:val="22"/>
              </w:rPr>
            </w:pPr>
            <w:r w:rsidRPr="00B9093E">
              <w:rPr>
                <w:bCs/>
                <w:sz w:val="22"/>
                <w:szCs w:val="22"/>
              </w:rPr>
              <w:t>10</w:t>
            </w:r>
          </w:p>
        </w:tc>
        <w:tc>
          <w:tcPr>
            <w:tcW w:w="3439" w:type="dxa"/>
            <w:shd w:val="clear" w:color="auto" w:fill="auto"/>
            <w:vAlign w:val="center"/>
          </w:tcPr>
          <w:p w:rsidR="00511D06" w:rsidRPr="00B9093E" w:rsidRDefault="00511D06" w:rsidP="00511D06">
            <w:pPr>
              <w:spacing w:before="60" w:after="60"/>
              <w:jc w:val="both"/>
              <w:rPr>
                <w:bCs/>
                <w:sz w:val="22"/>
                <w:szCs w:val="22"/>
              </w:rPr>
            </w:pPr>
            <w:r w:rsidRPr="00B9093E">
              <w:rPr>
                <w:bCs/>
                <w:sz w:val="22"/>
                <w:szCs w:val="22"/>
              </w:rPr>
              <w:t xml:space="preserve">Data rescue service [Document </w:t>
            </w:r>
            <w:r w:rsidRPr="00B9093E">
              <w:rPr>
                <w:sz w:val="22"/>
                <w:szCs w:val="22"/>
              </w:rPr>
              <w:t xml:space="preserve">collection, cleaning, pre-processing, data </w:t>
            </w:r>
            <w:r w:rsidRPr="00B9093E">
              <w:rPr>
                <w:color w:val="222222"/>
                <w:sz w:val="22"/>
                <w:szCs w:val="22"/>
                <w:shd w:val="clear" w:color="auto" w:fill="FFFFFF"/>
              </w:rPr>
              <w:t xml:space="preserve">extracting, </w:t>
            </w:r>
            <w:r w:rsidRPr="00B9093E">
              <w:rPr>
                <w:sz w:val="22"/>
                <w:szCs w:val="22"/>
              </w:rPr>
              <w:t>post-processing, returning document etc.</w:t>
            </w:r>
            <w:r w:rsidRPr="00B9093E">
              <w:rPr>
                <w:bCs/>
                <w:sz w:val="22"/>
                <w:szCs w:val="22"/>
              </w:rPr>
              <w:t>]</w:t>
            </w:r>
          </w:p>
        </w:tc>
        <w:tc>
          <w:tcPr>
            <w:tcW w:w="990" w:type="dxa"/>
            <w:shd w:val="clear" w:color="auto" w:fill="auto"/>
            <w:vAlign w:val="center"/>
          </w:tcPr>
          <w:p w:rsidR="00511D06" w:rsidRPr="00B9093E" w:rsidRDefault="00511D06" w:rsidP="00511D06">
            <w:pPr>
              <w:spacing w:before="60" w:after="60"/>
              <w:jc w:val="center"/>
              <w:rPr>
                <w:sz w:val="22"/>
                <w:szCs w:val="22"/>
              </w:rPr>
            </w:pPr>
            <w:r w:rsidRPr="00B9093E">
              <w:rPr>
                <w:sz w:val="22"/>
                <w:szCs w:val="22"/>
              </w:rPr>
              <w:t>LS</w:t>
            </w:r>
          </w:p>
        </w:tc>
        <w:tc>
          <w:tcPr>
            <w:tcW w:w="1260" w:type="dxa"/>
            <w:shd w:val="clear" w:color="auto" w:fill="auto"/>
            <w:vAlign w:val="center"/>
          </w:tcPr>
          <w:p w:rsidR="00511D06" w:rsidRDefault="00511D06" w:rsidP="00511D06">
            <w:pPr>
              <w:jc w:val="center"/>
            </w:pPr>
            <w:r w:rsidRPr="005C21D9">
              <w:rPr>
                <w:sz w:val="22"/>
                <w:szCs w:val="22"/>
              </w:rPr>
              <w:t>LS</w:t>
            </w:r>
          </w:p>
        </w:tc>
        <w:tc>
          <w:tcPr>
            <w:tcW w:w="1440" w:type="dxa"/>
            <w:vAlign w:val="center"/>
          </w:tcPr>
          <w:p w:rsidR="00511D06" w:rsidRPr="00B9093E" w:rsidRDefault="00511D06" w:rsidP="00511D06">
            <w:pPr>
              <w:spacing w:before="20" w:after="20"/>
              <w:jc w:val="center"/>
              <w:rPr>
                <w:b/>
                <w:sz w:val="22"/>
                <w:szCs w:val="22"/>
              </w:rPr>
            </w:pPr>
          </w:p>
        </w:tc>
        <w:tc>
          <w:tcPr>
            <w:tcW w:w="1561" w:type="dxa"/>
            <w:vAlign w:val="center"/>
          </w:tcPr>
          <w:p w:rsidR="00511D06" w:rsidRPr="00B9093E" w:rsidRDefault="00511D06" w:rsidP="00511D06">
            <w:pPr>
              <w:spacing w:before="20" w:after="20"/>
              <w:jc w:val="center"/>
              <w:rPr>
                <w:sz w:val="22"/>
                <w:szCs w:val="22"/>
              </w:rPr>
            </w:pPr>
          </w:p>
        </w:tc>
      </w:tr>
      <w:tr w:rsidR="0054472C" w:rsidRPr="00B9093E" w:rsidTr="0054472C">
        <w:tc>
          <w:tcPr>
            <w:tcW w:w="696" w:type="dxa"/>
            <w:shd w:val="clear" w:color="auto" w:fill="auto"/>
            <w:noWrap/>
            <w:vAlign w:val="center"/>
          </w:tcPr>
          <w:p w:rsidR="00C00FC6" w:rsidRPr="00B9093E" w:rsidRDefault="00C00FC6" w:rsidP="0054472C">
            <w:pPr>
              <w:spacing w:before="60" w:after="60"/>
              <w:jc w:val="center"/>
              <w:rPr>
                <w:bCs/>
                <w:sz w:val="22"/>
                <w:szCs w:val="22"/>
              </w:rPr>
            </w:pPr>
            <w:r w:rsidRPr="00B9093E">
              <w:rPr>
                <w:bCs/>
                <w:sz w:val="22"/>
                <w:szCs w:val="22"/>
              </w:rPr>
              <w:t>11</w:t>
            </w:r>
          </w:p>
        </w:tc>
        <w:tc>
          <w:tcPr>
            <w:tcW w:w="3439" w:type="dxa"/>
            <w:shd w:val="clear" w:color="auto" w:fill="auto"/>
            <w:vAlign w:val="center"/>
          </w:tcPr>
          <w:p w:rsidR="00C00FC6" w:rsidRPr="00B9093E" w:rsidRDefault="00C00FC6" w:rsidP="0054472C">
            <w:pPr>
              <w:spacing w:before="60" w:after="60"/>
              <w:jc w:val="both"/>
              <w:rPr>
                <w:bCs/>
                <w:sz w:val="22"/>
                <w:szCs w:val="22"/>
              </w:rPr>
            </w:pPr>
            <w:r w:rsidRPr="00B9093E">
              <w:rPr>
                <w:bCs/>
                <w:sz w:val="22"/>
                <w:szCs w:val="22"/>
              </w:rPr>
              <w:t>Weather Parameter Data Entry (Numeric type)</w:t>
            </w:r>
          </w:p>
        </w:tc>
        <w:tc>
          <w:tcPr>
            <w:tcW w:w="990" w:type="dxa"/>
            <w:shd w:val="clear" w:color="auto" w:fill="auto"/>
            <w:vAlign w:val="center"/>
          </w:tcPr>
          <w:p w:rsidR="00C00FC6" w:rsidRPr="00B9093E" w:rsidRDefault="00C00FC6" w:rsidP="0054472C">
            <w:pPr>
              <w:spacing w:before="60" w:after="60"/>
              <w:jc w:val="center"/>
              <w:rPr>
                <w:sz w:val="22"/>
                <w:szCs w:val="22"/>
              </w:rPr>
            </w:pPr>
            <w:r w:rsidRPr="00B9093E">
              <w:rPr>
                <w:sz w:val="22"/>
                <w:szCs w:val="22"/>
              </w:rPr>
              <w:t>Nos.</w:t>
            </w:r>
          </w:p>
        </w:tc>
        <w:tc>
          <w:tcPr>
            <w:tcW w:w="1260" w:type="dxa"/>
            <w:shd w:val="clear" w:color="auto" w:fill="auto"/>
            <w:vAlign w:val="center"/>
          </w:tcPr>
          <w:p w:rsidR="00C00FC6" w:rsidRPr="00B9093E" w:rsidRDefault="00C00FC6" w:rsidP="0054472C">
            <w:pPr>
              <w:spacing w:before="60" w:after="60"/>
              <w:jc w:val="center"/>
              <w:rPr>
                <w:sz w:val="22"/>
                <w:szCs w:val="22"/>
              </w:rPr>
            </w:pPr>
            <w:r w:rsidRPr="00B9093E">
              <w:rPr>
                <w:sz w:val="22"/>
                <w:szCs w:val="22"/>
              </w:rPr>
              <w:t>5000000</w:t>
            </w:r>
          </w:p>
          <w:p w:rsidR="00C00FC6" w:rsidRPr="00B9093E" w:rsidRDefault="00C00FC6" w:rsidP="0054472C">
            <w:pPr>
              <w:spacing w:before="60" w:after="60"/>
              <w:jc w:val="center"/>
              <w:rPr>
                <w:sz w:val="22"/>
                <w:szCs w:val="22"/>
              </w:rPr>
            </w:pPr>
            <w:r w:rsidRPr="00B9093E">
              <w:rPr>
                <w:sz w:val="22"/>
                <w:szCs w:val="22"/>
              </w:rPr>
              <w:t>(Fifty Lac)</w:t>
            </w:r>
          </w:p>
        </w:tc>
        <w:tc>
          <w:tcPr>
            <w:tcW w:w="1440" w:type="dxa"/>
            <w:vAlign w:val="center"/>
          </w:tcPr>
          <w:p w:rsidR="00C00FC6" w:rsidRPr="00B9093E" w:rsidRDefault="00C00FC6" w:rsidP="00C00FC6">
            <w:pPr>
              <w:spacing w:before="20" w:after="20"/>
              <w:jc w:val="center"/>
              <w:rPr>
                <w:sz w:val="22"/>
                <w:szCs w:val="22"/>
              </w:rPr>
            </w:pPr>
          </w:p>
        </w:tc>
        <w:tc>
          <w:tcPr>
            <w:tcW w:w="1561" w:type="dxa"/>
            <w:vAlign w:val="center"/>
          </w:tcPr>
          <w:p w:rsidR="00C00FC6" w:rsidRPr="00B9093E" w:rsidRDefault="00C00FC6" w:rsidP="00C00FC6">
            <w:pPr>
              <w:spacing w:before="20" w:after="20"/>
              <w:jc w:val="center"/>
              <w:rPr>
                <w:sz w:val="22"/>
                <w:szCs w:val="22"/>
              </w:rPr>
            </w:pPr>
          </w:p>
        </w:tc>
      </w:tr>
      <w:tr w:rsidR="0054472C" w:rsidRPr="00B9093E" w:rsidTr="0054472C">
        <w:tc>
          <w:tcPr>
            <w:tcW w:w="696" w:type="dxa"/>
            <w:shd w:val="clear" w:color="auto" w:fill="auto"/>
            <w:noWrap/>
            <w:vAlign w:val="center"/>
          </w:tcPr>
          <w:p w:rsidR="00C00FC6" w:rsidRPr="00B9093E" w:rsidRDefault="00C00FC6" w:rsidP="0054472C">
            <w:pPr>
              <w:spacing w:before="60" w:after="60"/>
              <w:jc w:val="center"/>
              <w:rPr>
                <w:bCs/>
                <w:sz w:val="22"/>
                <w:szCs w:val="22"/>
              </w:rPr>
            </w:pPr>
            <w:r w:rsidRPr="00B9093E">
              <w:rPr>
                <w:bCs/>
                <w:sz w:val="22"/>
                <w:szCs w:val="22"/>
              </w:rPr>
              <w:t>12</w:t>
            </w:r>
          </w:p>
        </w:tc>
        <w:tc>
          <w:tcPr>
            <w:tcW w:w="3439" w:type="dxa"/>
            <w:shd w:val="clear" w:color="auto" w:fill="auto"/>
            <w:vAlign w:val="center"/>
          </w:tcPr>
          <w:p w:rsidR="00C00FC6" w:rsidRPr="00B9093E" w:rsidRDefault="00C00FC6" w:rsidP="0054472C">
            <w:pPr>
              <w:spacing w:before="60" w:after="60"/>
              <w:jc w:val="both"/>
              <w:rPr>
                <w:bCs/>
                <w:sz w:val="22"/>
                <w:szCs w:val="22"/>
              </w:rPr>
            </w:pPr>
            <w:r w:rsidRPr="00B9093E">
              <w:rPr>
                <w:bCs/>
                <w:sz w:val="22"/>
                <w:szCs w:val="22"/>
              </w:rPr>
              <w:t>Weather Phenomena Text Entry (alpha numeric type, on average 30 characters per phenomena)</w:t>
            </w:r>
          </w:p>
        </w:tc>
        <w:tc>
          <w:tcPr>
            <w:tcW w:w="990" w:type="dxa"/>
            <w:shd w:val="clear" w:color="auto" w:fill="auto"/>
            <w:vAlign w:val="center"/>
          </w:tcPr>
          <w:p w:rsidR="00C00FC6" w:rsidRPr="00B9093E" w:rsidRDefault="00C00FC6" w:rsidP="0054472C">
            <w:pPr>
              <w:spacing w:before="60" w:after="60"/>
              <w:jc w:val="center"/>
              <w:rPr>
                <w:sz w:val="22"/>
                <w:szCs w:val="22"/>
              </w:rPr>
            </w:pPr>
            <w:r w:rsidRPr="00B9093E">
              <w:rPr>
                <w:sz w:val="22"/>
                <w:szCs w:val="22"/>
              </w:rPr>
              <w:t>Nos.</w:t>
            </w:r>
          </w:p>
        </w:tc>
        <w:tc>
          <w:tcPr>
            <w:tcW w:w="1260" w:type="dxa"/>
            <w:shd w:val="clear" w:color="auto" w:fill="auto"/>
            <w:vAlign w:val="center"/>
          </w:tcPr>
          <w:p w:rsidR="00C00FC6" w:rsidRPr="00B9093E" w:rsidRDefault="00C00FC6" w:rsidP="00511D06">
            <w:pPr>
              <w:spacing w:before="60" w:after="60"/>
              <w:jc w:val="center"/>
              <w:rPr>
                <w:sz w:val="22"/>
                <w:szCs w:val="22"/>
              </w:rPr>
            </w:pPr>
            <w:r w:rsidRPr="00B9093E">
              <w:rPr>
                <w:sz w:val="22"/>
                <w:szCs w:val="22"/>
              </w:rPr>
              <w:t>300000 (</w:t>
            </w:r>
            <w:r w:rsidR="00511D06">
              <w:rPr>
                <w:sz w:val="22"/>
                <w:szCs w:val="22"/>
              </w:rPr>
              <w:t>Three</w:t>
            </w:r>
            <w:r w:rsidRPr="00B9093E">
              <w:rPr>
                <w:sz w:val="22"/>
                <w:szCs w:val="22"/>
              </w:rPr>
              <w:t xml:space="preserve"> Lac)</w:t>
            </w:r>
          </w:p>
        </w:tc>
        <w:tc>
          <w:tcPr>
            <w:tcW w:w="1440" w:type="dxa"/>
            <w:vAlign w:val="center"/>
          </w:tcPr>
          <w:p w:rsidR="00C00FC6" w:rsidRPr="00B9093E" w:rsidRDefault="00C00FC6" w:rsidP="00C00FC6">
            <w:pPr>
              <w:spacing w:before="20" w:after="20"/>
              <w:jc w:val="center"/>
              <w:rPr>
                <w:sz w:val="22"/>
                <w:szCs w:val="22"/>
              </w:rPr>
            </w:pPr>
          </w:p>
        </w:tc>
        <w:tc>
          <w:tcPr>
            <w:tcW w:w="1561" w:type="dxa"/>
            <w:vAlign w:val="center"/>
          </w:tcPr>
          <w:p w:rsidR="00C00FC6" w:rsidRPr="00B9093E" w:rsidRDefault="00C00FC6" w:rsidP="00C00FC6">
            <w:pPr>
              <w:spacing w:before="20" w:after="20"/>
              <w:jc w:val="center"/>
              <w:rPr>
                <w:sz w:val="22"/>
                <w:szCs w:val="22"/>
              </w:rPr>
            </w:pPr>
          </w:p>
        </w:tc>
      </w:tr>
      <w:tr w:rsidR="0054472C" w:rsidRPr="00B9093E" w:rsidTr="0054472C">
        <w:tc>
          <w:tcPr>
            <w:tcW w:w="696" w:type="dxa"/>
            <w:shd w:val="clear" w:color="auto" w:fill="auto"/>
            <w:noWrap/>
            <w:vAlign w:val="center"/>
          </w:tcPr>
          <w:p w:rsidR="00C00FC6" w:rsidRPr="00B9093E" w:rsidRDefault="00C00FC6" w:rsidP="0054472C">
            <w:pPr>
              <w:spacing w:before="60" w:after="60"/>
              <w:jc w:val="center"/>
              <w:rPr>
                <w:bCs/>
                <w:sz w:val="22"/>
                <w:szCs w:val="22"/>
              </w:rPr>
            </w:pPr>
            <w:r w:rsidRPr="00B9093E">
              <w:rPr>
                <w:bCs/>
                <w:sz w:val="22"/>
                <w:szCs w:val="22"/>
              </w:rPr>
              <w:t>13</w:t>
            </w:r>
          </w:p>
        </w:tc>
        <w:tc>
          <w:tcPr>
            <w:tcW w:w="3439" w:type="dxa"/>
            <w:shd w:val="clear" w:color="auto" w:fill="auto"/>
            <w:vAlign w:val="center"/>
          </w:tcPr>
          <w:p w:rsidR="00C00FC6" w:rsidRPr="00B9093E" w:rsidRDefault="00C00FC6" w:rsidP="0054472C">
            <w:pPr>
              <w:spacing w:before="60" w:after="60"/>
              <w:rPr>
                <w:sz w:val="22"/>
                <w:szCs w:val="22"/>
              </w:rPr>
            </w:pPr>
            <w:r w:rsidRPr="00B9093E">
              <w:rPr>
                <w:sz w:val="22"/>
                <w:szCs w:val="22"/>
              </w:rPr>
              <w:t xml:space="preserve">Training (20 Persons for 05 Days) (Honorarium to be paid by the firm @ </w:t>
            </w:r>
            <w:r w:rsidRPr="00B9093E">
              <w:rPr>
                <w:sz w:val="22"/>
                <w:szCs w:val="22"/>
              </w:rPr>
              <w:lastRenderedPageBreak/>
              <w:t>Tk. 1000.00 per person per day; Training material and working lunch to be arranged by the firm;)</w:t>
            </w:r>
          </w:p>
        </w:tc>
        <w:tc>
          <w:tcPr>
            <w:tcW w:w="990" w:type="dxa"/>
            <w:shd w:val="clear" w:color="auto" w:fill="auto"/>
            <w:vAlign w:val="center"/>
          </w:tcPr>
          <w:p w:rsidR="00C00FC6" w:rsidRPr="00B9093E" w:rsidRDefault="00C00FC6" w:rsidP="0054472C">
            <w:pPr>
              <w:spacing w:before="60" w:after="60"/>
              <w:jc w:val="center"/>
              <w:rPr>
                <w:sz w:val="22"/>
                <w:szCs w:val="22"/>
              </w:rPr>
            </w:pPr>
            <w:r w:rsidRPr="00B9093E">
              <w:rPr>
                <w:sz w:val="22"/>
                <w:szCs w:val="22"/>
              </w:rPr>
              <w:lastRenderedPageBreak/>
              <w:t>Person-</w:t>
            </w:r>
            <w:r w:rsidRPr="00B9093E">
              <w:rPr>
                <w:sz w:val="22"/>
                <w:szCs w:val="22"/>
              </w:rPr>
              <w:lastRenderedPageBreak/>
              <w:t>Day</w:t>
            </w:r>
          </w:p>
        </w:tc>
        <w:tc>
          <w:tcPr>
            <w:tcW w:w="1260" w:type="dxa"/>
            <w:shd w:val="clear" w:color="auto" w:fill="auto"/>
            <w:vAlign w:val="center"/>
          </w:tcPr>
          <w:p w:rsidR="00C00FC6" w:rsidRPr="00B9093E" w:rsidRDefault="00C00FC6" w:rsidP="0054472C">
            <w:pPr>
              <w:spacing w:before="60" w:after="60"/>
              <w:jc w:val="center"/>
              <w:rPr>
                <w:sz w:val="22"/>
                <w:szCs w:val="22"/>
              </w:rPr>
            </w:pPr>
            <w:r w:rsidRPr="00B9093E">
              <w:rPr>
                <w:sz w:val="22"/>
                <w:szCs w:val="22"/>
              </w:rPr>
              <w:lastRenderedPageBreak/>
              <w:t>100</w:t>
            </w:r>
          </w:p>
        </w:tc>
        <w:tc>
          <w:tcPr>
            <w:tcW w:w="1440" w:type="dxa"/>
            <w:vAlign w:val="center"/>
          </w:tcPr>
          <w:p w:rsidR="00C00FC6" w:rsidRPr="00B9093E" w:rsidRDefault="00C00FC6" w:rsidP="00C00FC6">
            <w:pPr>
              <w:spacing w:before="20" w:after="20"/>
              <w:jc w:val="center"/>
              <w:rPr>
                <w:sz w:val="22"/>
                <w:szCs w:val="22"/>
              </w:rPr>
            </w:pPr>
          </w:p>
        </w:tc>
        <w:tc>
          <w:tcPr>
            <w:tcW w:w="1561" w:type="dxa"/>
            <w:vAlign w:val="center"/>
          </w:tcPr>
          <w:p w:rsidR="00C00FC6" w:rsidRPr="00B9093E" w:rsidRDefault="00C00FC6" w:rsidP="00C00FC6">
            <w:pPr>
              <w:spacing w:before="20" w:after="20"/>
              <w:jc w:val="center"/>
              <w:rPr>
                <w:sz w:val="22"/>
                <w:szCs w:val="22"/>
              </w:rPr>
            </w:pPr>
          </w:p>
        </w:tc>
      </w:tr>
      <w:tr w:rsidR="0054472C" w:rsidRPr="00B9093E" w:rsidTr="0054472C">
        <w:tc>
          <w:tcPr>
            <w:tcW w:w="696" w:type="dxa"/>
            <w:shd w:val="clear" w:color="auto" w:fill="auto"/>
            <w:noWrap/>
            <w:vAlign w:val="center"/>
          </w:tcPr>
          <w:p w:rsidR="00C00FC6" w:rsidRPr="00B9093E" w:rsidRDefault="00C00FC6" w:rsidP="0054472C">
            <w:pPr>
              <w:spacing w:before="60" w:after="60"/>
              <w:jc w:val="center"/>
              <w:rPr>
                <w:bCs/>
                <w:sz w:val="22"/>
                <w:szCs w:val="22"/>
              </w:rPr>
            </w:pPr>
            <w:r w:rsidRPr="00B9093E">
              <w:rPr>
                <w:bCs/>
                <w:sz w:val="22"/>
                <w:szCs w:val="22"/>
              </w:rPr>
              <w:lastRenderedPageBreak/>
              <w:t>14</w:t>
            </w:r>
          </w:p>
        </w:tc>
        <w:tc>
          <w:tcPr>
            <w:tcW w:w="3439" w:type="dxa"/>
            <w:shd w:val="clear" w:color="auto" w:fill="auto"/>
            <w:noWrap/>
            <w:vAlign w:val="center"/>
          </w:tcPr>
          <w:p w:rsidR="00C00FC6" w:rsidRPr="00B9093E" w:rsidRDefault="00C00FC6" w:rsidP="0054472C">
            <w:pPr>
              <w:spacing w:before="60" w:after="60"/>
              <w:jc w:val="both"/>
              <w:rPr>
                <w:sz w:val="22"/>
                <w:szCs w:val="22"/>
              </w:rPr>
            </w:pPr>
            <w:r w:rsidRPr="00B9093E">
              <w:rPr>
                <w:sz w:val="22"/>
                <w:szCs w:val="22"/>
              </w:rPr>
              <w:t>Item for addressing Covid-19</w:t>
            </w:r>
          </w:p>
          <w:p w:rsidR="00C00FC6" w:rsidRPr="00B9093E" w:rsidRDefault="00C00FC6" w:rsidP="0054472C">
            <w:pPr>
              <w:spacing w:before="60" w:after="60"/>
              <w:rPr>
                <w:sz w:val="22"/>
                <w:szCs w:val="22"/>
              </w:rPr>
            </w:pPr>
            <w:r w:rsidRPr="00B9093E">
              <w:rPr>
                <w:sz w:val="22"/>
                <w:szCs w:val="22"/>
              </w:rPr>
              <w:t>[Surgical Musk, Hand Sanitizer facilities, Soap etc.]</w:t>
            </w:r>
          </w:p>
        </w:tc>
        <w:tc>
          <w:tcPr>
            <w:tcW w:w="990" w:type="dxa"/>
            <w:shd w:val="clear" w:color="auto" w:fill="auto"/>
            <w:noWrap/>
            <w:vAlign w:val="center"/>
          </w:tcPr>
          <w:p w:rsidR="00C00FC6" w:rsidRPr="00B9093E" w:rsidRDefault="00C00FC6" w:rsidP="0054472C">
            <w:pPr>
              <w:spacing w:before="60" w:after="60"/>
              <w:jc w:val="center"/>
              <w:rPr>
                <w:sz w:val="22"/>
                <w:szCs w:val="22"/>
              </w:rPr>
            </w:pPr>
            <w:r w:rsidRPr="00B9093E">
              <w:rPr>
                <w:sz w:val="22"/>
                <w:szCs w:val="22"/>
              </w:rPr>
              <w:t>LS</w:t>
            </w:r>
          </w:p>
        </w:tc>
        <w:tc>
          <w:tcPr>
            <w:tcW w:w="1260" w:type="dxa"/>
            <w:shd w:val="clear" w:color="auto" w:fill="auto"/>
            <w:noWrap/>
            <w:vAlign w:val="center"/>
          </w:tcPr>
          <w:p w:rsidR="00C00FC6" w:rsidRPr="00B9093E" w:rsidRDefault="00C00FC6" w:rsidP="0054472C">
            <w:pPr>
              <w:spacing w:before="60" w:after="60"/>
              <w:jc w:val="center"/>
              <w:rPr>
                <w:sz w:val="22"/>
                <w:szCs w:val="22"/>
              </w:rPr>
            </w:pPr>
            <w:r w:rsidRPr="00B9093E">
              <w:rPr>
                <w:sz w:val="22"/>
                <w:szCs w:val="22"/>
              </w:rPr>
              <w:t>1</w:t>
            </w:r>
          </w:p>
        </w:tc>
        <w:tc>
          <w:tcPr>
            <w:tcW w:w="1440" w:type="dxa"/>
            <w:vAlign w:val="center"/>
          </w:tcPr>
          <w:p w:rsidR="00C00FC6" w:rsidRPr="00B9093E" w:rsidRDefault="00C00FC6" w:rsidP="00C00FC6">
            <w:pPr>
              <w:spacing w:before="20" w:after="20"/>
              <w:jc w:val="center"/>
              <w:rPr>
                <w:sz w:val="22"/>
                <w:szCs w:val="22"/>
              </w:rPr>
            </w:pPr>
          </w:p>
        </w:tc>
        <w:tc>
          <w:tcPr>
            <w:tcW w:w="1561" w:type="dxa"/>
            <w:vAlign w:val="center"/>
          </w:tcPr>
          <w:p w:rsidR="00C00FC6" w:rsidRPr="00B9093E" w:rsidRDefault="00C00FC6" w:rsidP="00C00FC6">
            <w:pPr>
              <w:spacing w:before="20" w:after="20"/>
              <w:jc w:val="center"/>
              <w:rPr>
                <w:sz w:val="22"/>
                <w:szCs w:val="22"/>
              </w:rPr>
            </w:pPr>
          </w:p>
        </w:tc>
      </w:tr>
      <w:tr w:rsidR="0054472C" w:rsidRPr="00B9093E" w:rsidTr="0054472C">
        <w:tc>
          <w:tcPr>
            <w:tcW w:w="696" w:type="dxa"/>
            <w:shd w:val="clear" w:color="auto" w:fill="auto"/>
            <w:noWrap/>
            <w:vAlign w:val="center"/>
          </w:tcPr>
          <w:p w:rsidR="00C00FC6" w:rsidRPr="00B9093E" w:rsidRDefault="00C00FC6" w:rsidP="00C00FC6">
            <w:pPr>
              <w:spacing w:before="20" w:after="20"/>
              <w:jc w:val="center"/>
              <w:rPr>
                <w:bCs/>
                <w:sz w:val="22"/>
                <w:szCs w:val="22"/>
              </w:rPr>
            </w:pPr>
          </w:p>
        </w:tc>
        <w:tc>
          <w:tcPr>
            <w:tcW w:w="3439" w:type="dxa"/>
            <w:shd w:val="clear" w:color="auto" w:fill="auto"/>
            <w:noWrap/>
            <w:vAlign w:val="center"/>
          </w:tcPr>
          <w:p w:rsidR="00C00FC6" w:rsidRPr="0054472C" w:rsidRDefault="00C00FC6" w:rsidP="00C00FC6">
            <w:pPr>
              <w:spacing w:before="20" w:after="20"/>
              <w:jc w:val="right"/>
              <w:rPr>
                <w:b/>
                <w:sz w:val="22"/>
                <w:szCs w:val="22"/>
              </w:rPr>
            </w:pPr>
          </w:p>
        </w:tc>
        <w:tc>
          <w:tcPr>
            <w:tcW w:w="990" w:type="dxa"/>
            <w:shd w:val="clear" w:color="auto" w:fill="auto"/>
            <w:noWrap/>
            <w:vAlign w:val="center"/>
          </w:tcPr>
          <w:p w:rsidR="00C00FC6" w:rsidRPr="0054472C" w:rsidRDefault="00C00FC6" w:rsidP="00C00FC6">
            <w:pPr>
              <w:spacing w:before="20" w:after="20"/>
              <w:jc w:val="center"/>
              <w:rPr>
                <w:b/>
                <w:sz w:val="22"/>
                <w:szCs w:val="22"/>
              </w:rPr>
            </w:pPr>
          </w:p>
        </w:tc>
        <w:tc>
          <w:tcPr>
            <w:tcW w:w="1260" w:type="dxa"/>
            <w:shd w:val="clear" w:color="auto" w:fill="auto"/>
            <w:noWrap/>
            <w:vAlign w:val="center"/>
          </w:tcPr>
          <w:p w:rsidR="00C00FC6" w:rsidRPr="00B9093E" w:rsidRDefault="0054472C" w:rsidP="0054472C">
            <w:pPr>
              <w:spacing w:before="20" w:after="20"/>
              <w:jc w:val="right"/>
              <w:rPr>
                <w:sz w:val="22"/>
                <w:szCs w:val="22"/>
              </w:rPr>
            </w:pPr>
            <w:r w:rsidRPr="0054472C">
              <w:rPr>
                <w:b/>
                <w:sz w:val="22"/>
                <w:szCs w:val="22"/>
              </w:rPr>
              <w:t>Total</w:t>
            </w:r>
          </w:p>
        </w:tc>
        <w:tc>
          <w:tcPr>
            <w:tcW w:w="1440" w:type="dxa"/>
            <w:vAlign w:val="center"/>
          </w:tcPr>
          <w:p w:rsidR="00C00FC6" w:rsidRPr="00B9093E" w:rsidRDefault="00C00FC6" w:rsidP="00C00FC6">
            <w:pPr>
              <w:spacing w:before="20" w:after="20"/>
              <w:jc w:val="center"/>
              <w:rPr>
                <w:sz w:val="22"/>
                <w:szCs w:val="22"/>
              </w:rPr>
            </w:pPr>
          </w:p>
        </w:tc>
        <w:tc>
          <w:tcPr>
            <w:tcW w:w="1561" w:type="dxa"/>
            <w:vAlign w:val="center"/>
          </w:tcPr>
          <w:p w:rsidR="00C00FC6" w:rsidRPr="00B9093E" w:rsidRDefault="00C00FC6" w:rsidP="00C00FC6">
            <w:pPr>
              <w:spacing w:before="20" w:after="20"/>
              <w:jc w:val="center"/>
              <w:rPr>
                <w:sz w:val="22"/>
                <w:szCs w:val="22"/>
              </w:rPr>
            </w:pPr>
          </w:p>
        </w:tc>
      </w:tr>
    </w:tbl>
    <w:p w:rsidR="00AC4735" w:rsidRDefault="00AC4735" w:rsidP="00AC4735">
      <w:pPr>
        <w:rPr>
          <w:sz w:val="22"/>
          <w:szCs w:val="22"/>
        </w:rPr>
      </w:pPr>
    </w:p>
    <w:p w:rsidR="00AC4735" w:rsidRPr="0054472C" w:rsidRDefault="00AC4735" w:rsidP="0054472C">
      <w:pPr>
        <w:spacing w:before="360" w:after="240"/>
        <w:rPr>
          <w:i/>
          <w:iCs/>
          <w:sz w:val="22"/>
          <w:szCs w:val="22"/>
        </w:rPr>
      </w:pPr>
      <w:r w:rsidRPr="0054472C">
        <w:rPr>
          <w:sz w:val="22"/>
          <w:szCs w:val="22"/>
        </w:rPr>
        <w:t xml:space="preserve">Name of Bidder: </w:t>
      </w:r>
      <w:r w:rsidRPr="0054472C">
        <w:rPr>
          <w:i/>
          <w:iCs/>
          <w:sz w:val="22"/>
          <w:szCs w:val="22"/>
        </w:rPr>
        <w:t xml:space="preserve">[insert complete name of Bidder] </w:t>
      </w:r>
    </w:p>
    <w:p w:rsidR="00AC4735" w:rsidRPr="0054472C" w:rsidRDefault="00AC4735" w:rsidP="0054472C">
      <w:pPr>
        <w:spacing w:before="360" w:after="240"/>
        <w:rPr>
          <w:i/>
          <w:iCs/>
          <w:sz w:val="22"/>
          <w:szCs w:val="22"/>
        </w:rPr>
      </w:pPr>
      <w:r w:rsidRPr="0054472C">
        <w:rPr>
          <w:sz w:val="22"/>
          <w:szCs w:val="22"/>
        </w:rPr>
        <w:t xml:space="preserve">Signature of Bidder: </w:t>
      </w:r>
      <w:r w:rsidRPr="0054472C">
        <w:rPr>
          <w:i/>
          <w:iCs/>
          <w:sz w:val="22"/>
          <w:szCs w:val="22"/>
        </w:rPr>
        <w:t xml:space="preserve">[signature of person signing the Bid] </w:t>
      </w:r>
    </w:p>
    <w:p w:rsidR="000A7DEF" w:rsidRPr="0054472C" w:rsidRDefault="00AC4735" w:rsidP="0054472C">
      <w:pPr>
        <w:spacing w:before="360" w:after="240"/>
        <w:rPr>
          <w:i/>
          <w:iCs/>
          <w:sz w:val="22"/>
          <w:szCs w:val="22"/>
        </w:rPr>
      </w:pPr>
      <w:r w:rsidRPr="0054472C">
        <w:rPr>
          <w:sz w:val="22"/>
          <w:szCs w:val="22"/>
        </w:rPr>
        <w:t xml:space="preserve">Date: </w:t>
      </w:r>
      <w:r w:rsidRPr="0054472C">
        <w:rPr>
          <w:i/>
          <w:iCs/>
          <w:sz w:val="22"/>
          <w:szCs w:val="22"/>
        </w:rPr>
        <w:t>[insert date]</w:t>
      </w:r>
    </w:p>
    <w:p w:rsidR="00B9093E" w:rsidRDefault="00B9093E" w:rsidP="00CC2AFE">
      <w:pPr>
        <w:spacing w:after="240"/>
        <w:rPr>
          <w:i/>
          <w:iCs/>
          <w:sz w:val="20"/>
        </w:rPr>
      </w:pPr>
    </w:p>
    <w:p w:rsidR="00B9093E" w:rsidRDefault="00B9093E" w:rsidP="00CC2AFE">
      <w:pPr>
        <w:spacing w:after="240"/>
        <w:rPr>
          <w:b/>
          <w:sz w:val="40"/>
          <w:szCs w:val="38"/>
          <w:lang/>
        </w:rPr>
      </w:pPr>
    </w:p>
    <w:p w:rsidR="0042623D" w:rsidRDefault="0042623D" w:rsidP="00E631B8">
      <w:pPr>
        <w:pStyle w:val="partstyle"/>
        <w:rPr>
          <w:sz w:val="40"/>
        </w:rPr>
      </w:pPr>
    </w:p>
    <w:p w:rsidR="00BC2939" w:rsidRDefault="00BC2939" w:rsidP="00E631B8">
      <w:pPr>
        <w:pStyle w:val="partstyle"/>
        <w:rPr>
          <w:sz w:val="40"/>
        </w:rPr>
      </w:pPr>
    </w:p>
    <w:p w:rsidR="00BC2939" w:rsidRDefault="00BC2939" w:rsidP="00E631B8">
      <w:pPr>
        <w:pStyle w:val="partstyle"/>
        <w:rPr>
          <w:sz w:val="40"/>
        </w:rPr>
      </w:pPr>
    </w:p>
    <w:p w:rsidR="00BC2939" w:rsidRDefault="00BC2939" w:rsidP="00E631B8">
      <w:pPr>
        <w:pStyle w:val="partstyle"/>
        <w:rPr>
          <w:sz w:val="40"/>
        </w:rPr>
      </w:pPr>
    </w:p>
    <w:p w:rsidR="0054472C" w:rsidRDefault="0054472C">
      <w:pPr>
        <w:rPr>
          <w:b/>
          <w:sz w:val="40"/>
          <w:szCs w:val="38"/>
          <w:lang/>
        </w:rPr>
      </w:pPr>
      <w:r>
        <w:rPr>
          <w:sz w:val="40"/>
        </w:rPr>
        <w:br w:type="page"/>
      </w:r>
    </w:p>
    <w:p w:rsidR="00BC2939" w:rsidRDefault="00BC2939" w:rsidP="00E631B8">
      <w:pPr>
        <w:pStyle w:val="partstyle"/>
        <w:rPr>
          <w:sz w:val="40"/>
        </w:rPr>
      </w:pPr>
    </w:p>
    <w:p w:rsidR="00BC2939" w:rsidRDefault="00BC2939" w:rsidP="00E631B8">
      <w:pPr>
        <w:pStyle w:val="partstyle"/>
        <w:rPr>
          <w:sz w:val="40"/>
        </w:rPr>
      </w:pPr>
    </w:p>
    <w:p w:rsidR="00E631B8" w:rsidRPr="00665164" w:rsidRDefault="0042623D" w:rsidP="00E631B8">
      <w:pPr>
        <w:pStyle w:val="partstyle"/>
        <w:rPr>
          <w:sz w:val="44"/>
          <w:szCs w:val="44"/>
        </w:rPr>
      </w:pPr>
      <w:r w:rsidRPr="00B90ADE">
        <w:rPr>
          <w:sz w:val="48"/>
        </w:rPr>
        <w:t xml:space="preserve">   </w:t>
      </w:r>
      <w:bookmarkStart w:id="153" w:name="_Toc106695075"/>
      <w:r w:rsidR="00E631B8" w:rsidRPr="00665164">
        <w:rPr>
          <w:sz w:val="44"/>
          <w:szCs w:val="44"/>
        </w:rPr>
        <w:t xml:space="preserve">Part III – </w:t>
      </w:r>
      <w:r w:rsidR="00E631B8" w:rsidRPr="00665164">
        <w:rPr>
          <w:sz w:val="48"/>
          <w:szCs w:val="48"/>
        </w:rPr>
        <w:t>Conditions</w:t>
      </w:r>
      <w:r w:rsidR="00E631B8" w:rsidRPr="00665164">
        <w:rPr>
          <w:sz w:val="44"/>
          <w:szCs w:val="44"/>
        </w:rPr>
        <w:t xml:space="preserve"> of Contract and</w:t>
      </w:r>
      <w:r w:rsidR="00355409">
        <w:rPr>
          <w:sz w:val="44"/>
          <w:szCs w:val="44"/>
          <w:lang w:val="en-US"/>
        </w:rPr>
        <w:t xml:space="preserve"> </w:t>
      </w:r>
      <w:r w:rsidR="00E631B8" w:rsidRPr="00665164">
        <w:rPr>
          <w:sz w:val="44"/>
          <w:szCs w:val="44"/>
        </w:rPr>
        <w:t>Contract Forms</w:t>
      </w:r>
      <w:bookmarkEnd w:id="153"/>
    </w:p>
    <w:p w:rsidR="00E631B8" w:rsidRDefault="00E631B8" w:rsidP="00E631B8">
      <w:pPr>
        <w:pStyle w:val="Heading2"/>
        <w:rPr>
          <w:b w:val="0"/>
          <w:sz w:val="24"/>
          <w:szCs w:val="24"/>
        </w:rPr>
      </w:pPr>
    </w:p>
    <w:p w:rsidR="00E631B8" w:rsidRPr="00355409" w:rsidRDefault="00355409" w:rsidP="00355409">
      <w:pPr>
        <w:rPr>
          <w:sz w:val="28"/>
          <w:szCs w:val="28"/>
        </w:rPr>
      </w:pPr>
      <w:r>
        <w:tab/>
      </w:r>
      <w:bookmarkStart w:id="154" w:name="_Toc301862505"/>
      <w:bookmarkStart w:id="155" w:name="_Toc301864667"/>
      <w:r w:rsidR="00E631B8" w:rsidRPr="00355409">
        <w:rPr>
          <w:sz w:val="28"/>
          <w:szCs w:val="28"/>
        </w:rPr>
        <w:t>Section VI</w:t>
      </w:r>
      <w:r>
        <w:rPr>
          <w:sz w:val="28"/>
          <w:szCs w:val="28"/>
        </w:rPr>
        <w:tab/>
      </w:r>
      <w:r w:rsidR="00B90ADE" w:rsidRPr="00355409">
        <w:rPr>
          <w:sz w:val="28"/>
          <w:szCs w:val="28"/>
        </w:rPr>
        <w:t>:</w:t>
      </w:r>
      <w:r>
        <w:rPr>
          <w:sz w:val="28"/>
          <w:szCs w:val="28"/>
        </w:rPr>
        <w:t xml:space="preserve"> </w:t>
      </w:r>
      <w:r w:rsidR="00E631B8" w:rsidRPr="00355409">
        <w:rPr>
          <w:sz w:val="28"/>
          <w:szCs w:val="28"/>
        </w:rPr>
        <w:t>General Conditions of Contract</w:t>
      </w:r>
      <w:bookmarkEnd w:id="154"/>
      <w:bookmarkEnd w:id="155"/>
    </w:p>
    <w:p w:rsidR="00B90ADE" w:rsidRPr="00355409" w:rsidRDefault="00B90ADE" w:rsidP="00355409">
      <w:pPr>
        <w:spacing w:line="360" w:lineRule="auto"/>
        <w:ind w:left="720"/>
        <w:rPr>
          <w:sz w:val="28"/>
          <w:szCs w:val="28"/>
        </w:rPr>
      </w:pPr>
      <w:r w:rsidRPr="00355409">
        <w:rPr>
          <w:sz w:val="28"/>
          <w:szCs w:val="28"/>
        </w:rPr>
        <w:t>Section VII</w:t>
      </w:r>
      <w:r w:rsidR="00355409">
        <w:rPr>
          <w:sz w:val="28"/>
          <w:szCs w:val="28"/>
        </w:rPr>
        <w:tab/>
      </w:r>
      <w:r w:rsidRPr="00355409">
        <w:rPr>
          <w:sz w:val="28"/>
          <w:szCs w:val="28"/>
        </w:rPr>
        <w:t>:</w:t>
      </w:r>
      <w:r w:rsidR="00355409">
        <w:rPr>
          <w:sz w:val="28"/>
          <w:szCs w:val="28"/>
        </w:rPr>
        <w:t xml:space="preserve"> </w:t>
      </w:r>
      <w:r w:rsidRPr="00355409">
        <w:rPr>
          <w:sz w:val="28"/>
          <w:szCs w:val="28"/>
        </w:rPr>
        <w:t>Special Conditions of Contract</w:t>
      </w:r>
    </w:p>
    <w:p w:rsidR="00B90ADE" w:rsidRPr="00355409" w:rsidRDefault="00B90ADE" w:rsidP="00355409">
      <w:pPr>
        <w:spacing w:line="360" w:lineRule="auto"/>
        <w:ind w:left="720"/>
        <w:rPr>
          <w:sz w:val="28"/>
          <w:szCs w:val="28"/>
        </w:rPr>
      </w:pPr>
      <w:r w:rsidRPr="00355409">
        <w:rPr>
          <w:sz w:val="28"/>
          <w:szCs w:val="28"/>
        </w:rPr>
        <w:t>Section VIII</w:t>
      </w:r>
      <w:r w:rsidR="00355409">
        <w:rPr>
          <w:sz w:val="28"/>
          <w:szCs w:val="28"/>
        </w:rPr>
        <w:tab/>
      </w:r>
      <w:r w:rsidRPr="00355409">
        <w:rPr>
          <w:sz w:val="28"/>
          <w:szCs w:val="28"/>
        </w:rPr>
        <w:t>:</w:t>
      </w:r>
      <w:r w:rsidR="00355409">
        <w:rPr>
          <w:sz w:val="28"/>
          <w:szCs w:val="28"/>
        </w:rPr>
        <w:t xml:space="preserve"> </w:t>
      </w:r>
      <w:r w:rsidR="00090766" w:rsidRPr="00355409">
        <w:rPr>
          <w:sz w:val="28"/>
          <w:szCs w:val="28"/>
        </w:rPr>
        <w:t>Performance Specifications and Drawings</w:t>
      </w:r>
      <w:r w:rsidRPr="00355409">
        <w:rPr>
          <w:sz w:val="28"/>
          <w:szCs w:val="28"/>
        </w:rPr>
        <w:t xml:space="preserve"> </w:t>
      </w:r>
    </w:p>
    <w:p w:rsidR="00B90ADE" w:rsidRPr="00355409" w:rsidRDefault="00B90ADE" w:rsidP="00355409">
      <w:pPr>
        <w:spacing w:line="360" w:lineRule="auto"/>
        <w:ind w:left="720"/>
        <w:rPr>
          <w:sz w:val="28"/>
          <w:szCs w:val="28"/>
        </w:rPr>
      </w:pPr>
      <w:bookmarkStart w:id="156" w:name="_Toc382864508"/>
      <w:r w:rsidRPr="00355409">
        <w:rPr>
          <w:sz w:val="28"/>
          <w:szCs w:val="28"/>
        </w:rPr>
        <w:t>Section I</w:t>
      </w:r>
      <w:r w:rsidR="00355409">
        <w:rPr>
          <w:sz w:val="28"/>
          <w:szCs w:val="28"/>
        </w:rPr>
        <w:t>X</w:t>
      </w:r>
      <w:r w:rsidR="00355409">
        <w:rPr>
          <w:sz w:val="28"/>
          <w:szCs w:val="28"/>
        </w:rPr>
        <w:tab/>
      </w:r>
      <w:r w:rsidRPr="00355409">
        <w:rPr>
          <w:sz w:val="28"/>
          <w:szCs w:val="28"/>
        </w:rPr>
        <w:t>:</w:t>
      </w:r>
      <w:r w:rsidR="00355409">
        <w:rPr>
          <w:sz w:val="28"/>
          <w:szCs w:val="28"/>
        </w:rPr>
        <w:t xml:space="preserve"> </w:t>
      </w:r>
      <w:r w:rsidRPr="00355409">
        <w:rPr>
          <w:sz w:val="28"/>
          <w:szCs w:val="28"/>
        </w:rPr>
        <w:t>Contract Form</w:t>
      </w:r>
      <w:bookmarkEnd w:id="156"/>
      <w:r w:rsidR="00090766" w:rsidRPr="00355409">
        <w:rPr>
          <w:sz w:val="28"/>
          <w:szCs w:val="28"/>
        </w:rPr>
        <w:t>s</w:t>
      </w:r>
    </w:p>
    <w:p w:rsidR="00B90ADE" w:rsidRPr="00B90ADE" w:rsidRDefault="00B90ADE" w:rsidP="00944E24">
      <w:pPr>
        <w:pStyle w:val="sectionstyle"/>
        <w:spacing w:line="480" w:lineRule="auto"/>
        <w:ind w:left="810"/>
        <w:jc w:val="left"/>
        <w:rPr>
          <w:sz w:val="32"/>
          <w:szCs w:val="32"/>
        </w:rPr>
      </w:pPr>
    </w:p>
    <w:p w:rsidR="00B90ADE" w:rsidRPr="00B90ADE" w:rsidRDefault="00B90ADE" w:rsidP="00B90ADE">
      <w:pPr>
        <w:pStyle w:val="sectionstyle"/>
        <w:ind w:left="810"/>
        <w:jc w:val="left"/>
        <w:rPr>
          <w:sz w:val="32"/>
          <w:szCs w:val="32"/>
        </w:rPr>
      </w:pPr>
    </w:p>
    <w:p w:rsidR="00D71B32" w:rsidRDefault="00D71B32" w:rsidP="00E631B8">
      <w:pPr>
        <w:pStyle w:val="sectionstyle"/>
        <w:rPr>
          <w:sz w:val="38"/>
        </w:rPr>
      </w:pPr>
    </w:p>
    <w:p w:rsidR="00D5306E" w:rsidRDefault="00090766" w:rsidP="00F05095">
      <w:pPr>
        <w:pStyle w:val="Heading1"/>
        <w:numPr>
          <w:ilvl w:val="12"/>
          <w:numId w:val="0"/>
        </w:numPr>
      </w:pPr>
      <w:r>
        <w:rPr>
          <w:b w:val="0"/>
          <w:sz w:val="24"/>
        </w:rPr>
        <w:br w:type="page"/>
      </w:r>
    </w:p>
    <w:p w:rsidR="00D5306E" w:rsidRDefault="00D5306E" w:rsidP="00D5306E">
      <w:pPr>
        <w:pStyle w:val="sectionstyle"/>
        <w:rPr>
          <w:sz w:val="38"/>
        </w:rPr>
      </w:pPr>
      <w:bookmarkStart w:id="157" w:name="_Toc106695076"/>
      <w:r w:rsidRPr="000E3335">
        <w:rPr>
          <w:sz w:val="38"/>
        </w:rPr>
        <w:lastRenderedPageBreak/>
        <w:t>Section VI. General Conditions of Contract</w:t>
      </w:r>
      <w:bookmarkEnd w:id="157"/>
    </w:p>
    <w:p w:rsidR="00F05095" w:rsidRPr="00F05095" w:rsidRDefault="00F05095" w:rsidP="00D5306E">
      <w:pPr>
        <w:pStyle w:val="sectionstyle"/>
        <w:rPr>
          <w:sz w:val="24"/>
        </w:rPr>
      </w:pPr>
    </w:p>
    <w:tbl>
      <w:tblPr>
        <w:tblW w:w="9828" w:type="dxa"/>
        <w:tblLayout w:type="fixed"/>
        <w:tblLook w:val="0000" w:firstRow="0" w:lastRow="0" w:firstColumn="0" w:lastColumn="0" w:noHBand="0" w:noVBand="0"/>
      </w:tblPr>
      <w:tblGrid>
        <w:gridCol w:w="2313"/>
        <w:gridCol w:w="192"/>
        <w:gridCol w:w="123"/>
        <w:gridCol w:w="7200"/>
      </w:tblGrid>
      <w:tr w:rsidR="00EB131A" w:rsidRPr="00E048CB" w:rsidTr="00EB131A">
        <w:trPr>
          <w:trHeight w:val="422"/>
        </w:trPr>
        <w:tc>
          <w:tcPr>
            <w:tcW w:w="9828" w:type="dxa"/>
            <w:gridSpan w:val="4"/>
          </w:tcPr>
          <w:p w:rsidR="00EB131A" w:rsidRPr="00E048CB" w:rsidRDefault="00EB131A" w:rsidP="00F05095">
            <w:pPr>
              <w:pStyle w:val="Heading2"/>
              <w:keepNext w:val="0"/>
              <w:keepLines w:val="0"/>
              <w:spacing w:before="0" w:after="120"/>
              <w:rPr>
                <w:szCs w:val="22"/>
              </w:rPr>
            </w:pPr>
            <w:r w:rsidRPr="00A82E24">
              <w:rPr>
                <w:rFonts w:ascii="Times New Roman" w:hAnsi="Times New Roman"/>
                <w:color w:val="000000"/>
                <w:szCs w:val="28"/>
                <w:lang w:eastAsia="en-US"/>
              </w:rPr>
              <w:t>1. General Provisions</w:t>
            </w:r>
          </w:p>
        </w:tc>
      </w:tr>
      <w:tr w:rsidR="00EB131A" w:rsidRPr="00E048CB" w:rsidTr="00EB131A">
        <w:trPr>
          <w:trHeight w:val="203"/>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58" w:name="_Toc387841806"/>
            <w:r w:rsidRPr="00BB0CA5">
              <w:rPr>
                <w:rFonts w:ascii="Times New Roman" w:hAnsi="Times New Roman"/>
                <w:color w:val="000000"/>
                <w:sz w:val="24"/>
                <w:szCs w:val="24"/>
                <w:lang w:eastAsia="en-US"/>
              </w:rPr>
              <w:t>1.1</w:t>
            </w:r>
            <w:r w:rsidRPr="00E048CB">
              <w:rPr>
                <w:rFonts w:ascii="Times New Roman" w:hAnsi="Times New Roman"/>
                <w:color w:val="000000"/>
                <w:sz w:val="24"/>
                <w:szCs w:val="24"/>
                <w:lang w:eastAsia="en-US"/>
              </w:rPr>
              <w:t xml:space="preserve"> Definitions</w:t>
            </w:r>
            <w:bookmarkEnd w:id="158"/>
          </w:p>
        </w:tc>
        <w:tc>
          <w:tcPr>
            <w:tcW w:w="7515" w:type="dxa"/>
            <w:gridSpan w:val="3"/>
          </w:tcPr>
          <w:p w:rsidR="00EB131A" w:rsidRDefault="00EB131A" w:rsidP="00CF6D58">
            <w:pPr>
              <w:numPr>
                <w:ilvl w:val="12"/>
                <w:numId w:val="0"/>
              </w:numPr>
              <w:jc w:val="both"/>
              <w:rPr>
                <w:color w:val="000000"/>
                <w:sz w:val="22"/>
                <w:szCs w:val="22"/>
              </w:rPr>
            </w:pPr>
          </w:p>
          <w:p w:rsidR="00EB131A" w:rsidRPr="00E048CB" w:rsidRDefault="00EB131A" w:rsidP="00CF6D58">
            <w:pPr>
              <w:numPr>
                <w:ilvl w:val="12"/>
                <w:numId w:val="0"/>
              </w:numPr>
              <w:spacing w:after="200"/>
              <w:jc w:val="both"/>
              <w:rPr>
                <w:color w:val="000000"/>
              </w:rPr>
            </w:pPr>
            <w:r w:rsidRPr="00E048CB">
              <w:rPr>
                <w:color w:val="000000"/>
                <w:sz w:val="22"/>
                <w:szCs w:val="22"/>
              </w:rPr>
              <w:t>Unless the context otherwise requires, the following terms whenever used in this Contract have the following meanings:</w:t>
            </w:r>
            <w:r w:rsidRPr="00E048CB">
              <w:rPr>
                <w:color w:val="000000"/>
              </w:rPr>
              <w:t xml:space="preserve"> </w:t>
            </w:r>
          </w:p>
          <w:p w:rsidR="00EB131A" w:rsidRPr="00E048CB" w:rsidRDefault="00EB131A" w:rsidP="00CF6D58">
            <w:pPr>
              <w:numPr>
                <w:ilvl w:val="0"/>
                <w:numId w:val="8"/>
              </w:numPr>
              <w:spacing w:after="200"/>
              <w:ind w:right="-72" w:hanging="576"/>
              <w:jc w:val="both"/>
              <w:rPr>
                <w:color w:val="000000"/>
              </w:rPr>
            </w:pPr>
            <w:r w:rsidRPr="00E048CB">
              <w:rPr>
                <w:color w:val="000000"/>
              </w:rPr>
              <w:t>The Adjudicator is the person appointed jointly by the Employer and the Contractor to resolve disputes in the first instance, as provided for in Sub-Clause 8.2 hereunder.</w:t>
            </w:r>
          </w:p>
          <w:p w:rsidR="00EB131A" w:rsidRPr="00E048CB" w:rsidRDefault="00EB131A" w:rsidP="00CF6D58">
            <w:pPr>
              <w:numPr>
                <w:ilvl w:val="0"/>
                <w:numId w:val="8"/>
              </w:numPr>
              <w:spacing w:after="200"/>
              <w:ind w:right="-72" w:hanging="576"/>
              <w:jc w:val="both"/>
              <w:rPr>
                <w:color w:val="000000"/>
              </w:rPr>
            </w:pPr>
            <w:r w:rsidRPr="00E048CB">
              <w:rPr>
                <w:color w:val="000000"/>
              </w:rPr>
              <w:t>“Activity Schedule” is the priced and completed list of items of Services to be performed by the Service Provider forming part of his Bid;</w:t>
            </w:r>
          </w:p>
          <w:p w:rsidR="00EB131A" w:rsidRPr="00E048CB" w:rsidRDefault="00EB131A" w:rsidP="00CF6D58">
            <w:pPr>
              <w:numPr>
                <w:ilvl w:val="12"/>
                <w:numId w:val="0"/>
              </w:numPr>
              <w:tabs>
                <w:tab w:val="left" w:pos="540"/>
              </w:tabs>
              <w:spacing w:after="200"/>
              <w:ind w:left="540" w:right="-72" w:hanging="576"/>
              <w:jc w:val="both"/>
              <w:rPr>
                <w:color w:val="000000"/>
              </w:rPr>
            </w:pPr>
            <w:r w:rsidRPr="00E048CB">
              <w:rPr>
                <w:color w:val="000000"/>
              </w:rPr>
              <w:t>(c)</w:t>
            </w:r>
            <w:r w:rsidRPr="00E048CB">
              <w:rPr>
                <w:color w:val="000000"/>
              </w:rPr>
              <w:tab/>
              <w:t>“Bank” means the International Bank for Reconstruction and Development, Washington, D.C., U.S.A.;</w:t>
            </w:r>
          </w:p>
          <w:p w:rsidR="00EB131A" w:rsidRPr="00E048CB" w:rsidRDefault="00EB131A" w:rsidP="00CF6D58">
            <w:pPr>
              <w:numPr>
                <w:ilvl w:val="12"/>
                <w:numId w:val="0"/>
              </w:numPr>
              <w:spacing w:after="200"/>
              <w:ind w:left="540" w:right="-72" w:hanging="576"/>
              <w:jc w:val="both"/>
              <w:rPr>
                <w:b/>
                <w:color w:val="000000"/>
                <w:szCs w:val="22"/>
              </w:rPr>
            </w:pPr>
            <w:r w:rsidRPr="00E048CB">
              <w:rPr>
                <w:b/>
                <w:color w:val="000000"/>
                <w:sz w:val="22"/>
                <w:szCs w:val="22"/>
              </w:rPr>
              <w:t>or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(c)</w:t>
            </w:r>
            <w:r w:rsidRPr="00E048CB">
              <w:rPr>
                <w:color w:val="000000"/>
                <w:sz w:val="22"/>
                <w:szCs w:val="22"/>
              </w:rPr>
              <w:tab/>
              <w:t>“Association” means the International Development Association, Washington, D.C., U.S.A.;</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(d)</w:t>
            </w:r>
            <w:r w:rsidRPr="00E048CB">
              <w:rPr>
                <w:color w:val="000000"/>
                <w:sz w:val="22"/>
                <w:szCs w:val="22"/>
              </w:rPr>
              <w:tab/>
              <w:t>“Completion Date” means the date of completion of the Services by the Service Provider as certified by the Employer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(e)</w:t>
            </w:r>
            <w:r w:rsidRPr="00E048CB">
              <w:rPr>
                <w:color w:val="000000"/>
                <w:sz w:val="22"/>
                <w:szCs w:val="22"/>
              </w:rPr>
              <w:tab/>
              <w:t>“Contract” means the Contract signed by the Parties, to which these General Conditions of Contract (GCC) are attached, together with all the documents listed in Clause 1 of such signed Contract;</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(f)</w:t>
            </w:r>
            <w:r w:rsidRPr="00E048CB">
              <w:rPr>
                <w:color w:val="000000"/>
                <w:sz w:val="22"/>
                <w:szCs w:val="22"/>
              </w:rPr>
              <w:tab/>
              <w:t>“Contract Price” means the price to be paid for the performance of the Services, in accordance with Clause 6;</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(g)</w:t>
            </w:r>
            <w:r w:rsidRPr="00E048CB">
              <w:rPr>
                <w:color w:val="000000"/>
                <w:sz w:val="22"/>
                <w:szCs w:val="22"/>
              </w:rPr>
              <w:tab/>
              <w:t>“</w:t>
            </w:r>
            <w:proofErr w:type="spellStart"/>
            <w:r w:rsidRPr="00E048CB">
              <w:rPr>
                <w:color w:val="000000"/>
                <w:sz w:val="22"/>
                <w:szCs w:val="22"/>
              </w:rPr>
              <w:t>Dayworks</w:t>
            </w:r>
            <w:proofErr w:type="spellEnd"/>
            <w:r w:rsidRPr="00E048CB">
              <w:rPr>
                <w:color w:val="000000"/>
                <w:sz w:val="22"/>
                <w:szCs w:val="22"/>
              </w:rPr>
              <w:t>” means varied work inputs subject to payment on a time basis for the Service Provider’s employees and equipment, in addition to payments for associated materials and administration.</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(h)</w:t>
            </w:r>
            <w:r w:rsidRPr="00E048CB">
              <w:rPr>
                <w:color w:val="000000"/>
                <w:sz w:val="22"/>
                <w:szCs w:val="22"/>
              </w:rPr>
              <w:tab/>
              <w:t>“Employer” means the party who employs the Service Provider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(i)</w:t>
            </w:r>
            <w:r w:rsidRPr="00E048CB">
              <w:rPr>
                <w:color w:val="000000"/>
                <w:sz w:val="22"/>
                <w:szCs w:val="22"/>
              </w:rPr>
              <w:tab/>
              <w:t>“Foreign Currency” means any currency other than the currency of the country of the Employer;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(j)</w:t>
            </w:r>
            <w:r w:rsidRPr="00E048CB">
              <w:rPr>
                <w:color w:val="000000"/>
                <w:sz w:val="22"/>
                <w:szCs w:val="22"/>
              </w:rPr>
              <w:tab/>
              <w:t>“GCC” means these General Conditions of Contract;</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(k)</w:t>
            </w:r>
            <w:r w:rsidRPr="00E048CB">
              <w:rPr>
                <w:color w:val="000000"/>
                <w:sz w:val="22"/>
                <w:szCs w:val="22"/>
              </w:rPr>
              <w:tab/>
              <w:t>“Government” means the Government of the Employer’s country;</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(l)</w:t>
            </w:r>
            <w:r w:rsidRPr="00E048CB">
              <w:rPr>
                <w:color w:val="000000"/>
                <w:sz w:val="22"/>
                <w:szCs w:val="22"/>
              </w:rPr>
              <w:tab/>
              <w:t>“Local Currency” means the currency of the country of the Employer;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(m)</w:t>
            </w:r>
            <w:r w:rsidRPr="00E048CB">
              <w:rPr>
                <w:color w:val="000000"/>
                <w:sz w:val="22"/>
                <w:szCs w:val="22"/>
              </w:rPr>
              <w:tab/>
              <w:t xml:space="preserve">“Member,”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w:t>
            </w:r>
            <w:r w:rsidRPr="00E048CB">
              <w:rPr>
                <w:color w:val="000000"/>
                <w:sz w:val="22"/>
                <w:szCs w:val="22"/>
              </w:rPr>
              <w:lastRenderedPageBreak/>
              <w:t>towards the Employer under this Contract;</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(n)</w:t>
            </w:r>
            <w:r w:rsidRPr="00E048CB">
              <w:rPr>
                <w:color w:val="000000"/>
                <w:sz w:val="22"/>
                <w:szCs w:val="22"/>
              </w:rPr>
              <w:tab/>
              <w:t>“Party” means the Employer or the Service Provider, as the case may be, and “Parties” means both of them;</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(o)</w:t>
            </w:r>
            <w:r w:rsidRPr="00E048CB">
              <w:rPr>
                <w:color w:val="000000"/>
                <w:sz w:val="22"/>
                <w:szCs w:val="22"/>
              </w:rPr>
              <w:tab/>
              <w:t>“Personnel” means persons hired by the Service Provider or by any Subcontractor as employees and assigned to the performance of the Services or any part thereof;</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(p)</w:t>
            </w:r>
            <w:r w:rsidRPr="00E048CB">
              <w:rPr>
                <w:color w:val="000000"/>
                <w:sz w:val="22"/>
                <w:szCs w:val="22"/>
              </w:rPr>
              <w:tab/>
              <w:t>“Service Provider” is a person or corporate body whose Bid to provide the Services has been accepted by the Employer;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(q)</w:t>
            </w:r>
            <w:r w:rsidRPr="00E048CB">
              <w:rPr>
                <w:color w:val="000000"/>
                <w:sz w:val="22"/>
                <w:szCs w:val="22"/>
              </w:rPr>
              <w:tab/>
              <w:t>“Service Provider’s Bid” means the completed bidding document submitted by the Service Provider to the Employer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(r)</w:t>
            </w:r>
            <w:r w:rsidRPr="00E048CB">
              <w:rPr>
                <w:color w:val="000000"/>
                <w:sz w:val="22"/>
                <w:szCs w:val="22"/>
              </w:rPr>
              <w:tab/>
              <w:t>“SCC” means the Special Conditions of Contract by which the GCC may be amended or supplemented;</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(s)</w:t>
            </w:r>
            <w:r w:rsidRPr="00E048CB">
              <w:rPr>
                <w:color w:val="000000"/>
                <w:sz w:val="22"/>
                <w:szCs w:val="22"/>
              </w:rPr>
              <w:tab/>
              <w:t>“Specifications” means the specifications of the service included in the bidding document submitted by  the Service Provider to the Employer</w:t>
            </w:r>
          </w:p>
          <w:p w:rsidR="00EB131A" w:rsidRPr="00E048CB" w:rsidRDefault="00EB131A" w:rsidP="00CF6D58">
            <w:pPr>
              <w:numPr>
                <w:ilvl w:val="12"/>
                <w:numId w:val="0"/>
              </w:numPr>
              <w:tabs>
                <w:tab w:val="left" w:pos="540"/>
              </w:tabs>
              <w:spacing w:after="200"/>
              <w:ind w:left="540" w:right="-72" w:hanging="576"/>
              <w:jc w:val="both"/>
              <w:rPr>
                <w:color w:val="000000"/>
                <w:szCs w:val="22"/>
              </w:rPr>
            </w:pPr>
            <w:r w:rsidRPr="00E048CB">
              <w:rPr>
                <w:color w:val="000000"/>
                <w:sz w:val="22"/>
                <w:szCs w:val="22"/>
              </w:rPr>
              <w:t>(t)</w:t>
            </w:r>
            <w:r w:rsidRPr="00E048CB">
              <w:rPr>
                <w:color w:val="000000"/>
                <w:sz w:val="22"/>
                <w:szCs w:val="22"/>
              </w:rPr>
              <w:tab/>
              <w:t>“Services” means the work to be performed by the Service Provider pursuant to this Contract, as described in Appendix A; and in the Specifications and Schedule of Activities included in the Service Provider’s Bid.</w:t>
            </w:r>
          </w:p>
          <w:p w:rsidR="00EB131A" w:rsidRPr="00E048CB" w:rsidRDefault="00EB131A" w:rsidP="00CF6D58">
            <w:pPr>
              <w:numPr>
                <w:ilvl w:val="12"/>
                <w:numId w:val="0"/>
              </w:numPr>
              <w:tabs>
                <w:tab w:val="left" w:pos="540"/>
              </w:tabs>
              <w:spacing w:after="200"/>
              <w:ind w:left="540" w:right="-72" w:hanging="576"/>
              <w:jc w:val="both"/>
              <w:rPr>
                <w:sz w:val="22"/>
                <w:szCs w:val="22"/>
              </w:rPr>
            </w:pPr>
            <w:r>
              <w:rPr>
                <w:color w:val="000000"/>
                <w:sz w:val="22"/>
                <w:szCs w:val="22"/>
              </w:rPr>
              <w:t>(u)</w:t>
            </w:r>
            <w:r>
              <w:rPr>
                <w:color w:val="000000"/>
                <w:sz w:val="22"/>
                <w:szCs w:val="22"/>
              </w:rPr>
              <w:tab/>
            </w:r>
            <w:r w:rsidRPr="00C035E5">
              <w:rPr>
                <w:color w:val="000000"/>
                <w:sz w:val="22"/>
                <w:szCs w:val="22"/>
              </w:rPr>
              <w:t>“Subcontractor” means any entity to which the Service Provider subcontracts any part of the Services in accordance with the provisions of Sub-Clauses 3.5 and 4</w:t>
            </w:r>
          </w:p>
        </w:tc>
      </w:tr>
      <w:tr w:rsidR="00EB131A" w:rsidRPr="00E048CB" w:rsidTr="00EB131A">
        <w:trPr>
          <w:trHeight w:val="203"/>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59" w:name="_Toc387841807"/>
            <w:r w:rsidRPr="00E048CB">
              <w:rPr>
                <w:rFonts w:ascii="Times New Roman" w:hAnsi="Times New Roman"/>
                <w:color w:val="000000"/>
                <w:sz w:val="24"/>
                <w:szCs w:val="24"/>
                <w:lang w:eastAsia="en-US"/>
              </w:rPr>
              <w:lastRenderedPageBreak/>
              <w:t>1.2 Applicable Law</w:t>
            </w:r>
            <w:bookmarkEnd w:id="159"/>
          </w:p>
        </w:tc>
        <w:tc>
          <w:tcPr>
            <w:tcW w:w="7515" w:type="dxa"/>
            <w:gridSpan w:val="3"/>
          </w:tcPr>
          <w:p w:rsidR="00EB131A" w:rsidRPr="00E048CB" w:rsidRDefault="00EB131A" w:rsidP="00CF6D58">
            <w:pPr>
              <w:jc w:val="both"/>
              <w:rPr>
                <w:sz w:val="22"/>
                <w:szCs w:val="22"/>
              </w:rPr>
            </w:pPr>
            <w:bookmarkStart w:id="160" w:name="_Toc387841808"/>
          </w:p>
          <w:p w:rsidR="00EB131A" w:rsidRPr="00E048CB" w:rsidRDefault="00EB131A" w:rsidP="00CF6D58">
            <w:pPr>
              <w:jc w:val="both"/>
              <w:rPr>
                <w:sz w:val="22"/>
                <w:szCs w:val="22"/>
              </w:rPr>
            </w:pPr>
            <w:r w:rsidRPr="00E048CB">
              <w:rPr>
                <w:sz w:val="22"/>
                <w:szCs w:val="22"/>
              </w:rPr>
              <w:t>The Contract shall be interpreted in accordance with the laws of the Employer’s country, unless otherwise specified in the Special Conditions of Contract (SCC).</w:t>
            </w:r>
            <w:bookmarkEnd w:id="160"/>
          </w:p>
        </w:tc>
      </w:tr>
      <w:tr w:rsidR="00EB131A" w:rsidRPr="00E048CB" w:rsidTr="00EB131A">
        <w:trPr>
          <w:trHeight w:val="203"/>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61" w:name="_Toc387841809"/>
            <w:r w:rsidRPr="00E048CB">
              <w:rPr>
                <w:rFonts w:ascii="Times New Roman" w:hAnsi="Times New Roman"/>
                <w:color w:val="000000"/>
                <w:sz w:val="24"/>
                <w:szCs w:val="24"/>
                <w:lang w:eastAsia="en-US"/>
              </w:rPr>
              <w:t>1.3 Language</w:t>
            </w:r>
            <w:bookmarkEnd w:id="161"/>
          </w:p>
        </w:tc>
        <w:tc>
          <w:tcPr>
            <w:tcW w:w="7515" w:type="dxa"/>
            <w:gridSpan w:val="3"/>
          </w:tcPr>
          <w:p w:rsidR="00EB131A" w:rsidRPr="00E048CB" w:rsidRDefault="00EB131A" w:rsidP="00CF6D58">
            <w:pPr>
              <w:jc w:val="both"/>
              <w:rPr>
                <w:sz w:val="22"/>
                <w:szCs w:val="22"/>
              </w:rPr>
            </w:pPr>
            <w:bookmarkStart w:id="162" w:name="_Toc387841810"/>
          </w:p>
          <w:p w:rsidR="00EB131A" w:rsidRPr="00E048CB" w:rsidRDefault="00EB131A" w:rsidP="00CF6D58">
            <w:pPr>
              <w:jc w:val="both"/>
              <w:rPr>
                <w:sz w:val="22"/>
                <w:szCs w:val="22"/>
              </w:rPr>
            </w:pPr>
            <w:r w:rsidRPr="00E048CB">
              <w:rPr>
                <w:sz w:val="22"/>
                <w:szCs w:val="22"/>
              </w:rPr>
              <w:t>This Contract has been executed in the language specified in the SCC, which shall be the binding and controlling language for all matters relating to the meaning or interpretation of this Contract.</w:t>
            </w:r>
            <w:bookmarkEnd w:id="162"/>
          </w:p>
        </w:tc>
      </w:tr>
      <w:tr w:rsidR="00EB131A" w:rsidRPr="00E048CB" w:rsidTr="00EB131A">
        <w:trPr>
          <w:trHeight w:val="203"/>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63" w:name="_Toc387841811"/>
            <w:r w:rsidRPr="00E048CB">
              <w:rPr>
                <w:rFonts w:ascii="Times New Roman" w:hAnsi="Times New Roman"/>
                <w:color w:val="000000"/>
                <w:sz w:val="24"/>
                <w:szCs w:val="24"/>
                <w:lang w:eastAsia="en-US"/>
              </w:rPr>
              <w:t>1.4 Notices</w:t>
            </w:r>
            <w:bookmarkEnd w:id="163"/>
          </w:p>
        </w:tc>
        <w:tc>
          <w:tcPr>
            <w:tcW w:w="7515" w:type="dxa"/>
            <w:gridSpan w:val="3"/>
          </w:tcPr>
          <w:p w:rsidR="00EB131A" w:rsidRPr="00E048CB" w:rsidRDefault="00EB131A" w:rsidP="00CF6D58">
            <w:pPr>
              <w:jc w:val="both"/>
              <w:rPr>
                <w:sz w:val="22"/>
                <w:szCs w:val="22"/>
              </w:rPr>
            </w:pPr>
            <w:bookmarkStart w:id="164" w:name="_Toc387841812"/>
          </w:p>
          <w:p w:rsidR="00EB131A" w:rsidRPr="00E048CB" w:rsidRDefault="00EB131A" w:rsidP="00CF6D58">
            <w:pPr>
              <w:jc w:val="both"/>
              <w:rPr>
                <w:sz w:val="22"/>
                <w:szCs w:val="22"/>
              </w:rPr>
            </w:pPr>
            <w:r w:rsidRPr="00E048CB">
              <w:rPr>
                <w:sz w:val="22"/>
                <w:szCs w:val="22"/>
              </w:rPr>
              <w:t>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specified in the SCC.</w:t>
            </w:r>
            <w:bookmarkEnd w:id="164"/>
          </w:p>
        </w:tc>
      </w:tr>
      <w:tr w:rsidR="00EB131A" w:rsidRPr="00E048CB" w:rsidTr="00EB131A">
        <w:trPr>
          <w:trHeight w:val="41"/>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65" w:name="_Toc387841813"/>
            <w:r w:rsidRPr="00E048CB">
              <w:rPr>
                <w:rFonts w:ascii="Times New Roman" w:hAnsi="Times New Roman"/>
                <w:color w:val="000000"/>
                <w:sz w:val="24"/>
                <w:szCs w:val="24"/>
                <w:lang w:eastAsia="en-US"/>
              </w:rPr>
              <w:t>1.5 Location</w:t>
            </w:r>
            <w:bookmarkEnd w:id="165"/>
          </w:p>
        </w:tc>
        <w:tc>
          <w:tcPr>
            <w:tcW w:w="7515" w:type="dxa"/>
            <w:gridSpan w:val="3"/>
          </w:tcPr>
          <w:p w:rsidR="00EB131A" w:rsidRPr="00E048CB" w:rsidRDefault="00EB131A" w:rsidP="00CF6D58">
            <w:pPr>
              <w:jc w:val="both"/>
            </w:pPr>
            <w:bookmarkStart w:id="166" w:name="_Toc387841814"/>
          </w:p>
          <w:p w:rsidR="00EB131A" w:rsidRPr="00E048CB" w:rsidRDefault="00EB131A" w:rsidP="00CF6D58">
            <w:pPr>
              <w:jc w:val="both"/>
            </w:pPr>
            <w:r w:rsidRPr="00E048CB">
              <w:t>The Services shall be performed at such locations as are specified in  Appendix-A,  in the specifications and, where the location of a particular task is not so specified, at such locations, whether in the Government’s country or elsewhere, as the Employer may approve.</w:t>
            </w:r>
            <w:bookmarkEnd w:id="166"/>
          </w:p>
        </w:tc>
      </w:tr>
      <w:tr w:rsidR="00EB131A" w:rsidRPr="00E048CB" w:rsidTr="00EB131A">
        <w:trPr>
          <w:trHeight w:val="41"/>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67" w:name="_Toc387841815"/>
            <w:r w:rsidRPr="00E048CB">
              <w:rPr>
                <w:rFonts w:ascii="Times New Roman" w:hAnsi="Times New Roman"/>
                <w:color w:val="000000"/>
                <w:sz w:val="24"/>
                <w:szCs w:val="24"/>
                <w:lang w:eastAsia="en-US"/>
              </w:rPr>
              <w:t>1.6 Authorized Representatives</w:t>
            </w:r>
            <w:bookmarkEnd w:id="167"/>
          </w:p>
        </w:tc>
        <w:tc>
          <w:tcPr>
            <w:tcW w:w="7515" w:type="dxa"/>
            <w:gridSpan w:val="3"/>
          </w:tcPr>
          <w:p w:rsidR="00EB131A" w:rsidRPr="00E048CB" w:rsidRDefault="00EB131A" w:rsidP="00CF6D58">
            <w:pPr>
              <w:jc w:val="both"/>
            </w:pPr>
            <w:bookmarkStart w:id="168" w:name="_Toc387841816"/>
          </w:p>
          <w:p w:rsidR="00EB131A" w:rsidRPr="00E048CB" w:rsidRDefault="00EB131A" w:rsidP="00CF6D58">
            <w:pPr>
              <w:jc w:val="both"/>
            </w:pPr>
            <w:r w:rsidRPr="00E048CB">
              <w:t>Any action required or permitted to be taken, and any document required or permitted to be executed, under this Contract by the Employer or the Service Provider may be taken or executed by the officials specified in the SCC.</w:t>
            </w:r>
            <w:bookmarkEnd w:id="168"/>
          </w:p>
        </w:tc>
      </w:tr>
      <w:tr w:rsidR="00EB131A" w:rsidRPr="00E048CB" w:rsidTr="00EB131A">
        <w:trPr>
          <w:trHeight w:val="729"/>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69" w:name="_Toc387841817"/>
            <w:r w:rsidRPr="00E048CB">
              <w:rPr>
                <w:rFonts w:ascii="Times New Roman" w:hAnsi="Times New Roman"/>
                <w:color w:val="000000"/>
                <w:sz w:val="24"/>
                <w:szCs w:val="24"/>
                <w:lang w:eastAsia="en-US"/>
              </w:rPr>
              <w:lastRenderedPageBreak/>
              <w:t>1.7 Inspection and Audit by the Bank</w:t>
            </w:r>
            <w:bookmarkEnd w:id="169"/>
          </w:p>
        </w:tc>
        <w:tc>
          <w:tcPr>
            <w:tcW w:w="7515" w:type="dxa"/>
            <w:gridSpan w:val="3"/>
          </w:tcPr>
          <w:p w:rsidR="00EB131A" w:rsidRPr="00E048CB" w:rsidRDefault="00EB131A" w:rsidP="00CF6D58">
            <w:pPr>
              <w:jc w:val="both"/>
            </w:pPr>
            <w:bookmarkStart w:id="170" w:name="_Toc387841818"/>
          </w:p>
          <w:p w:rsidR="00EB131A" w:rsidRPr="00E048CB" w:rsidRDefault="00EB131A" w:rsidP="00CF6D58">
            <w:pPr>
              <w:jc w:val="both"/>
            </w:pPr>
            <w:r w:rsidRPr="00E048CB">
              <w:t>The Service Provider shall permit the Bank to inspect its accounts and records relating to the performance of the Services and to have them audited by auditors appointed by the Bank, if so required by the Bank.</w:t>
            </w:r>
            <w:bookmarkEnd w:id="170"/>
          </w:p>
        </w:tc>
      </w:tr>
      <w:tr w:rsidR="00EB131A" w:rsidRPr="00E048CB" w:rsidTr="00EB131A">
        <w:trPr>
          <w:trHeight w:val="755"/>
        </w:trPr>
        <w:tc>
          <w:tcPr>
            <w:tcW w:w="2313" w:type="dxa"/>
          </w:tcPr>
          <w:p w:rsidR="00EB131A" w:rsidRPr="00E048CB" w:rsidRDefault="00EB131A" w:rsidP="00F05095">
            <w:pPr>
              <w:pStyle w:val="Heading2"/>
              <w:keepNext w:val="0"/>
              <w:keepLines w:val="0"/>
              <w:rPr>
                <w:rFonts w:ascii="Times New Roman" w:hAnsi="Times New Roman"/>
                <w:color w:val="000000"/>
                <w:sz w:val="24"/>
                <w:szCs w:val="24"/>
                <w:lang w:eastAsia="en-US"/>
              </w:rPr>
            </w:pPr>
            <w:bookmarkStart w:id="171" w:name="_Toc387841819"/>
            <w:r w:rsidRPr="00E048CB">
              <w:rPr>
                <w:rFonts w:ascii="Times New Roman" w:hAnsi="Times New Roman"/>
                <w:color w:val="000000"/>
                <w:sz w:val="24"/>
                <w:szCs w:val="24"/>
                <w:lang w:eastAsia="en-US"/>
              </w:rPr>
              <w:t>1.8 Taxes and Duties</w:t>
            </w:r>
            <w:bookmarkEnd w:id="171"/>
          </w:p>
        </w:tc>
        <w:tc>
          <w:tcPr>
            <w:tcW w:w="7515" w:type="dxa"/>
            <w:gridSpan w:val="3"/>
          </w:tcPr>
          <w:p w:rsidR="00EB131A" w:rsidRPr="00E048CB" w:rsidRDefault="00EB131A" w:rsidP="00CF6D58">
            <w:pPr>
              <w:jc w:val="both"/>
            </w:pPr>
            <w:bookmarkStart w:id="172" w:name="_Toc387841820"/>
          </w:p>
          <w:p w:rsidR="00EB131A" w:rsidRPr="00E048CB" w:rsidRDefault="00EB131A" w:rsidP="00CF6D58">
            <w:pPr>
              <w:jc w:val="both"/>
            </w:pPr>
            <w:r w:rsidRPr="00E048CB">
              <w:t>The Service Provider, Subcontractors, and their Personnel shall pay such taxes, duties, fees, and other impositions as may be levied under the Applicable Law, the amount of which is deemed to have been included in the Contract Price.</w:t>
            </w:r>
            <w:bookmarkEnd w:id="172"/>
          </w:p>
        </w:tc>
      </w:tr>
      <w:tr w:rsidR="00EB131A" w:rsidRPr="00E048CB" w:rsidTr="00EB131A">
        <w:trPr>
          <w:trHeight w:val="185"/>
        </w:trPr>
        <w:tc>
          <w:tcPr>
            <w:tcW w:w="9828" w:type="dxa"/>
            <w:gridSpan w:val="4"/>
          </w:tcPr>
          <w:p w:rsidR="00EB131A" w:rsidRPr="00E048CB" w:rsidRDefault="00EB131A" w:rsidP="00F05095">
            <w:pPr>
              <w:pStyle w:val="Heading2"/>
              <w:keepNext w:val="0"/>
              <w:keepLines w:val="0"/>
              <w:rPr>
                <w:rFonts w:ascii="Times New Roman" w:hAnsi="Times New Roman"/>
                <w:color w:val="000000"/>
                <w:lang w:eastAsia="en-US"/>
              </w:rPr>
            </w:pPr>
            <w:bookmarkStart w:id="173" w:name="_Toc387841821"/>
            <w:r w:rsidRPr="00E048CB">
              <w:rPr>
                <w:rFonts w:ascii="Times New Roman" w:hAnsi="Times New Roman"/>
                <w:color w:val="000000"/>
                <w:szCs w:val="28"/>
                <w:lang w:eastAsia="en-US"/>
              </w:rPr>
              <w:t>2 Commencement, Completion, Modification and Termination of Contract</w:t>
            </w:r>
            <w:bookmarkEnd w:id="173"/>
            <w:r w:rsidRPr="00E048CB">
              <w:rPr>
                <w:rFonts w:ascii="Times New Roman" w:hAnsi="Times New Roman"/>
                <w:color w:val="000000"/>
                <w:szCs w:val="28"/>
                <w:lang w:eastAsia="en-US"/>
              </w:rPr>
              <w:t xml:space="preserve">                                           </w:t>
            </w:r>
          </w:p>
          <w:p w:rsidR="00EB131A" w:rsidRPr="00E048CB" w:rsidRDefault="00EB131A" w:rsidP="00F05095">
            <w:pPr>
              <w:numPr>
                <w:ilvl w:val="12"/>
                <w:numId w:val="0"/>
              </w:numPr>
              <w:spacing w:after="200"/>
              <w:rPr>
                <w:color w:val="000000"/>
                <w:sz w:val="4"/>
                <w:szCs w:val="22"/>
              </w:rPr>
            </w:pPr>
          </w:p>
        </w:tc>
      </w:tr>
      <w:tr w:rsidR="00EB131A" w:rsidRPr="00E048CB" w:rsidTr="00EB131A">
        <w:trPr>
          <w:trHeight w:val="1137"/>
        </w:trPr>
        <w:tc>
          <w:tcPr>
            <w:tcW w:w="2505" w:type="dxa"/>
            <w:gridSpan w:val="2"/>
          </w:tcPr>
          <w:p w:rsidR="00EB131A" w:rsidRPr="00E048CB" w:rsidRDefault="00EB131A" w:rsidP="00F05095">
            <w:pPr>
              <w:pStyle w:val="Heading3"/>
              <w:keepNext w:val="0"/>
              <w:keepLines w:val="0"/>
              <w:rPr>
                <w:rFonts w:ascii="Times New Roman" w:hAnsi="Times New Roman"/>
                <w:bCs w:val="0"/>
                <w:color w:val="000000"/>
                <w:szCs w:val="22"/>
                <w:lang w:eastAsia="en-US"/>
              </w:rPr>
            </w:pPr>
            <w:bookmarkStart w:id="174" w:name="_Toc387841822"/>
            <w:r w:rsidRPr="00E048CB">
              <w:rPr>
                <w:rFonts w:ascii="Times New Roman" w:hAnsi="Times New Roman"/>
                <w:bCs w:val="0"/>
                <w:color w:val="000000"/>
                <w:sz w:val="22"/>
                <w:szCs w:val="22"/>
                <w:lang w:eastAsia="en-US"/>
              </w:rPr>
              <w:t>2.1</w:t>
            </w:r>
            <w:r w:rsidRPr="00E048CB">
              <w:rPr>
                <w:rFonts w:ascii="Times New Roman" w:hAnsi="Times New Roman"/>
                <w:bCs w:val="0"/>
                <w:color w:val="000000"/>
                <w:sz w:val="22"/>
                <w:szCs w:val="22"/>
                <w:lang w:eastAsia="en-US"/>
              </w:rPr>
              <w:tab/>
              <w:t xml:space="preserve"> Effectiveness of Contract</w:t>
            </w:r>
            <w:bookmarkEnd w:id="174"/>
          </w:p>
        </w:tc>
        <w:tc>
          <w:tcPr>
            <w:tcW w:w="7323" w:type="dxa"/>
            <w:gridSpan w:val="2"/>
          </w:tcPr>
          <w:p w:rsidR="00EB131A" w:rsidRPr="00E048CB" w:rsidRDefault="00EB131A" w:rsidP="00CF6D58">
            <w:pPr>
              <w:numPr>
                <w:ilvl w:val="12"/>
                <w:numId w:val="0"/>
              </w:numPr>
              <w:spacing w:after="200"/>
              <w:jc w:val="both"/>
              <w:rPr>
                <w:color w:val="000000"/>
                <w:sz w:val="4"/>
                <w:szCs w:val="22"/>
              </w:rPr>
            </w:pPr>
          </w:p>
          <w:p w:rsidR="00EB131A" w:rsidRPr="00E048CB" w:rsidRDefault="00EB131A" w:rsidP="00CF6D58">
            <w:pPr>
              <w:numPr>
                <w:ilvl w:val="12"/>
                <w:numId w:val="0"/>
              </w:numPr>
              <w:spacing w:after="200"/>
              <w:jc w:val="both"/>
              <w:rPr>
                <w:color w:val="000000"/>
                <w:szCs w:val="22"/>
              </w:rPr>
            </w:pPr>
            <w:r w:rsidRPr="00E048CB">
              <w:rPr>
                <w:color w:val="000000"/>
                <w:sz w:val="22"/>
                <w:szCs w:val="22"/>
              </w:rPr>
              <w:t xml:space="preserve">This Contract shall come into effect on the date the Contract is signed by both the parties or such other later date as may be </w:t>
            </w:r>
            <w:r w:rsidRPr="00E048CB">
              <w:rPr>
                <w:b/>
                <w:color w:val="000000"/>
                <w:sz w:val="22"/>
                <w:szCs w:val="22"/>
              </w:rPr>
              <w:t>stated in the SCC.</w:t>
            </w:r>
          </w:p>
        </w:tc>
      </w:tr>
      <w:tr w:rsidR="00EB131A" w:rsidRPr="00E048CB" w:rsidTr="00EB131A">
        <w:trPr>
          <w:trHeight w:val="624"/>
        </w:trPr>
        <w:tc>
          <w:tcPr>
            <w:tcW w:w="9828" w:type="dxa"/>
            <w:gridSpan w:val="4"/>
            <w:vAlign w:val="center"/>
          </w:tcPr>
          <w:p w:rsidR="00EB131A" w:rsidRPr="00E048CB" w:rsidRDefault="00EB131A" w:rsidP="00CF6D58">
            <w:pPr>
              <w:numPr>
                <w:ilvl w:val="12"/>
                <w:numId w:val="0"/>
              </w:numPr>
              <w:jc w:val="both"/>
              <w:rPr>
                <w:b/>
                <w:color w:val="000000"/>
              </w:rPr>
            </w:pPr>
            <w:r w:rsidRPr="00E048CB">
              <w:rPr>
                <w:b/>
                <w:bCs/>
                <w:color w:val="000000"/>
              </w:rPr>
              <w:t>2.2 Commencement of Services</w:t>
            </w:r>
          </w:p>
        </w:tc>
      </w:tr>
      <w:tr w:rsidR="00EB131A" w:rsidRPr="00E048CB" w:rsidTr="00EB131A">
        <w:trPr>
          <w:trHeight w:val="1515"/>
        </w:trPr>
        <w:tc>
          <w:tcPr>
            <w:tcW w:w="2628" w:type="dxa"/>
            <w:gridSpan w:val="3"/>
          </w:tcPr>
          <w:p w:rsidR="00EB131A" w:rsidRPr="00E048CB" w:rsidRDefault="00EB131A" w:rsidP="00F05095">
            <w:pPr>
              <w:pStyle w:val="Heading4"/>
              <w:keepNext w:val="0"/>
              <w:keepLines w:val="0"/>
              <w:numPr>
                <w:ilvl w:val="12"/>
                <w:numId w:val="0"/>
              </w:numPr>
              <w:spacing w:before="0"/>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2.2.1</w:t>
            </w:r>
            <w:r w:rsidRPr="00E048CB">
              <w:rPr>
                <w:rFonts w:ascii="Times New Roman" w:hAnsi="Times New Roman"/>
                <w:i w:val="0"/>
                <w:color w:val="000000"/>
                <w:sz w:val="22"/>
                <w:szCs w:val="22"/>
                <w:lang w:eastAsia="en-US"/>
              </w:rPr>
              <w:tab/>
              <w:t>Program</w:t>
            </w:r>
          </w:p>
        </w:tc>
        <w:tc>
          <w:tcPr>
            <w:tcW w:w="7200" w:type="dxa"/>
          </w:tcPr>
          <w:p w:rsidR="00EB131A" w:rsidRPr="00E048CB" w:rsidRDefault="00EB131A" w:rsidP="00CF6D58">
            <w:pPr>
              <w:numPr>
                <w:ilvl w:val="12"/>
                <w:numId w:val="0"/>
              </w:numPr>
              <w:spacing w:after="120"/>
              <w:jc w:val="both"/>
              <w:rPr>
                <w:color w:val="000000"/>
                <w:szCs w:val="22"/>
              </w:rPr>
            </w:pPr>
            <w:r w:rsidRPr="00E048CB">
              <w:rPr>
                <w:color w:val="000000"/>
                <w:sz w:val="22"/>
                <w:szCs w:val="22"/>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EB131A" w:rsidRPr="00E048CB" w:rsidTr="00EB131A">
        <w:trPr>
          <w:trHeight w:val="936"/>
        </w:trPr>
        <w:tc>
          <w:tcPr>
            <w:tcW w:w="2628" w:type="dxa"/>
            <w:gridSpan w:val="3"/>
          </w:tcPr>
          <w:p w:rsidR="00EB131A" w:rsidRPr="00E048CB" w:rsidRDefault="00EB131A" w:rsidP="00F05095">
            <w:pPr>
              <w:pStyle w:val="Heading4"/>
              <w:keepNext w:val="0"/>
              <w:keepLines w:val="0"/>
              <w:numPr>
                <w:ilvl w:val="12"/>
                <w:numId w:val="0"/>
              </w:numPr>
              <w:spacing w:before="0"/>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2.2.2</w:t>
            </w:r>
            <w:r w:rsidRPr="00E048CB">
              <w:rPr>
                <w:rFonts w:ascii="Times New Roman" w:hAnsi="Times New Roman"/>
                <w:i w:val="0"/>
                <w:color w:val="000000"/>
                <w:sz w:val="22"/>
                <w:szCs w:val="22"/>
                <w:lang w:eastAsia="en-US"/>
              </w:rPr>
              <w:tab/>
              <w:t xml:space="preserve">Starting Date </w:t>
            </w:r>
          </w:p>
        </w:tc>
        <w:tc>
          <w:tcPr>
            <w:tcW w:w="7200" w:type="dxa"/>
          </w:tcPr>
          <w:p w:rsidR="00EB131A" w:rsidRPr="00E048CB" w:rsidRDefault="00EB131A" w:rsidP="00CF6D58">
            <w:pPr>
              <w:numPr>
                <w:ilvl w:val="12"/>
                <w:numId w:val="0"/>
              </w:numPr>
              <w:spacing w:after="200"/>
              <w:jc w:val="both"/>
              <w:rPr>
                <w:color w:val="000000"/>
                <w:szCs w:val="22"/>
              </w:rPr>
            </w:pPr>
            <w:r w:rsidRPr="00E048CB">
              <w:rPr>
                <w:color w:val="000000"/>
                <w:sz w:val="22"/>
                <w:szCs w:val="22"/>
              </w:rPr>
              <w:t xml:space="preserve">The Service Provider shall start carrying out the Services </w:t>
            </w:r>
            <w:r w:rsidRPr="00E048CB">
              <w:rPr>
                <w:b/>
                <w:color w:val="000000"/>
                <w:sz w:val="22"/>
                <w:szCs w:val="22"/>
              </w:rPr>
              <w:t>thirty (30</w:t>
            </w:r>
            <w:r w:rsidRPr="00E048CB">
              <w:rPr>
                <w:color w:val="0F243E"/>
                <w:sz w:val="22"/>
                <w:szCs w:val="22"/>
              </w:rPr>
              <w:t>)</w:t>
            </w:r>
            <w:r w:rsidRPr="00E048CB">
              <w:rPr>
                <w:color w:val="000000"/>
                <w:sz w:val="22"/>
                <w:szCs w:val="22"/>
              </w:rPr>
              <w:t xml:space="preserve"> days after the date the Contract becomes effective, or at such other date as may be specified in the </w:t>
            </w:r>
            <w:r w:rsidRPr="00E048CB">
              <w:rPr>
                <w:b/>
                <w:color w:val="000000"/>
                <w:sz w:val="22"/>
                <w:szCs w:val="22"/>
              </w:rPr>
              <w:t>SCC.</w:t>
            </w:r>
          </w:p>
        </w:tc>
      </w:tr>
      <w:tr w:rsidR="00EB131A" w:rsidRPr="00E048CB" w:rsidTr="00EB131A">
        <w:trPr>
          <w:trHeight w:val="43"/>
        </w:trPr>
        <w:tc>
          <w:tcPr>
            <w:tcW w:w="2628" w:type="dxa"/>
            <w:gridSpan w:val="3"/>
          </w:tcPr>
          <w:p w:rsidR="00EB131A" w:rsidRPr="00E048CB" w:rsidRDefault="00EB131A" w:rsidP="00F05095">
            <w:pPr>
              <w:pStyle w:val="Heading3"/>
              <w:keepNext w:val="0"/>
              <w:keepLines w:val="0"/>
              <w:ind w:right="54"/>
              <w:rPr>
                <w:rFonts w:ascii="Times New Roman" w:hAnsi="Times New Roman"/>
                <w:bCs w:val="0"/>
                <w:color w:val="000000"/>
                <w:szCs w:val="22"/>
                <w:lang w:eastAsia="en-US"/>
              </w:rPr>
            </w:pPr>
            <w:bookmarkStart w:id="175" w:name="_Toc387841823"/>
            <w:r w:rsidRPr="00E048CB">
              <w:rPr>
                <w:rFonts w:ascii="Times New Roman" w:hAnsi="Times New Roman"/>
                <w:bCs w:val="0"/>
                <w:color w:val="000000"/>
                <w:sz w:val="22"/>
                <w:szCs w:val="22"/>
                <w:lang w:eastAsia="en-US"/>
              </w:rPr>
              <w:t>2.3</w:t>
            </w:r>
            <w:r w:rsidRPr="00E048CB">
              <w:rPr>
                <w:rFonts w:ascii="Times New Roman" w:hAnsi="Times New Roman"/>
                <w:bCs w:val="0"/>
                <w:color w:val="000000"/>
                <w:sz w:val="22"/>
                <w:szCs w:val="22"/>
                <w:lang w:eastAsia="en-US"/>
              </w:rPr>
              <w:tab/>
              <w:t xml:space="preserve"> Intended Completion Date</w:t>
            </w:r>
            <w:bookmarkEnd w:id="175"/>
          </w:p>
        </w:tc>
        <w:tc>
          <w:tcPr>
            <w:tcW w:w="7200" w:type="dxa"/>
          </w:tcPr>
          <w:p w:rsidR="00EB131A" w:rsidRPr="00E048CB" w:rsidRDefault="00EB131A" w:rsidP="00CF6D58">
            <w:pPr>
              <w:numPr>
                <w:ilvl w:val="12"/>
                <w:numId w:val="0"/>
              </w:numPr>
              <w:spacing w:after="200"/>
              <w:jc w:val="both"/>
              <w:rPr>
                <w:color w:val="000000"/>
                <w:sz w:val="4"/>
                <w:szCs w:val="22"/>
              </w:rPr>
            </w:pPr>
          </w:p>
          <w:p w:rsidR="00EB131A" w:rsidRPr="00E048CB" w:rsidRDefault="00EB131A" w:rsidP="00CF6D58">
            <w:pPr>
              <w:numPr>
                <w:ilvl w:val="12"/>
                <w:numId w:val="0"/>
              </w:numPr>
              <w:spacing w:after="200"/>
              <w:jc w:val="both"/>
              <w:rPr>
                <w:color w:val="000000"/>
                <w:szCs w:val="22"/>
              </w:rPr>
            </w:pPr>
            <w:r w:rsidRPr="00E048CB">
              <w:rPr>
                <w:color w:val="000000"/>
                <w:sz w:val="22"/>
                <w:szCs w:val="22"/>
              </w:rPr>
              <w:t>Unless terminated earlier pursuant to Sub-Clause 2.6, the Service Provider shall complete the activities by the Intended Completion Date, as is specified in the SCC.  If the Service Provider does not complete the activities by the Intended Completion Date, it shall be liable to pay liquidated damage as per Sub-Clause 3.8.  In this case, the Completion Date will be the date of completion of all activities.</w:t>
            </w:r>
          </w:p>
        </w:tc>
      </w:tr>
      <w:tr w:rsidR="00EB131A" w:rsidRPr="00E048CB" w:rsidTr="00EB131A">
        <w:trPr>
          <w:trHeight w:val="1641"/>
        </w:trPr>
        <w:tc>
          <w:tcPr>
            <w:tcW w:w="2628" w:type="dxa"/>
            <w:gridSpan w:val="3"/>
          </w:tcPr>
          <w:p w:rsidR="00EB131A" w:rsidRPr="00E048CB" w:rsidRDefault="00EB131A" w:rsidP="00F05095">
            <w:pPr>
              <w:pStyle w:val="Heading3"/>
              <w:keepNext w:val="0"/>
              <w:keepLines w:val="0"/>
              <w:ind w:left="342" w:right="54" w:hanging="342"/>
              <w:rPr>
                <w:rFonts w:ascii="Times New Roman" w:hAnsi="Times New Roman"/>
                <w:bCs w:val="0"/>
                <w:color w:val="000000"/>
                <w:szCs w:val="22"/>
                <w:lang w:eastAsia="en-US"/>
              </w:rPr>
            </w:pPr>
            <w:bookmarkStart w:id="176" w:name="_Toc387841824"/>
            <w:r w:rsidRPr="00E048CB">
              <w:rPr>
                <w:rFonts w:ascii="Times New Roman" w:hAnsi="Times New Roman"/>
                <w:bCs w:val="0"/>
                <w:color w:val="000000"/>
                <w:sz w:val="22"/>
                <w:szCs w:val="22"/>
                <w:lang w:eastAsia="en-US"/>
              </w:rPr>
              <w:t>2.4</w:t>
            </w:r>
            <w:r w:rsidRPr="00E048CB">
              <w:rPr>
                <w:rFonts w:ascii="Times New Roman" w:hAnsi="Times New Roman"/>
                <w:bCs w:val="0"/>
                <w:color w:val="000000"/>
                <w:sz w:val="22"/>
                <w:szCs w:val="22"/>
                <w:lang w:eastAsia="en-US"/>
              </w:rPr>
              <w:tab/>
              <w:t>Modification</w:t>
            </w:r>
            <w:bookmarkEnd w:id="176"/>
          </w:p>
        </w:tc>
        <w:tc>
          <w:tcPr>
            <w:tcW w:w="7200" w:type="dxa"/>
          </w:tcPr>
          <w:p w:rsidR="00EB131A" w:rsidRPr="00E048CB" w:rsidRDefault="00EB131A" w:rsidP="00CF6D58">
            <w:pPr>
              <w:numPr>
                <w:ilvl w:val="12"/>
                <w:numId w:val="0"/>
              </w:numPr>
              <w:spacing w:after="200"/>
              <w:jc w:val="both"/>
              <w:rPr>
                <w:color w:val="000000"/>
                <w:szCs w:val="22"/>
              </w:rPr>
            </w:pPr>
            <w:r w:rsidRPr="00E048CB">
              <w:rPr>
                <w:color w:val="000000"/>
                <w:sz w:val="22"/>
                <w:szCs w:val="22"/>
              </w:rPr>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EB131A" w:rsidRPr="00E048CB" w:rsidTr="00EB131A">
        <w:trPr>
          <w:trHeight w:val="354"/>
        </w:trPr>
        <w:tc>
          <w:tcPr>
            <w:tcW w:w="9828" w:type="dxa"/>
            <w:gridSpan w:val="4"/>
          </w:tcPr>
          <w:p w:rsidR="00EB131A" w:rsidRPr="00E048CB" w:rsidRDefault="00EB131A" w:rsidP="00F05095">
            <w:pPr>
              <w:numPr>
                <w:ilvl w:val="12"/>
                <w:numId w:val="0"/>
              </w:numPr>
              <w:spacing w:after="200"/>
              <w:rPr>
                <w:color w:val="000000"/>
                <w:szCs w:val="22"/>
              </w:rPr>
            </w:pPr>
            <w:r w:rsidRPr="00A82E24">
              <w:rPr>
                <w:b/>
                <w:bCs/>
                <w:color w:val="000000"/>
                <w:sz w:val="22"/>
                <w:szCs w:val="22"/>
              </w:rPr>
              <w:t>2.</w:t>
            </w:r>
            <w:r w:rsidRPr="00A82E24">
              <w:rPr>
                <w:b/>
                <w:bCs/>
                <w:color w:val="000000"/>
              </w:rPr>
              <w:t>5</w:t>
            </w:r>
            <w:r w:rsidRPr="00E048CB">
              <w:rPr>
                <w:b/>
                <w:bCs/>
                <w:color w:val="000000"/>
              </w:rPr>
              <w:tab/>
              <w:t>Force Majeure</w:t>
            </w:r>
          </w:p>
        </w:tc>
      </w:tr>
      <w:tr w:rsidR="00EB131A" w:rsidRPr="00E048CB" w:rsidTr="00EB131A">
        <w:trPr>
          <w:trHeight w:val="43"/>
        </w:trPr>
        <w:tc>
          <w:tcPr>
            <w:tcW w:w="2505" w:type="dxa"/>
            <w:gridSpan w:val="2"/>
          </w:tcPr>
          <w:p w:rsidR="00EB131A" w:rsidRPr="00E048CB" w:rsidRDefault="00EB131A" w:rsidP="00F05095">
            <w:pPr>
              <w:pStyle w:val="Heading4"/>
              <w:keepNext w:val="0"/>
              <w:keepLines w:val="0"/>
              <w:numPr>
                <w:ilvl w:val="12"/>
                <w:numId w:val="0"/>
              </w:numPr>
              <w:spacing w:before="0"/>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2.5.1</w:t>
            </w:r>
            <w:r w:rsidRPr="00E048CB">
              <w:rPr>
                <w:rFonts w:ascii="Times New Roman" w:hAnsi="Times New Roman"/>
                <w:i w:val="0"/>
                <w:color w:val="000000"/>
                <w:sz w:val="22"/>
                <w:szCs w:val="22"/>
                <w:lang w:eastAsia="en-US"/>
              </w:rPr>
              <w:tab/>
              <w:t>Definition</w:t>
            </w:r>
          </w:p>
        </w:tc>
        <w:tc>
          <w:tcPr>
            <w:tcW w:w="7323" w:type="dxa"/>
            <w:gridSpan w:val="2"/>
          </w:tcPr>
          <w:p w:rsidR="00EB131A" w:rsidRPr="00E048CB" w:rsidRDefault="00EB131A" w:rsidP="00CF6D58">
            <w:pPr>
              <w:numPr>
                <w:ilvl w:val="12"/>
                <w:numId w:val="0"/>
              </w:numPr>
              <w:spacing w:after="200"/>
              <w:jc w:val="both"/>
              <w:rPr>
                <w:color w:val="000000"/>
                <w:szCs w:val="22"/>
              </w:rPr>
            </w:pPr>
            <w:r w:rsidRPr="00E048CB">
              <w:rPr>
                <w:color w:val="000000"/>
                <w:sz w:val="22"/>
                <w:szCs w:val="22"/>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EB131A" w:rsidRPr="00E048CB" w:rsidTr="00EB131A">
        <w:trPr>
          <w:trHeight w:val="43"/>
        </w:trPr>
        <w:tc>
          <w:tcPr>
            <w:tcW w:w="2505" w:type="dxa"/>
            <w:gridSpan w:val="2"/>
          </w:tcPr>
          <w:p w:rsidR="00EB131A" w:rsidRPr="00E048CB" w:rsidRDefault="00EB131A" w:rsidP="00F05095">
            <w:pPr>
              <w:pStyle w:val="Heading4"/>
              <w:keepNext w:val="0"/>
              <w:keepLines w:val="0"/>
              <w:numPr>
                <w:ilvl w:val="12"/>
                <w:numId w:val="0"/>
              </w:numPr>
              <w:spacing w:before="0"/>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2.5.2</w:t>
            </w:r>
            <w:r w:rsidRPr="00E048CB">
              <w:rPr>
                <w:rFonts w:ascii="Times New Roman" w:hAnsi="Times New Roman"/>
                <w:i w:val="0"/>
                <w:color w:val="000000"/>
                <w:sz w:val="22"/>
                <w:szCs w:val="22"/>
                <w:lang w:eastAsia="en-US"/>
              </w:rPr>
              <w:tab/>
              <w:t xml:space="preserve">No Breach of </w:t>
            </w:r>
            <w:r w:rsidRPr="00E048CB">
              <w:rPr>
                <w:rFonts w:ascii="Times New Roman" w:hAnsi="Times New Roman"/>
                <w:i w:val="0"/>
                <w:color w:val="000000"/>
                <w:sz w:val="22"/>
                <w:szCs w:val="22"/>
                <w:lang w:eastAsia="en-US"/>
              </w:rPr>
              <w:lastRenderedPageBreak/>
              <w:t>Contract</w:t>
            </w:r>
          </w:p>
        </w:tc>
        <w:tc>
          <w:tcPr>
            <w:tcW w:w="7323" w:type="dxa"/>
            <w:gridSpan w:val="2"/>
          </w:tcPr>
          <w:p w:rsidR="00EB131A" w:rsidRPr="00E048CB" w:rsidRDefault="00EB131A" w:rsidP="00CF6D58">
            <w:pPr>
              <w:numPr>
                <w:ilvl w:val="12"/>
                <w:numId w:val="0"/>
              </w:numPr>
              <w:spacing w:after="200"/>
              <w:jc w:val="both"/>
              <w:rPr>
                <w:color w:val="000000"/>
                <w:szCs w:val="22"/>
              </w:rPr>
            </w:pPr>
            <w:r w:rsidRPr="00E048CB">
              <w:rPr>
                <w:color w:val="000000"/>
                <w:sz w:val="22"/>
                <w:szCs w:val="22"/>
              </w:rPr>
              <w:lastRenderedPageBreak/>
              <w:t xml:space="preserve">The failure of a Party to fulfil any of its obligations under the contract shall not </w:t>
            </w:r>
            <w:r w:rsidRPr="00E048CB">
              <w:rPr>
                <w:color w:val="000000"/>
                <w:sz w:val="22"/>
                <w:szCs w:val="22"/>
              </w:rPr>
              <w:lastRenderedPageBreak/>
              <w:t>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EB131A" w:rsidRPr="00E048CB" w:rsidTr="00EB131A">
        <w:trPr>
          <w:trHeight w:val="43"/>
        </w:trPr>
        <w:tc>
          <w:tcPr>
            <w:tcW w:w="2505" w:type="dxa"/>
            <w:gridSpan w:val="2"/>
          </w:tcPr>
          <w:p w:rsidR="00EB131A" w:rsidRPr="00E048CB" w:rsidRDefault="00EB131A" w:rsidP="00EB131A">
            <w:pPr>
              <w:pStyle w:val="Heading4"/>
              <w:keepNext w:val="0"/>
              <w:keepLines w:val="0"/>
              <w:numPr>
                <w:ilvl w:val="12"/>
                <w:numId w:val="0"/>
              </w:numPr>
              <w:spacing w:before="0"/>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lastRenderedPageBreak/>
              <w:t>2.5.3</w:t>
            </w:r>
            <w:r w:rsidRPr="00E048CB">
              <w:rPr>
                <w:rFonts w:ascii="Times New Roman" w:hAnsi="Times New Roman"/>
                <w:i w:val="0"/>
                <w:color w:val="000000"/>
                <w:sz w:val="22"/>
                <w:szCs w:val="22"/>
                <w:lang w:eastAsia="en-US"/>
              </w:rPr>
              <w:tab/>
              <w:t xml:space="preserve">Extension of </w:t>
            </w:r>
            <w:r>
              <w:rPr>
                <w:rFonts w:ascii="Times New Roman" w:hAnsi="Times New Roman"/>
                <w:i w:val="0"/>
                <w:color w:val="000000"/>
                <w:sz w:val="22"/>
                <w:szCs w:val="22"/>
                <w:lang w:eastAsia="en-US"/>
              </w:rPr>
              <w:t>T</w:t>
            </w:r>
            <w:r w:rsidRPr="00E048CB">
              <w:rPr>
                <w:rFonts w:ascii="Times New Roman" w:hAnsi="Times New Roman"/>
                <w:i w:val="0"/>
                <w:color w:val="000000"/>
                <w:sz w:val="22"/>
                <w:szCs w:val="22"/>
                <w:lang w:eastAsia="en-US"/>
              </w:rPr>
              <w:t>ime</w:t>
            </w:r>
          </w:p>
        </w:tc>
        <w:tc>
          <w:tcPr>
            <w:tcW w:w="7323" w:type="dxa"/>
            <w:gridSpan w:val="2"/>
          </w:tcPr>
          <w:p w:rsidR="00EB131A" w:rsidRPr="00E048CB" w:rsidRDefault="00EB131A" w:rsidP="00CF6D58">
            <w:pPr>
              <w:numPr>
                <w:ilvl w:val="12"/>
                <w:numId w:val="0"/>
              </w:numPr>
              <w:spacing w:after="200"/>
              <w:jc w:val="both"/>
              <w:rPr>
                <w:color w:val="000000"/>
                <w:szCs w:val="22"/>
              </w:rPr>
            </w:pPr>
            <w:r w:rsidRPr="00E048CB">
              <w:rPr>
                <w:color w:val="000000"/>
                <w:sz w:val="22"/>
                <w:szCs w:val="22"/>
              </w:rPr>
              <w:t>Any period within which a Party shall, pursuant to this Contract, complete any action or task, shall be extended for a period equal to the time during which such Party was unable to perform such action as a result of Force Majeure.</w:t>
            </w:r>
          </w:p>
        </w:tc>
      </w:tr>
      <w:tr w:rsidR="00EB131A" w:rsidRPr="00E048CB" w:rsidTr="00EB131A">
        <w:trPr>
          <w:trHeight w:val="1854"/>
        </w:trPr>
        <w:tc>
          <w:tcPr>
            <w:tcW w:w="2505" w:type="dxa"/>
            <w:gridSpan w:val="2"/>
          </w:tcPr>
          <w:p w:rsidR="00EB131A" w:rsidRPr="00E048CB" w:rsidRDefault="00EB131A" w:rsidP="00EA0BEE">
            <w:pPr>
              <w:pStyle w:val="Heading4"/>
              <w:keepNext w:val="0"/>
              <w:keepLines w:val="0"/>
              <w:numPr>
                <w:ilvl w:val="12"/>
                <w:numId w:val="0"/>
              </w:numPr>
              <w:spacing w:before="0"/>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2.5.4</w:t>
            </w:r>
            <w:r w:rsidRPr="00E048CB">
              <w:rPr>
                <w:rFonts w:ascii="Times New Roman" w:hAnsi="Times New Roman"/>
                <w:i w:val="0"/>
                <w:color w:val="000000"/>
                <w:sz w:val="22"/>
                <w:szCs w:val="22"/>
                <w:lang w:eastAsia="en-US"/>
              </w:rPr>
              <w:tab/>
              <w:t>Payments</w:t>
            </w:r>
          </w:p>
        </w:tc>
        <w:tc>
          <w:tcPr>
            <w:tcW w:w="7323" w:type="dxa"/>
            <w:gridSpan w:val="2"/>
          </w:tcPr>
          <w:p w:rsidR="00EB131A" w:rsidRPr="00E048CB" w:rsidRDefault="00EB131A" w:rsidP="00CF6D58">
            <w:pPr>
              <w:numPr>
                <w:ilvl w:val="12"/>
                <w:numId w:val="0"/>
              </w:numPr>
              <w:spacing w:after="200"/>
              <w:jc w:val="both"/>
              <w:rPr>
                <w:color w:val="000000"/>
                <w:szCs w:val="22"/>
              </w:rPr>
            </w:pPr>
            <w:r w:rsidRPr="00E048CB">
              <w:rPr>
                <w:color w:val="000000"/>
                <w:sz w:val="22"/>
                <w:szCs w:val="22"/>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EB131A" w:rsidRPr="00E048CB" w:rsidTr="00EB131A">
        <w:trPr>
          <w:trHeight w:val="495"/>
        </w:trPr>
        <w:tc>
          <w:tcPr>
            <w:tcW w:w="9828" w:type="dxa"/>
            <w:gridSpan w:val="4"/>
          </w:tcPr>
          <w:p w:rsidR="00EB131A" w:rsidRPr="00E048CB" w:rsidRDefault="00EB131A" w:rsidP="00EA0BEE">
            <w:pPr>
              <w:numPr>
                <w:ilvl w:val="12"/>
                <w:numId w:val="0"/>
              </w:numPr>
              <w:spacing w:after="200"/>
              <w:rPr>
                <w:b/>
                <w:color w:val="000000"/>
                <w:szCs w:val="22"/>
              </w:rPr>
            </w:pPr>
            <w:r w:rsidRPr="00E048CB">
              <w:rPr>
                <w:b/>
                <w:bCs/>
                <w:color w:val="000000"/>
                <w:sz w:val="22"/>
                <w:szCs w:val="22"/>
              </w:rPr>
              <w:t>2.6</w:t>
            </w:r>
            <w:r w:rsidRPr="00E048CB">
              <w:rPr>
                <w:b/>
                <w:bCs/>
                <w:color w:val="000000"/>
                <w:sz w:val="22"/>
                <w:szCs w:val="22"/>
              </w:rPr>
              <w:tab/>
              <w:t>Termination</w:t>
            </w:r>
          </w:p>
        </w:tc>
      </w:tr>
      <w:tr w:rsidR="00EB131A" w:rsidRPr="00E048CB" w:rsidTr="00EB131A">
        <w:trPr>
          <w:trHeight w:val="1065"/>
        </w:trPr>
        <w:tc>
          <w:tcPr>
            <w:tcW w:w="2505" w:type="dxa"/>
            <w:gridSpan w:val="2"/>
          </w:tcPr>
          <w:p w:rsidR="00EB131A" w:rsidRPr="00E048CB" w:rsidRDefault="00EB131A" w:rsidP="00EA0BEE">
            <w:pPr>
              <w:pStyle w:val="Heading4"/>
              <w:keepNext w:val="0"/>
              <w:keepLines w:val="0"/>
              <w:numPr>
                <w:ilvl w:val="12"/>
                <w:numId w:val="0"/>
              </w:numPr>
              <w:spacing w:before="0"/>
              <w:ind w:right="-36"/>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2.6.1</w:t>
            </w:r>
            <w:r w:rsidRPr="00E048CB">
              <w:rPr>
                <w:rFonts w:ascii="Times New Roman" w:hAnsi="Times New Roman"/>
                <w:i w:val="0"/>
                <w:color w:val="000000"/>
                <w:sz w:val="22"/>
                <w:szCs w:val="22"/>
                <w:lang w:eastAsia="en-US"/>
              </w:rPr>
              <w:tab/>
              <w:t>By the Employer</w:t>
            </w:r>
          </w:p>
          <w:p w:rsidR="00EB131A" w:rsidRPr="00E048CB" w:rsidRDefault="00EB131A" w:rsidP="00EA0BEE">
            <w:pPr>
              <w:numPr>
                <w:ilvl w:val="12"/>
                <w:numId w:val="0"/>
              </w:numPr>
              <w:ind w:left="882" w:hanging="540"/>
              <w:rPr>
                <w:b/>
                <w:color w:val="000000"/>
                <w:szCs w:val="22"/>
              </w:rPr>
            </w:pPr>
          </w:p>
        </w:tc>
        <w:tc>
          <w:tcPr>
            <w:tcW w:w="7323" w:type="dxa"/>
            <w:gridSpan w:val="2"/>
          </w:tcPr>
          <w:p w:rsidR="00EB131A" w:rsidRPr="00E048CB" w:rsidRDefault="00EB131A" w:rsidP="00EB131A">
            <w:pPr>
              <w:numPr>
                <w:ilvl w:val="12"/>
                <w:numId w:val="0"/>
              </w:numPr>
              <w:spacing w:after="120"/>
              <w:jc w:val="both"/>
              <w:rPr>
                <w:color w:val="000000"/>
                <w:szCs w:val="22"/>
              </w:rPr>
            </w:pPr>
            <w:r w:rsidRPr="00E048CB">
              <w:rPr>
                <w:color w:val="000000"/>
                <w:sz w:val="22"/>
                <w:szCs w:val="22"/>
              </w:rPr>
              <w:t>The Employer may terminate this Contract, by not less than thirty (30) days’ written notice of termination to the Service Provider, to be given after the occurrence of any of the events specified in paragraphs (a) through (d) of this Sub-Clause 2.6.1:</w:t>
            </w:r>
          </w:p>
          <w:p w:rsidR="00EB131A" w:rsidRPr="00E048CB" w:rsidRDefault="00EB131A" w:rsidP="00EB131A">
            <w:pPr>
              <w:numPr>
                <w:ilvl w:val="12"/>
                <w:numId w:val="0"/>
              </w:numPr>
              <w:tabs>
                <w:tab w:val="left" w:pos="540"/>
              </w:tabs>
              <w:spacing w:after="200"/>
              <w:ind w:left="540" w:hanging="540"/>
              <w:jc w:val="both"/>
              <w:rPr>
                <w:color w:val="000000"/>
                <w:szCs w:val="22"/>
              </w:rPr>
            </w:pPr>
            <w:r w:rsidRPr="00E048CB">
              <w:rPr>
                <w:color w:val="000000"/>
                <w:sz w:val="22"/>
                <w:szCs w:val="22"/>
              </w:rPr>
              <w:t>(a)</w:t>
            </w:r>
            <w:r w:rsidRPr="00E048CB">
              <w:rPr>
                <w:color w:val="000000"/>
                <w:sz w:val="22"/>
                <w:szCs w:val="22"/>
              </w:rPr>
              <w:tab/>
            </w:r>
            <w:r w:rsidRPr="00E048CB">
              <w:rPr>
                <w:i/>
                <w:iCs/>
                <w:color w:val="000000"/>
                <w:sz w:val="22"/>
                <w:szCs w:val="22"/>
              </w:rPr>
              <w:t>if the Service Provider does not remedy a failure in the performance of its obligations under the Contract, within thirty (30) days after being notified or within any further period as the Employer may have subsequently approved in writing;</w:t>
            </w:r>
          </w:p>
          <w:p w:rsidR="00EB131A" w:rsidRPr="00E048CB" w:rsidRDefault="00EB131A" w:rsidP="00EB131A">
            <w:pPr>
              <w:numPr>
                <w:ilvl w:val="12"/>
                <w:numId w:val="0"/>
              </w:numPr>
              <w:tabs>
                <w:tab w:val="left" w:pos="540"/>
              </w:tabs>
              <w:spacing w:after="200"/>
              <w:ind w:left="540" w:hanging="540"/>
              <w:jc w:val="both"/>
              <w:rPr>
                <w:color w:val="000000"/>
                <w:szCs w:val="22"/>
              </w:rPr>
            </w:pPr>
            <w:r w:rsidRPr="00E048CB">
              <w:rPr>
                <w:color w:val="000000"/>
                <w:sz w:val="22"/>
                <w:szCs w:val="22"/>
              </w:rPr>
              <w:t>(b)</w:t>
            </w:r>
            <w:r w:rsidRPr="00E048CB">
              <w:rPr>
                <w:color w:val="000000"/>
                <w:sz w:val="22"/>
                <w:szCs w:val="22"/>
              </w:rPr>
              <w:tab/>
              <w:t>if the Service Provider become insolvent or bankrupt;</w:t>
            </w:r>
          </w:p>
          <w:p w:rsidR="00EB131A" w:rsidRPr="00E048CB" w:rsidRDefault="00EB131A" w:rsidP="00EB131A">
            <w:pPr>
              <w:numPr>
                <w:ilvl w:val="12"/>
                <w:numId w:val="0"/>
              </w:numPr>
              <w:tabs>
                <w:tab w:val="left" w:pos="540"/>
              </w:tabs>
              <w:spacing w:after="200"/>
              <w:ind w:left="540" w:hanging="540"/>
              <w:jc w:val="both"/>
              <w:rPr>
                <w:color w:val="000000"/>
                <w:szCs w:val="22"/>
              </w:rPr>
            </w:pPr>
            <w:r w:rsidRPr="00E048CB">
              <w:rPr>
                <w:color w:val="000000"/>
                <w:sz w:val="22"/>
                <w:szCs w:val="22"/>
              </w:rPr>
              <w:t>(c)</w:t>
            </w:r>
            <w:r w:rsidRPr="00E048CB">
              <w:rPr>
                <w:color w:val="000000"/>
                <w:sz w:val="22"/>
                <w:szCs w:val="22"/>
              </w:rPr>
              <w:tab/>
              <w:t>if, as the result of Force Majeure, the Service Provider is unable to perform a material portion of the Services for a period of not less than sixty (60) days; or</w:t>
            </w:r>
          </w:p>
          <w:p w:rsidR="00EB131A" w:rsidRPr="00E048CB" w:rsidRDefault="00EB131A" w:rsidP="00EB131A">
            <w:pPr>
              <w:numPr>
                <w:ilvl w:val="12"/>
                <w:numId w:val="0"/>
              </w:numPr>
              <w:tabs>
                <w:tab w:val="left" w:pos="540"/>
              </w:tabs>
              <w:spacing w:after="200"/>
              <w:ind w:left="540" w:hanging="540"/>
              <w:jc w:val="both"/>
              <w:rPr>
                <w:color w:val="000000"/>
                <w:szCs w:val="22"/>
              </w:rPr>
            </w:pPr>
            <w:r w:rsidRPr="00E048CB">
              <w:rPr>
                <w:color w:val="000000"/>
                <w:sz w:val="22"/>
                <w:szCs w:val="22"/>
              </w:rPr>
              <w:t>(d)</w:t>
            </w:r>
            <w:r w:rsidRPr="00E048CB">
              <w:rPr>
                <w:color w:val="000000"/>
                <w:sz w:val="22"/>
                <w:szCs w:val="22"/>
              </w:rPr>
              <w:tab/>
              <w:t>if the Service Provider, in the judgment of the Employer has engaged in corrupt or fraudulent practices in competing for or in executing the Contract.</w:t>
            </w:r>
          </w:p>
          <w:p w:rsidR="00EB131A" w:rsidRPr="00E048CB" w:rsidRDefault="00EB131A" w:rsidP="00EB131A">
            <w:pPr>
              <w:spacing w:after="200"/>
              <w:ind w:left="540"/>
              <w:jc w:val="both"/>
              <w:rPr>
                <w:color w:val="000000"/>
                <w:szCs w:val="22"/>
              </w:rPr>
            </w:pPr>
            <w:r w:rsidRPr="00E048CB">
              <w:rPr>
                <w:color w:val="000000"/>
                <w:sz w:val="22"/>
                <w:szCs w:val="22"/>
              </w:rPr>
              <w:t xml:space="preserve">For the purposes of this Sub-Clause: </w:t>
            </w:r>
          </w:p>
          <w:p w:rsidR="00EB131A" w:rsidRPr="00E048CB" w:rsidRDefault="00EB131A" w:rsidP="00EB131A">
            <w:pPr>
              <w:pStyle w:val="StyleHeading4Sub-ClauseSub-paragraphClauseSubSubNoNameAft"/>
              <w:keepNext w:val="0"/>
              <w:tabs>
                <w:tab w:val="clear" w:pos="1512"/>
              </w:tabs>
              <w:spacing w:after="200"/>
              <w:ind w:left="1062"/>
              <w:jc w:val="both"/>
              <w:rPr>
                <w:rFonts w:cs="Times New Roman"/>
                <w:b w:val="0"/>
                <w:color w:val="000000"/>
                <w:szCs w:val="22"/>
                <w:lang w:eastAsia="en-US"/>
              </w:rPr>
            </w:pPr>
            <w:r w:rsidRPr="00E048CB">
              <w:rPr>
                <w:rFonts w:cs="Times New Roman"/>
                <w:b w:val="0"/>
                <w:color w:val="000000"/>
                <w:sz w:val="22"/>
                <w:szCs w:val="22"/>
                <w:lang w:eastAsia="en-US"/>
              </w:rPr>
              <w:t>(i)</w:t>
            </w:r>
            <w:r w:rsidRPr="00E048CB">
              <w:rPr>
                <w:rFonts w:cs="Times New Roman"/>
                <w:b w:val="0"/>
                <w:color w:val="000000"/>
                <w:sz w:val="22"/>
                <w:szCs w:val="22"/>
                <w:lang w:eastAsia="en-US"/>
              </w:rPr>
              <w:tab/>
              <w:t>“corrupt practice”</w:t>
            </w:r>
            <w:r w:rsidRPr="00E048CB">
              <w:rPr>
                <w:rStyle w:val="FootnoteReference"/>
                <w:rFonts w:cs="Times New Roman"/>
                <w:b w:val="0"/>
                <w:color w:val="000000"/>
                <w:sz w:val="22"/>
                <w:szCs w:val="22"/>
                <w:lang w:eastAsia="en-US"/>
              </w:rPr>
              <w:footnoteReference w:id="7"/>
            </w:r>
            <w:r w:rsidRPr="00E048CB">
              <w:rPr>
                <w:rFonts w:cs="Times New Roman"/>
                <w:b w:val="0"/>
                <w:color w:val="000000"/>
                <w:sz w:val="22"/>
                <w:szCs w:val="22"/>
                <w:lang w:eastAsia="en-US"/>
              </w:rPr>
              <w:t xml:space="preserve"> is the offering, giving, receiving or soliciting, directly or indirectly, of anything of value to influence improperly the actions of another party;</w:t>
            </w:r>
          </w:p>
          <w:p w:rsidR="00EB131A" w:rsidRPr="00E048CB" w:rsidRDefault="00EB131A" w:rsidP="00EB131A">
            <w:pPr>
              <w:pStyle w:val="StyleHeading4Sub-ClauseSub-paragraphClauseSubSubNoNameAft"/>
              <w:keepNext w:val="0"/>
              <w:tabs>
                <w:tab w:val="clear" w:pos="1512"/>
              </w:tabs>
              <w:spacing w:after="200"/>
              <w:ind w:left="1062"/>
              <w:jc w:val="both"/>
              <w:rPr>
                <w:rFonts w:cs="Times New Roman"/>
                <w:b w:val="0"/>
                <w:color w:val="000000"/>
                <w:szCs w:val="22"/>
                <w:lang w:eastAsia="en-US"/>
              </w:rPr>
            </w:pPr>
            <w:r w:rsidRPr="00E048CB">
              <w:rPr>
                <w:rFonts w:cs="Times New Roman"/>
                <w:b w:val="0"/>
                <w:color w:val="000000"/>
                <w:sz w:val="22"/>
                <w:szCs w:val="22"/>
                <w:lang w:eastAsia="en-US"/>
              </w:rPr>
              <w:t>(ii)</w:t>
            </w:r>
            <w:r w:rsidRPr="00E048CB">
              <w:rPr>
                <w:rFonts w:cs="Times New Roman"/>
                <w:b w:val="0"/>
                <w:color w:val="000000"/>
                <w:sz w:val="22"/>
                <w:szCs w:val="22"/>
                <w:lang w:eastAsia="en-US"/>
              </w:rPr>
              <w:tab/>
              <w:t>“fraudulent practice”</w:t>
            </w:r>
            <w:r w:rsidRPr="00E048CB">
              <w:rPr>
                <w:rStyle w:val="FootnoteReference"/>
                <w:rFonts w:cs="Times New Roman"/>
                <w:b w:val="0"/>
                <w:color w:val="000000"/>
                <w:sz w:val="22"/>
                <w:szCs w:val="22"/>
                <w:lang w:eastAsia="en-US"/>
              </w:rPr>
              <w:footnoteReference w:id="8"/>
            </w:r>
            <w:r w:rsidRPr="00E048CB">
              <w:rPr>
                <w:rFonts w:cs="Times New Roman"/>
                <w:b w:val="0"/>
                <w:color w:val="000000"/>
                <w:sz w:val="22"/>
                <w:szCs w:val="22"/>
                <w:lang w:eastAsia="en-US"/>
              </w:rPr>
              <w:t xml:space="preserve"> is any act or omission, including a misrepresentation, that knowingly or recklessly misleads, or </w:t>
            </w:r>
            <w:r w:rsidRPr="00E048CB">
              <w:rPr>
                <w:rFonts w:cs="Times New Roman"/>
                <w:b w:val="0"/>
                <w:color w:val="000000"/>
                <w:sz w:val="22"/>
                <w:szCs w:val="22"/>
                <w:lang w:eastAsia="en-US"/>
              </w:rPr>
              <w:lastRenderedPageBreak/>
              <w:t>attempts to mislead, a party to obtain a financial or other benefit or to avoid an obligation;</w:t>
            </w:r>
          </w:p>
          <w:p w:rsidR="00EB131A" w:rsidRPr="00E048CB" w:rsidRDefault="00EB131A" w:rsidP="00EB131A">
            <w:pPr>
              <w:pStyle w:val="StyleHeading4Sub-ClauseSub-paragraphClauseSubSubNoNameAft"/>
              <w:keepNext w:val="0"/>
              <w:tabs>
                <w:tab w:val="clear" w:pos="1512"/>
              </w:tabs>
              <w:spacing w:after="200"/>
              <w:ind w:left="1062"/>
              <w:jc w:val="both"/>
              <w:rPr>
                <w:rFonts w:cs="Times New Roman"/>
                <w:b w:val="0"/>
                <w:color w:val="000000"/>
                <w:szCs w:val="22"/>
                <w:lang w:eastAsia="en-US"/>
              </w:rPr>
            </w:pPr>
            <w:r w:rsidRPr="00E048CB">
              <w:rPr>
                <w:rFonts w:cs="Times New Roman"/>
                <w:b w:val="0"/>
                <w:color w:val="000000"/>
                <w:sz w:val="22"/>
                <w:szCs w:val="22"/>
                <w:lang w:eastAsia="en-US"/>
              </w:rPr>
              <w:t>(iii)</w:t>
            </w:r>
            <w:r w:rsidRPr="00E048CB">
              <w:rPr>
                <w:rFonts w:cs="Times New Roman"/>
                <w:b w:val="0"/>
                <w:color w:val="000000"/>
                <w:sz w:val="22"/>
                <w:szCs w:val="22"/>
                <w:lang w:eastAsia="en-US"/>
              </w:rPr>
              <w:tab/>
              <w:t>“collusive practice”</w:t>
            </w:r>
            <w:r w:rsidRPr="00E048CB">
              <w:rPr>
                <w:rStyle w:val="FootnoteReference"/>
                <w:rFonts w:cs="Times New Roman"/>
                <w:b w:val="0"/>
                <w:color w:val="000000"/>
                <w:sz w:val="22"/>
                <w:szCs w:val="22"/>
                <w:lang w:eastAsia="en-US"/>
              </w:rPr>
              <w:footnoteReference w:id="9"/>
            </w:r>
            <w:r w:rsidRPr="00E048CB">
              <w:rPr>
                <w:rFonts w:cs="Times New Roman"/>
                <w:b w:val="0"/>
                <w:color w:val="000000"/>
                <w:sz w:val="22"/>
                <w:szCs w:val="22"/>
                <w:lang w:eastAsia="en-US"/>
              </w:rPr>
              <w:t xml:space="preserve"> is an arrangement between two or more parties designed to achieve an improper purpose, including to influence improperly the actions of another party;</w:t>
            </w:r>
          </w:p>
          <w:p w:rsidR="00EB131A" w:rsidRPr="00E048CB" w:rsidRDefault="00EB131A" w:rsidP="00EB131A">
            <w:pPr>
              <w:spacing w:after="200"/>
              <w:ind w:left="1062" w:hanging="540"/>
              <w:jc w:val="both"/>
              <w:rPr>
                <w:color w:val="000000"/>
                <w:szCs w:val="22"/>
              </w:rPr>
            </w:pPr>
            <w:r w:rsidRPr="00E048CB">
              <w:rPr>
                <w:color w:val="000000"/>
                <w:sz w:val="22"/>
                <w:szCs w:val="22"/>
              </w:rPr>
              <w:t>(iv)</w:t>
            </w:r>
            <w:r w:rsidRPr="00E048CB">
              <w:rPr>
                <w:color w:val="000000"/>
                <w:sz w:val="22"/>
                <w:szCs w:val="22"/>
              </w:rPr>
              <w:tab/>
              <w:t>“coercive practice”</w:t>
            </w:r>
            <w:r w:rsidRPr="00E048CB">
              <w:rPr>
                <w:rStyle w:val="FootnoteReference"/>
                <w:color w:val="000000"/>
                <w:sz w:val="22"/>
                <w:szCs w:val="22"/>
              </w:rPr>
              <w:footnoteReference w:id="10"/>
            </w:r>
            <w:r w:rsidRPr="00E048CB">
              <w:rPr>
                <w:color w:val="000000"/>
                <w:sz w:val="22"/>
                <w:szCs w:val="22"/>
              </w:rPr>
              <w:t xml:space="preserve"> is impairing or harming, or threatening to impair or harm, directly or indirectly, any party or the property of the party to influence improperly the actions of a party;</w:t>
            </w:r>
          </w:p>
          <w:p w:rsidR="00EB131A" w:rsidRPr="00E048CB" w:rsidRDefault="00EB131A" w:rsidP="00EB131A">
            <w:pPr>
              <w:autoSpaceDE w:val="0"/>
              <w:autoSpaceDN w:val="0"/>
              <w:adjustRightInd w:val="0"/>
              <w:spacing w:after="200" w:line="240" w:lineRule="atLeast"/>
              <w:ind w:left="1062" w:hanging="540"/>
              <w:jc w:val="both"/>
              <w:rPr>
                <w:color w:val="000000"/>
                <w:szCs w:val="22"/>
              </w:rPr>
            </w:pPr>
            <w:r w:rsidRPr="00E048CB">
              <w:rPr>
                <w:bCs/>
                <w:color w:val="000000"/>
                <w:sz w:val="22"/>
                <w:szCs w:val="22"/>
              </w:rPr>
              <w:t>(v)</w:t>
            </w:r>
            <w:r w:rsidRPr="00E048CB">
              <w:rPr>
                <w:bCs/>
                <w:color w:val="000000"/>
                <w:sz w:val="22"/>
                <w:szCs w:val="22"/>
              </w:rPr>
              <w:tab/>
              <w:t xml:space="preserve">“obstructive practice” </w:t>
            </w:r>
            <w:r w:rsidRPr="00E048CB">
              <w:rPr>
                <w:color w:val="000000"/>
                <w:sz w:val="22"/>
                <w:szCs w:val="22"/>
              </w:rPr>
              <w:t>is</w:t>
            </w:r>
          </w:p>
          <w:p w:rsidR="00EB131A" w:rsidRPr="00E048CB" w:rsidRDefault="00EB131A" w:rsidP="00EB131A">
            <w:pPr>
              <w:autoSpaceDE w:val="0"/>
              <w:autoSpaceDN w:val="0"/>
              <w:adjustRightInd w:val="0"/>
              <w:spacing w:after="200"/>
              <w:ind w:left="1782" w:hanging="720"/>
              <w:jc w:val="both"/>
              <w:rPr>
                <w:color w:val="000000"/>
                <w:szCs w:val="22"/>
              </w:rPr>
            </w:pPr>
            <w:r w:rsidRPr="00E048CB">
              <w:rPr>
                <w:bCs/>
                <w:color w:val="000000"/>
                <w:sz w:val="22"/>
                <w:szCs w:val="22"/>
              </w:rPr>
              <w:t>(aa)</w:t>
            </w:r>
            <w:r w:rsidRPr="00E048CB">
              <w:rPr>
                <w:color w:val="000000"/>
                <w:sz w:val="22"/>
                <w:szCs w:val="22"/>
              </w:rPr>
              <w:t xml:space="preserve"> </w:t>
            </w:r>
            <w:r w:rsidRPr="00E048CB">
              <w:rPr>
                <w:color w:val="000000"/>
                <w:sz w:val="22"/>
                <w:szCs w:val="22"/>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B131A" w:rsidRPr="00E048CB" w:rsidRDefault="00EB131A" w:rsidP="00EB131A">
            <w:pPr>
              <w:pStyle w:val="BodyText"/>
              <w:numPr>
                <w:ilvl w:val="12"/>
                <w:numId w:val="0"/>
              </w:numPr>
              <w:spacing w:after="200"/>
              <w:ind w:left="1782" w:hanging="720"/>
              <w:jc w:val="both"/>
              <w:rPr>
                <w:color w:val="000000"/>
                <w:szCs w:val="22"/>
                <w:lang w:eastAsia="en-US"/>
              </w:rPr>
            </w:pPr>
            <w:r w:rsidRPr="00E048CB">
              <w:rPr>
                <w:color w:val="000000"/>
                <w:sz w:val="22"/>
                <w:szCs w:val="22"/>
                <w:lang w:eastAsia="en-US"/>
              </w:rPr>
              <w:t xml:space="preserve">(bb) </w:t>
            </w:r>
            <w:r w:rsidRPr="00E048CB">
              <w:rPr>
                <w:color w:val="000000"/>
                <w:sz w:val="22"/>
                <w:szCs w:val="22"/>
                <w:lang w:eastAsia="en-US"/>
              </w:rPr>
              <w:tab/>
              <w:t>acts intended to materially impede the exercise of the Bank’s inspection and audit rights provided for under paragraph. 1.14 (e) of the Bank’s Procurement Guidelines.</w:t>
            </w:r>
          </w:p>
        </w:tc>
      </w:tr>
      <w:tr w:rsidR="00EB131A" w:rsidRPr="00E048CB" w:rsidTr="00EB131A">
        <w:trPr>
          <w:trHeight w:val="43"/>
        </w:trPr>
        <w:tc>
          <w:tcPr>
            <w:tcW w:w="2505" w:type="dxa"/>
            <w:gridSpan w:val="2"/>
          </w:tcPr>
          <w:p w:rsidR="00EB131A" w:rsidRPr="00E048CB" w:rsidRDefault="00EB131A" w:rsidP="00EA0BEE">
            <w:pPr>
              <w:pStyle w:val="Heading4"/>
              <w:keepNext w:val="0"/>
              <w:keepLines w:val="0"/>
              <w:numPr>
                <w:ilvl w:val="12"/>
                <w:numId w:val="0"/>
              </w:numPr>
              <w:spacing w:before="0"/>
              <w:ind w:right="72"/>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lastRenderedPageBreak/>
              <w:t>2.6.2</w:t>
            </w:r>
            <w:r w:rsidRPr="00E048CB">
              <w:rPr>
                <w:rFonts w:ascii="Times New Roman" w:hAnsi="Times New Roman"/>
                <w:i w:val="0"/>
                <w:color w:val="000000"/>
                <w:sz w:val="22"/>
                <w:szCs w:val="22"/>
                <w:lang w:eastAsia="en-US"/>
              </w:rPr>
              <w:tab/>
              <w:t>By the Service Provider</w:t>
            </w:r>
          </w:p>
        </w:tc>
        <w:tc>
          <w:tcPr>
            <w:tcW w:w="7323" w:type="dxa"/>
            <w:gridSpan w:val="2"/>
          </w:tcPr>
          <w:p w:rsidR="00EB131A" w:rsidRPr="00E048CB" w:rsidRDefault="00EB131A" w:rsidP="00EB131A">
            <w:pPr>
              <w:numPr>
                <w:ilvl w:val="12"/>
                <w:numId w:val="0"/>
              </w:numPr>
              <w:spacing w:after="120"/>
              <w:jc w:val="both"/>
              <w:rPr>
                <w:color w:val="000000"/>
                <w:szCs w:val="22"/>
              </w:rPr>
            </w:pPr>
            <w:r w:rsidRPr="00E048CB">
              <w:rPr>
                <w:color w:val="000000"/>
                <w:sz w:val="22"/>
                <w:szCs w:val="22"/>
              </w:rPr>
              <w:t>The Service Provider may terminate this Contract, by not less than thirty (30) days’ written notice to the Employer, such notice to be given after the occurrence of any of the events specified in paragraphs (a) and (b) of this Sub-Clause 2.6.2:</w:t>
            </w:r>
          </w:p>
          <w:p w:rsidR="00EB131A" w:rsidRPr="00E048CB" w:rsidRDefault="00EB131A" w:rsidP="00EB131A">
            <w:pPr>
              <w:numPr>
                <w:ilvl w:val="12"/>
                <w:numId w:val="0"/>
              </w:numPr>
              <w:tabs>
                <w:tab w:val="left" w:pos="540"/>
              </w:tabs>
              <w:spacing w:after="120"/>
              <w:ind w:left="540" w:hanging="540"/>
              <w:jc w:val="both"/>
              <w:rPr>
                <w:color w:val="000000"/>
                <w:szCs w:val="22"/>
              </w:rPr>
            </w:pPr>
            <w:r w:rsidRPr="00E048CB">
              <w:rPr>
                <w:color w:val="000000"/>
                <w:sz w:val="22"/>
                <w:szCs w:val="22"/>
              </w:rPr>
              <w:t>(a)</w:t>
            </w:r>
            <w:r w:rsidRPr="00E048CB">
              <w:rPr>
                <w:color w:val="000000"/>
                <w:sz w:val="22"/>
                <w:szCs w:val="22"/>
              </w:rPr>
              <w:tab/>
              <w:t>if the Employer fails to pay any monies due to the Service Provider pursuant to this Contract and not subject to dispute pursuant to Clause 7 within forty-five (45) days after receiving written notice from the Service Provider that such payment is overdue; or</w:t>
            </w:r>
          </w:p>
          <w:p w:rsidR="00EB131A" w:rsidRPr="00E048CB" w:rsidRDefault="00EB131A" w:rsidP="00EB131A">
            <w:pPr>
              <w:numPr>
                <w:ilvl w:val="12"/>
                <w:numId w:val="0"/>
              </w:numPr>
              <w:tabs>
                <w:tab w:val="left" w:pos="540"/>
              </w:tabs>
              <w:spacing w:after="200"/>
              <w:ind w:left="540" w:hanging="540"/>
              <w:jc w:val="both"/>
              <w:rPr>
                <w:color w:val="000000"/>
                <w:szCs w:val="22"/>
              </w:rPr>
            </w:pPr>
            <w:r w:rsidRPr="00E048CB">
              <w:rPr>
                <w:color w:val="000000"/>
                <w:sz w:val="22"/>
                <w:szCs w:val="22"/>
              </w:rPr>
              <w:t>(b)</w:t>
            </w:r>
            <w:r w:rsidRPr="00E048CB">
              <w:rPr>
                <w:color w:val="000000"/>
                <w:sz w:val="22"/>
                <w:szCs w:val="22"/>
              </w:rPr>
              <w:tab/>
              <w:t>if, as the result of Force Majeure, the Service Provider is unable to perform a material portion of the Services for a period of not less than sixty (60) days.</w:t>
            </w:r>
          </w:p>
        </w:tc>
      </w:tr>
      <w:tr w:rsidR="00EB131A" w:rsidRPr="00E048CB" w:rsidTr="00EB131A">
        <w:trPr>
          <w:trHeight w:val="43"/>
        </w:trPr>
        <w:tc>
          <w:tcPr>
            <w:tcW w:w="2505" w:type="dxa"/>
            <w:gridSpan w:val="2"/>
          </w:tcPr>
          <w:p w:rsidR="00EB131A" w:rsidRPr="00E048CB" w:rsidRDefault="00EB131A" w:rsidP="00EA0BEE">
            <w:pPr>
              <w:pStyle w:val="Heading4"/>
              <w:keepNext w:val="0"/>
              <w:keepLines w:val="0"/>
              <w:numPr>
                <w:ilvl w:val="12"/>
                <w:numId w:val="0"/>
              </w:numPr>
              <w:spacing w:before="0"/>
              <w:ind w:right="-36"/>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t>2.6.3</w:t>
            </w:r>
            <w:r w:rsidRPr="00E048CB">
              <w:rPr>
                <w:rFonts w:ascii="Times New Roman" w:hAnsi="Times New Roman"/>
                <w:i w:val="0"/>
                <w:color w:val="000000"/>
                <w:sz w:val="22"/>
                <w:szCs w:val="22"/>
                <w:lang w:eastAsia="en-US"/>
              </w:rPr>
              <w:tab/>
              <w:t>Suspension of Loan or Credit</w:t>
            </w:r>
          </w:p>
        </w:tc>
        <w:tc>
          <w:tcPr>
            <w:tcW w:w="7323" w:type="dxa"/>
            <w:gridSpan w:val="2"/>
          </w:tcPr>
          <w:p w:rsidR="00EB131A" w:rsidRPr="00E048CB" w:rsidRDefault="00EB131A" w:rsidP="00EB131A">
            <w:pPr>
              <w:spacing w:after="200"/>
              <w:ind w:right="-72"/>
              <w:jc w:val="both"/>
              <w:rPr>
                <w:color w:val="000000"/>
                <w:szCs w:val="22"/>
              </w:rPr>
            </w:pPr>
            <w:r w:rsidRPr="00E048CB">
              <w:rPr>
                <w:color w:val="000000"/>
                <w:sz w:val="22"/>
                <w:szCs w:val="22"/>
              </w:rPr>
              <w:t>In the event that the World Bank suspends the loan or Credit to the Employer, from which part of the payments to the Service Provider are being made:</w:t>
            </w:r>
          </w:p>
        </w:tc>
      </w:tr>
      <w:tr w:rsidR="00EB131A" w:rsidRPr="00E048CB" w:rsidTr="00EB131A">
        <w:trPr>
          <w:trHeight w:val="43"/>
        </w:trPr>
        <w:tc>
          <w:tcPr>
            <w:tcW w:w="2505" w:type="dxa"/>
            <w:gridSpan w:val="2"/>
          </w:tcPr>
          <w:p w:rsidR="00EB131A" w:rsidRPr="00E048CB" w:rsidRDefault="00EB131A" w:rsidP="00EA0BEE">
            <w:pPr>
              <w:pStyle w:val="Heading3"/>
              <w:keepNext w:val="0"/>
              <w:keepLines w:val="0"/>
              <w:numPr>
                <w:ilvl w:val="12"/>
                <w:numId w:val="0"/>
              </w:numPr>
              <w:ind w:left="360" w:hanging="360"/>
              <w:rPr>
                <w:rFonts w:ascii="Times New Roman" w:hAnsi="Times New Roman"/>
                <w:color w:val="000000"/>
                <w:szCs w:val="22"/>
                <w:lang w:eastAsia="en-US"/>
              </w:rPr>
            </w:pPr>
          </w:p>
        </w:tc>
        <w:tc>
          <w:tcPr>
            <w:tcW w:w="7323" w:type="dxa"/>
            <w:gridSpan w:val="2"/>
          </w:tcPr>
          <w:p w:rsidR="00EB131A" w:rsidRPr="00E048CB" w:rsidRDefault="00EB131A" w:rsidP="00EB131A">
            <w:pPr>
              <w:tabs>
                <w:tab w:val="left" w:pos="540"/>
              </w:tabs>
              <w:spacing w:after="200"/>
              <w:ind w:left="540" w:right="-72" w:hanging="540"/>
              <w:jc w:val="both"/>
              <w:rPr>
                <w:color w:val="000000"/>
                <w:szCs w:val="22"/>
              </w:rPr>
            </w:pPr>
            <w:r w:rsidRPr="00E048CB">
              <w:rPr>
                <w:color w:val="000000"/>
                <w:sz w:val="22"/>
                <w:szCs w:val="22"/>
              </w:rPr>
              <w:t>(a)</w:t>
            </w:r>
            <w:r w:rsidRPr="00E048CB">
              <w:rPr>
                <w:color w:val="000000"/>
                <w:sz w:val="22"/>
                <w:szCs w:val="22"/>
              </w:rPr>
              <w:tab/>
              <w:t>The Employer is obligated to notify the Service Provider of such suspension within 7 days of having received the World Bank’s suspension notice.</w:t>
            </w:r>
          </w:p>
          <w:p w:rsidR="00EB131A" w:rsidRPr="00E048CB" w:rsidRDefault="00EB131A" w:rsidP="00EB131A">
            <w:pPr>
              <w:tabs>
                <w:tab w:val="left" w:pos="540"/>
              </w:tabs>
              <w:spacing w:after="200"/>
              <w:ind w:left="540" w:right="-72" w:hanging="540"/>
              <w:jc w:val="both"/>
              <w:rPr>
                <w:color w:val="000000"/>
                <w:szCs w:val="22"/>
              </w:rPr>
            </w:pPr>
            <w:r w:rsidRPr="00E048CB">
              <w:rPr>
                <w:color w:val="000000"/>
                <w:sz w:val="22"/>
                <w:szCs w:val="22"/>
              </w:rPr>
              <w:t>(b)</w:t>
            </w:r>
            <w:r w:rsidRPr="00E048CB">
              <w:rPr>
                <w:color w:val="000000"/>
                <w:sz w:val="22"/>
                <w:szCs w:val="22"/>
              </w:rPr>
              <w:tab/>
              <w:t xml:space="preserve">If the Service Provider has not received sums due to by the due date stated </w:t>
            </w:r>
            <w:r w:rsidRPr="00E048CB">
              <w:rPr>
                <w:color w:val="000000"/>
                <w:sz w:val="22"/>
                <w:szCs w:val="22"/>
              </w:rPr>
              <w:lastRenderedPageBreak/>
              <w:t xml:space="preserve">in the SCC in accordance with Sub-Clause 6.5 the Service Provider may immediately issue a 14 day termination notice.  </w:t>
            </w:r>
          </w:p>
        </w:tc>
      </w:tr>
      <w:tr w:rsidR="00EB131A" w:rsidRPr="00E048CB" w:rsidTr="00EB131A">
        <w:trPr>
          <w:trHeight w:val="43"/>
        </w:trPr>
        <w:tc>
          <w:tcPr>
            <w:tcW w:w="2505" w:type="dxa"/>
            <w:gridSpan w:val="2"/>
          </w:tcPr>
          <w:p w:rsidR="00EB131A" w:rsidRPr="00E048CB" w:rsidRDefault="00EB131A" w:rsidP="00EA0BEE">
            <w:pPr>
              <w:pStyle w:val="Heading4"/>
              <w:keepNext w:val="0"/>
              <w:keepLines w:val="0"/>
              <w:numPr>
                <w:ilvl w:val="12"/>
                <w:numId w:val="0"/>
              </w:numPr>
              <w:spacing w:before="0"/>
              <w:ind w:right="-126"/>
              <w:rPr>
                <w:rFonts w:ascii="Times New Roman" w:hAnsi="Times New Roman"/>
                <w:i w:val="0"/>
                <w:color w:val="000000"/>
                <w:szCs w:val="22"/>
                <w:lang w:eastAsia="en-US"/>
              </w:rPr>
            </w:pPr>
            <w:r w:rsidRPr="00E048CB">
              <w:rPr>
                <w:rFonts w:ascii="Times New Roman" w:hAnsi="Times New Roman"/>
                <w:i w:val="0"/>
                <w:color w:val="000000"/>
                <w:sz w:val="22"/>
                <w:szCs w:val="22"/>
                <w:lang w:eastAsia="en-US"/>
              </w:rPr>
              <w:lastRenderedPageBreak/>
              <w:t>2.6.4</w:t>
            </w:r>
            <w:r w:rsidRPr="00E048CB">
              <w:rPr>
                <w:rFonts w:ascii="Times New Roman" w:hAnsi="Times New Roman"/>
                <w:i w:val="0"/>
                <w:color w:val="000000"/>
                <w:sz w:val="22"/>
                <w:szCs w:val="22"/>
                <w:lang w:eastAsia="en-US"/>
              </w:rPr>
              <w:tab/>
              <w:t>Payment upon Termination</w:t>
            </w:r>
          </w:p>
        </w:tc>
        <w:tc>
          <w:tcPr>
            <w:tcW w:w="7323" w:type="dxa"/>
            <w:gridSpan w:val="2"/>
          </w:tcPr>
          <w:p w:rsidR="00EB131A" w:rsidRPr="00E048CB" w:rsidRDefault="00EB131A" w:rsidP="00EB131A">
            <w:pPr>
              <w:numPr>
                <w:ilvl w:val="12"/>
                <w:numId w:val="0"/>
              </w:numPr>
              <w:spacing w:after="200"/>
              <w:jc w:val="both"/>
              <w:rPr>
                <w:szCs w:val="22"/>
              </w:rPr>
            </w:pPr>
            <w:r w:rsidRPr="00E048CB">
              <w:rPr>
                <w:sz w:val="22"/>
                <w:szCs w:val="22"/>
              </w:rPr>
              <w:t>Upon termination of this Contract pursuant to Sub-Clauses 2.6.1 or 2.6.2, the Employer shall make the following payments to the Service Provider:</w:t>
            </w:r>
          </w:p>
          <w:p w:rsidR="00EB131A" w:rsidRPr="00E048CB" w:rsidRDefault="00EB131A" w:rsidP="00EB131A">
            <w:pPr>
              <w:numPr>
                <w:ilvl w:val="12"/>
                <w:numId w:val="0"/>
              </w:numPr>
              <w:tabs>
                <w:tab w:val="left" w:pos="540"/>
              </w:tabs>
              <w:spacing w:after="200"/>
              <w:ind w:left="540" w:hanging="540"/>
              <w:jc w:val="both"/>
              <w:rPr>
                <w:szCs w:val="22"/>
              </w:rPr>
            </w:pPr>
            <w:r w:rsidRPr="00E048CB">
              <w:rPr>
                <w:sz w:val="22"/>
                <w:szCs w:val="22"/>
              </w:rPr>
              <w:t>(a)</w:t>
            </w:r>
            <w:r w:rsidRPr="00E048CB">
              <w:rPr>
                <w:sz w:val="22"/>
                <w:szCs w:val="22"/>
              </w:rPr>
              <w:tab/>
              <w:t>remuneration pursuant to Clause 6 for Services satisfactorily performed prior to the effective date of termination;</w:t>
            </w:r>
          </w:p>
          <w:p w:rsidR="00EB131A" w:rsidRPr="00E048CB" w:rsidRDefault="00EB131A" w:rsidP="00EB131A">
            <w:pPr>
              <w:numPr>
                <w:ilvl w:val="12"/>
                <w:numId w:val="0"/>
              </w:numPr>
              <w:tabs>
                <w:tab w:val="left" w:pos="540"/>
              </w:tabs>
              <w:spacing w:after="200"/>
              <w:ind w:left="540" w:hanging="540"/>
              <w:jc w:val="both"/>
              <w:rPr>
                <w:szCs w:val="22"/>
              </w:rPr>
            </w:pPr>
            <w:r w:rsidRPr="00E048CB">
              <w:rPr>
                <w:sz w:val="22"/>
                <w:szCs w:val="22"/>
              </w:rPr>
              <w:t>(b)</w:t>
            </w:r>
            <w:r w:rsidRPr="00E048CB">
              <w:rPr>
                <w:sz w:val="22"/>
                <w:szCs w:val="22"/>
              </w:rPr>
              <w:tab/>
              <w:t>except in the case of termination pursuant to paragraphs (a), (b), (d) of Sub-Clause 2.6.1, reimbursement of any reasonable cost incident to the prompt and orderly termination of the Contract, including the cost of the return travel of the Personnel.</w:t>
            </w:r>
          </w:p>
        </w:tc>
      </w:tr>
    </w:tbl>
    <w:p w:rsidR="00E631B8" w:rsidRPr="006353DC" w:rsidRDefault="00E631B8" w:rsidP="00EA0BEE">
      <w:pPr>
        <w:pStyle w:val="Heading2"/>
        <w:keepNext w:val="0"/>
        <w:keepLines w:val="0"/>
        <w:rPr>
          <w:rFonts w:ascii="Times New Roman" w:hAnsi="Times New Roman"/>
          <w:color w:val="000000"/>
          <w:szCs w:val="28"/>
        </w:rPr>
      </w:pPr>
      <w:bookmarkStart w:id="177" w:name="_Toc387841825"/>
      <w:r w:rsidRPr="006353DC">
        <w:rPr>
          <w:rFonts w:ascii="Times New Roman" w:hAnsi="Times New Roman"/>
          <w:color w:val="000000"/>
          <w:szCs w:val="28"/>
        </w:rPr>
        <w:t>3.  Obligations of the Service Provider</w:t>
      </w:r>
      <w:bookmarkEnd w:id="177"/>
    </w:p>
    <w:p w:rsidR="00E631B8" w:rsidRPr="006353DC" w:rsidRDefault="00E631B8" w:rsidP="00EA0BEE">
      <w:pPr>
        <w:pStyle w:val="Heading2"/>
        <w:keepNext w:val="0"/>
        <w:keepLines w:val="0"/>
        <w:rPr>
          <w:rFonts w:ascii="Times New Roman" w:hAnsi="Times New Roman"/>
          <w:b w:val="0"/>
          <w:color w:val="000000"/>
          <w:sz w:val="6"/>
          <w:szCs w:val="24"/>
        </w:rPr>
      </w:pPr>
    </w:p>
    <w:tbl>
      <w:tblPr>
        <w:tblW w:w="0" w:type="auto"/>
        <w:tblLayout w:type="fixed"/>
        <w:tblLook w:val="0000" w:firstRow="0" w:lastRow="0" w:firstColumn="0" w:lastColumn="0" w:noHBand="0" w:noVBand="0"/>
      </w:tblPr>
      <w:tblGrid>
        <w:gridCol w:w="2358"/>
        <w:gridCol w:w="7380"/>
      </w:tblGrid>
      <w:tr w:rsidR="00E631B8" w:rsidRPr="006353DC"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178" w:name="_Toc387841826"/>
            <w:r w:rsidRPr="006353DC">
              <w:rPr>
                <w:rFonts w:ascii="Times New Roman" w:hAnsi="Times New Roman"/>
                <w:bCs w:val="0"/>
                <w:color w:val="000000"/>
                <w:sz w:val="22"/>
                <w:szCs w:val="22"/>
                <w:lang w:eastAsia="en-US"/>
              </w:rPr>
              <w:t>3.1</w:t>
            </w:r>
            <w:r w:rsidRPr="006353DC">
              <w:rPr>
                <w:rFonts w:ascii="Times New Roman" w:hAnsi="Times New Roman"/>
                <w:bCs w:val="0"/>
                <w:color w:val="000000"/>
                <w:sz w:val="22"/>
                <w:szCs w:val="22"/>
                <w:lang w:eastAsia="en-US"/>
              </w:rPr>
              <w:tab/>
              <w:t>General</w:t>
            </w:r>
            <w:bookmarkEnd w:id="178"/>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79" w:name="_Toc387841827"/>
            <w:r w:rsidRPr="006353DC">
              <w:rPr>
                <w:rFonts w:ascii="Times New Roman" w:hAnsi="Times New Roman"/>
                <w:b w:val="0"/>
                <w:color w:val="000000"/>
                <w:sz w:val="22"/>
                <w:szCs w:val="22"/>
                <w:lang w:eastAsia="en-US"/>
              </w:rPr>
              <w:t>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w:t>
            </w:r>
            <w:bookmarkEnd w:id="179"/>
            <w:r w:rsidRPr="006353DC">
              <w:rPr>
                <w:rFonts w:ascii="Times New Roman" w:hAnsi="Times New Roman"/>
                <w:b w:val="0"/>
                <w:color w:val="000000"/>
                <w:sz w:val="22"/>
                <w:szCs w:val="22"/>
                <w:lang w:eastAsia="en-US"/>
              </w:rPr>
              <w:t xml:space="preserve"> </w:t>
            </w:r>
          </w:p>
        </w:tc>
      </w:tr>
      <w:tr w:rsidR="00E631B8" w:rsidRPr="006353DC"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180" w:name="_Toc387841828"/>
            <w:r w:rsidRPr="006353DC">
              <w:rPr>
                <w:rFonts w:ascii="Times New Roman" w:hAnsi="Times New Roman"/>
                <w:bCs w:val="0"/>
                <w:color w:val="000000"/>
                <w:sz w:val="22"/>
                <w:szCs w:val="22"/>
                <w:lang w:eastAsia="en-US"/>
              </w:rPr>
              <w:t>3.2</w:t>
            </w:r>
            <w:r w:rsidRPr="006353DC">
              <w:rPr>
                <w:rFonts w:ascii="Times New Roman" w:hAnsi="Times New Roman"/>
                <w:bCs w:val="0"/>
                <w:color w:val="000000"/>
                <w:sz w:val="22"/>
                <w:szCs w:val="22"/>
                <w:lang w:eastAsia="en-US"/>
              </w:rPr>
              <w:tab/>
              <w:t>Conflict of Interests</w:t>
            </w:r>
            <w:bookmarkEnd w:id="180"/>
          </w:p>
        </w:tc>
        <w:tc>
          <w:tcPr>
            <w:tcW w:w="7380" w:type="dxa"/>
          </w:tcPr>
          <w:p w:rsidR="00E631B8" w:rsidRPr="006353DC" w:rsidRDefault="00E631B8" w:rsidP="00EA0BEE">
            <w:pPr>
              <w:pStyle w:val="Heading2"/>
              <w:keepNext w:val="0"/>
              <w:keepLines w:val="0"/>
              <w:rPr>
                <w:rFonts w:ascii="Times New Roman" w:hAnsi="Times New Roman"/>
                <w:b w:val="0"/>
                <w:color w:val="000000"/>
                <w:sz w:val="22"/>
                <w:szCs w:val="22"/>
                <w:lang w:eastAsia="en-US"/>
              </w:rPr>
            </w:pPr>
          </w:p>
        </w:tc>
      </w:tr>
      <w:tr w:rsidR="00E631B8" w:rsidRPr="006353DC" w:rsidTr="006353DC">
        <w:trPr>
          <w:trHeight w:val="450"/>
        </w:trPr>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181" w:name="_Toc387841829"/>
            <w:r w:rsidRPr="006353DC">
              <w:rPr>
                <w:rFonts w:ascii="Times New Roman" w:hAnsi="Times New Roman"/>
                <w:color w:val="000000"/>
                <w:sz w:val="22"/>
                <w:szCs w:val="22"/>
                <w:lang w:eastAsia="en-US"/>
              </w:rPr>
              <w:t>3.2.1 Service Provider Not to Benefit from Commissions and Discounts.</w:t>
            </w:r>
            <w:bookmarkEnd w:id="181"/>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82" w:name="_Toc387841830"/>
            <w:r w:rsidRPr="006353DC">
              <w:rPr>
                <w:rFonts w:ascii="Times New Roman" w:hAnsi="Times New Roman"/>
                <w:b w:val="0"/>
                <w:color w:val="000000"/>
                <w:sz w:val="22"/>
                <w:szCs w:val="22"/>
                <w:lang w:eastAsia="en-US"/>
              </w:rPr>
              <w:t>The remuneration of the Service Provider pursuant to Clause 6 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bookmarkEnd w:id="182"/>
          </w:p>
        </w:tc>
      </w:tr>
      <w:tr w:rsidR="00E631B8" w:rsidRPr="005B45E1" w:rsidTr="00264D45">
        <w:trPr>
          <w:trHeight w:val="2160"/>
        </w:trPr>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183" w:name="_Toc387841831"/>
            <w:r w:rsidRPr="006353DC">
              <w:rPr>
                <w:rFonts w:ascii="Times New Roman" w:hAnsi="Times New Roman"/>
                <w:color w:val="000000"/>
                <w:sz w:val="22"/>
                <w:szCs w:val="22"/>
                <w:lang w:eastAsia="en-US"/>
              </w:rPr>
              <w:t>3.2.2 Service Provider and Affiliates Not to be Otherwise Interested in Project</w:t>
            </w:r>
            <w:bookmarkEnd w:id="183"/>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84" w:name="_Toc387841832"/>
            <w:r w:rsidRPr="006353DC">
              <w:rPr>
                <w:rFonts w:ascii="Times New Roman" w:hAnsi="Times New Roman"/>
                <w:b w:val="0"/>
                <w:color w:val="000000"/>
                <w:sz w:val="22"/>
                <w:szCs w:val="22"/>
                <w:lang w:eastAsia="en-US"/>
              </w:rPr>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bookmarkEnd w:id="184"/>
          </w:p>
        </w:tc>
      </w:tr>
      <w:tr w:rsidR="00E631B8" w:rsidRPr="005B45E1" w:rsidTr="008524F6">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185" w:name="_Toc387841833"/>
            <w:r w:rsidRPr="006353DC">
              <w:rPr>
                <w:rFonts w:ascii="Times New Roman" w:hAnsi="Times New Roman"/>
                <w:color w:val="000000"/>
                <w:sz w:val="22"/>
                <w:szCs w:val="22"/>
                <w:lang w:eastAsia="en-US"/>
              </w:rPr>
              <w:t xml:space="preserve">3.2.3 </w:t>
            </w:r>
            <w:r w:rsidR="009B61E3" w:rsidRPr="006353DC">
              <w:rPr>
                <w:rFonts w:ascii="Times New Roman" w:hAnsi="Times New Roman"/>
                <w:color w:val="000000"/>
                <w:sz w:val="22"/>
                <w:szCs w:val="22"/>
                <w:lang w:eastAsia="en-US"/>
              </w:rPr>
              <w:t xml:space="preserve"> </w:t>
            </w:r>
            <w:r w:rsidRPr="006353DC">
              <w:rPr>
                <w:rFonts w:ascii="Times New Roman" w:hAnsi="Times New Roman"/>
                <w:color w:val="000000"/>
                <w:sz w:val="22"/>
                <w:szCs w:val="22"/>
                <w:lang w:eastAsia="en-US"/>
              </w:rPr>
              <w:t>Prohibition of Conflicting Activities</w:t>
            </w:r>
            <w:bookmarkEnd w:id="185"/>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86" w:name="_Toc387841834"/>
            <w:r w:rsidRPr="006353DC">
              <w:rPr>
                <w:rFonts w:ascii="Times New Roman" w:hAnsi="Times New Roman"/>
                <w:b w:val="0"/>
                <w:color w:val="000000"/>
                <w:sz w:val="22"/>
                <w:szCs w:val="22"/>
                <w:lang w:eastAsia="en-US"/>
              </w:rPr>
              <w:t xml:space="preserve">Neither the Service Provider nor </w:t>
            </w:r>
            <w:proofErr w:type="gramStart"/>
            <w:r w:rsidRPr="006353DC">
              <w:rPr>
                <w:rFonts w:ascii="Times New Roman" w:hAnsi="Times New Roman"/>
                <w:b w:val="0"/>
                <w:color w:val="000000"/>
                <w:sz w:val="22"/>
                <w:szCs w:val="22"/>
                <w:lang w:eastAsia="en-US"/>
              </w:rPr>
              <w:t>its  Subcontractors</w:t>
            </w:r>
            <w:proofErr w:type="gramEnd"/>
            <w:r w:rsidRPr="006353DC">
              <w:rPr>
                <w:rFonts w:ascii="Times New Roman" w:hAnsi="Times New Roman"/>
                <w:b w:val="0"/>
                <w:color w:val="000000"/>
                <w:sz w:val="22"/>
                <w:szCs w:val="22"/>
                <w:lang w:eastAsia="en-US"/>
              </w:rPr>
              <w:t xml:space="preserve"> nor the Personnel shall engage, either directly or indirectly, in any of the following activities:</w:t>
            </w:r>
            <w:bookmarkEnd w:id="186"/>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87" w:name="_Toc387841835"/>
            <w:r w:rsidRPr="006353DC">
              <w:rPr>
                <w:rFonts w:ascii="Times New Roman" w:hAnsi="Times New Roman"/>
                <w:b w:val="0"/>
                <w:color w:val="000000"/>
                <w:sz w:val="22"/>
                <w:szCs w:val="22"/>
                <w:lang w:eastAsia="en-US"/>
              </w:rPr>
              <w:t>(a)</w:t>
            </w:r>
            <w:r w:rsidRPr="006353DC">
              <w:rPr>
                <w:rFonts w:ascii="Times New Roman" w:hAnsi="Times New Roman"/>
                <w:b w:val="0"/>
                <w:color w:val="000000"/>
                <w:sz w:val="22"/>
                <w:szCs w:val="22"/>
                <w:lang w:eastAsia="en-US"/>
              </w:rPr>
              <w:tab/>
              <w:t xml:space="preserve">during the term of this Contract, any business or professional activities in the Government’s country which would conflict with the activities assigned to </w:t>
            </w:r>
            <w:r w:rsidRPr="006353DC">
              <w:rPr>
                <w:rFonts w:ascii="Times New Roman" w:hAnsi="Times New Roman"/>
                <w:b w:val="0"/>
                <w:color w:val="000000"/>
                <w:sz w:val="22"/>
                <w:szCs w:val="22"/>
                <w:lang w:eastAsia="en-US"/>
              </w:rPr>
              <w:lastRenderedPageBreak/>
              <w:t>them under this Contract;</w:t>
            </w:r>
            <w:bookmarkEnd w:id="187"/>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88" w:name="_Toc387841836"/>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lang w:eastAsia="en-US"/>
              </w:rPr>
              <w:tab/>
            </w:r>
            <w:proofErr w:type="gramStart"/>
            <w:r w:rsidRPr="006353DC">
              <w:rPr>
                <w:rFonts w:ascii="Times New Roman" w:hAnsi="Times New Roman"/>
                <w:b w:val="0"/>
                <w:color w:val="000000"/>
                <w:sz w:val="22"/>
                <w:szCs w:val="22"/>
                <w:lang w:eastAsia="en-US"/>
              </w:rPr>
              <w:t>during</w:t>
            </w:r>
            <w:proofErr w:type="gramEnd"/>
            <w:r w:rsidRPr="006353DC">
              <w:rPr>
                <w:rFonts w:ascii="Times New Roman" w:hAnsi="Times New Roman"/>
                <w:b w:val="0"/>
                <w:color w:val="000000"/>
                <w:sz w:val="22"/>
                <w:szCs w:val="22"/>
                <w:lang w:eastAsia="en-US"/>
              </w:rPr>
              <w:t xml:space="preserve"> the term of this Contract, neither the Service Provider nor their  Subcontractors shall hire public employees in active duty or on any type of leave, to perform any activity under this Contract;</w:t>
            </w:r>
            <w:bookmarkEnd w:id="188"/>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89" w:name="_Toc387841837"/>
            <w:r w:rsidRPr="006353DC">
              <w:rPr>
                <w:rFonts w:ascii="Times New Roman" w:hAnsi="Times New Roman"/>
                <w:b w:val="0"/>
                <w:color w:val="000000"/>
                <w:sz w:val="22"/>
                <w:szCs w:val="22"/>
                <w:lang w:eastAsia="en-US"/>
              </w:rPr>
              <w:t>(c)</w:t>
            </w:r>
            <w:r w:rsidRPr="006353DC">
              <w:rPr>
                <w:rFonts w:ascii="Times New Roman" w:hAnsi="Times New Roman"/>
                <w:b w:val="0"/>
                <w:color w:val="000000"/>
                <w:sz w:val="22"/>
                <w:szCs w:val="22"/>
                <w:lang w:eastAsia="en-US"/>
              </w:rPr>
              <w:tab/>
              <w:t>after the termination of this Contract, such other activities as may be specified in the SCC.</w:t>
            </w:r>
            <w:bookmarkEnd w:id="189"/>
          </w:p>
        </w:tc>
      </w:tr>
      <w:tr w:rsidR="00E631B8" w:rsidRPr="005B45E1"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190" w:name="_Toc387841838"/>
            <w:r w:rsidRPr="006353DC">
              <w:rPr>
                <w:rFonts w:ascii="Times New Roman" w:hAnsi="Times New Roman"/>
                <w:bCs w:val="0"/>
                <w:color w:val="000000"/>
                <w:sz w:val="22"/>
                <w:szCs w:val="22"/>
                <w:lang w:eastAsia="en-US"/>
              </w:rPr>
              <w:lastRenderedPageBreak/>
              <w:t>3.3 Confidentiality</w:t>
            </w:r>
            <w:bookmarkEnd w:id="190"/>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1" w:name="_Toc387841839"/>
            <w:r w:rsidRPr="006353DC">
              <w:rPr>
                <w:rFonts w:ascii="Times New Roman" w:hAnsi="Times New Roman"/>
                <w:b w:val="0"/>
                <w:color w:val="000000"/>
                <w:sz w:val="22"/>
                <w:szCs w:val="22"/>
                <w:lang w:eastAsia="en-US"/>
              </w:rPr>
              <w:t>The Service Provider, its 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bookmarkEnd w:id="191"/>
          </w:p>
        </w:tc>
      </w:tr>
      <w:tr w:rsidR="00E631B8" w:rsidRPr="005B45E1"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192" w:name="_Toc387841840"/>
            <w:r w:rsidRPr="006353DC">
              <w:rPr>
                <w:rFonts w:ascii="Times New Roman" w:hAnsi="Times New Roman"/>
                <w:bCs w:val="0"/>
                <w:color w:val="000000"/>
                <w:sz w:val="22"/>
                <w:szCs w:val="22"/>
                <w:lang w:eastAsia="en-US"/>
              </w:rPr>
              <w:t>3.4</w:t>
            </w:r>
            <w:r w:rsidRPr="006353DC">
              <w:rPr>
                <w:rFonts w:ascii="Times New Roman" w:hAnsi="Times New Roman"/>
                <w:bCs w:val="0"/>
                <w:color w:val="000000"/>
                <w:sz w:val="22"/>
                <w:szCs w:val="22"/>
                <w:lang w:eastAsia="en-US"/>
              </w:rPr>
              <w:tab/>
              <w:t>Insurance to be Taken Out by the Service Provider</w:t>
            </w:r>
            <w:bookmarkEnd w:id="192"/>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3" w:name="_Toc387841841"/>
            <w:r w:rsidRPr="006353DC">
              <w:rPr>
                <w:rFonts w:ascii="Times New Roman" w:hAnsi="Times New Roman"/>
                <w:b w:val="0"/>
                <w:color w:val="000000"/>
                <w:sz w:val="22"/>
                <w:szCs w:val="22"/>
                <w:lang w:eastAsia="en-US"/>
              </w:rPr>
              <w:t>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specified in the SCC; and (b) at the Employer’s request, shall provide evidence to the Employer showing that such insurance has been taken out and maintained and that the current premiums have been paid.</w:t>
            </w:r>
            <w:bookmarkEnd w:id="193"/>
          </w:p>
        </w:tc>
      </w:tr>
      <w:tr w:rsidR="00E631B8" w:rsidRPr="005B45E1"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194" w:name="_Toc387841842"/>
            <w:r w:rsidRPr="006353DC">
              <w:rPr>
                <w:rFonts w:ascii="Times New Roman" w:hAnsi="Times New Roman"/>
                <w:bCs w:val="0"/>
                <w:color w:val="000000"/>
                <w:sz w:val="22"/>
                <w:szCs w:val="22"/>
                <w:lang w:eastAsia="en-US"/>
              </w:rPr>
              <w:t>3.5</w:t>
            </w:r>
            <w:r w:rsidRPr="006353DC">
              <w:rPr>
                <w:rFonts w:ascii="Times New Roman" w:hAnsi="Times New Roman"/>
                <w:bCs w:val="0"/>
                <w:color w:val="000000"/>
                <w:sz w:val="22"/>
                <w:szCs w:val="22"/>
                <w:lang w:eastAsia="en-US"/>
              </w:rPr>
              <w:tab/>
              <w:t>Service Provider’s Actions Requiring Employer’s Prior Approval</w:t>
            </w:r>
            <w:bookmarkEnd w:id="194"/>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5" w:name="_Toc387841843"/>
            <w:r w:rsidRPr="006353DC">
              <w:rPr>
                <w:rFonts w:ascii="Times New Roman" w:hAnsi="Times New Roman"/>
                <w:b w:val="0"/>
                <w:color w:val="000000"/>
                <w:sz w:val="22"/>
                <w:szCs w:val="22"/>
                <w:lang w:eastAsia="en-US"/>
              </w:rPr>
              <w:t>The Service Provider shall obtain the Employer’s prior approval in writing before taking any of the following actions:</w:t>
            </w:r>
            <w:bookmarkEnd w:id="195"/>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6" w:name="_Toc387841844"/>
            <w:r w:rsidRPr="006353DC">
              <w:rPr>
                <w:rFonts w:ascii="Times New Roman" w:hAnsi="Times New Roman"/>
                <w:b w:val="0"/>
                <w:color w:val="000000"/>
                <w:sz w:val="22"/>
                <w:szCs w:val="22"/>
                <w:lang w:eastAsia="en-US"/>
              </w:rPr>
              <w:t>(a)</w:t>
            </w:r>
            <w:r w:rsidRPr="006353DC">
              <w:rPr>
                <w:rFonts w:ascii="Times New Roman" w:hAnsi="Times New Roman"/>
                <w:b w:val="0"/>
                <w:color w:val="000000"/>
                <w:sz w:val="22"/>
                <w:szCs w:val="22"/>
                <w:lang w:eastAsia="en-US"/>
              </w:rPr>
              <w:tab/>
              <w:t>entering into a subcontract for the performance of any part of the Services,</w:t>
            </w:r>
            <w:bookmarkEnd w:id="196"/>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7" w:name="_Toc387841845"/>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lang w:eastAsia="en-US"/>
              </w:rPr>
              <w:tab/>
              <w:t>appointing such members of the Personnel not listed by name in Appendix C (“Key Personnel and Subcontractors”),</w:t>
            </w:r>
            <w:bookmarkEnd w:id="197"/>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8" w:name="_Toc387841846"/>
            <w:r w:rsidRPr="006353DC">
              <w:rPr>
                <w:rFonts w:ascii="Times New Roman" w:hAnsi="Times New Roman"/>
                <w:b w:val="0"/>
                <w:color w:val="000000"/>
                <w:sz w:val="22"/>
                <w:szCs w:val="22"/>
                <w:lang w:eastAsia="en-US"/>
              </w:rPr>
              <w:t>(c)</w:t>
            </w:r>
            <w:r w:rsidRPr="006353DC">
              <w:rPr>
                <w:rFonts w:ascii="Times New Roman" w:hAnsi="Times New Roman"/>
                <w:b w:val="0"/>
                <w:color w:val="000000"/>
                <w:sz w:val="22"/>
                <w:szCs w:val="22"/>
                <w:lang w:eastAsia="en-US"/>
              </w:rPr>
              <w:tab/>
              <w:t>changing the Program of activities; and</w:t>
            </w:r>
            <w:bookmarkEnd w:id="198"/>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199" w:name="_Toc387841847"/>
            <w:r w:rsidRPr="006353DC">
              <w:rPr>
                <w:rFonts w:ascii="Times New Roman" w:hAnsi="Times New Roman"/>
                <w:b w:val="0"/>
                <w:color w:val="000000"/>
                <w:sz w:val="22"/>
                <w:szCs w:val="22"/>
                <w:lang w:eastAsia="en-US"/>
              </w:rPr>
              <w:t>(d)</w:t>
            </w:r>
            <w:r w:rsidRPr="006353DC">
              <w:rPr>
                <w:rFonts w:ascii="Times New Roman" w:hAnsi="Times New Roman"/>
                <w:b w:val="0"/>
                <w:color w:val="000000"/>
                <w:sz w:val="22"/>
                <w:szCs w:val="22"/>
                <w:lang w:eastAsia="en-US"/>
              </w:rPr>
              <w:tab/>
              <w:t>any other action that may be specified in the SCC.</w:t>
            </w:r>
            <w:bookmarkEnd w:id="199"/>
          </w:p>
        </w:tc>
      </w:tr>
      <w:tr w:rsidR="00E631B8" w:rsidRPr="006353DC"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200" w:name="_Toc387841848"/>
            <w:r w:rsidRPr="006353DC">
              <w:rPr>
                <w:rFonts w:ascii="Times New Roman" w:hAnsi="Times New Roman"/>
                <w:bCs w:val="0"/>
                <w:color w:val="000000"/>
                <w:sz w:val="22"/>
                <w:szCs w:val="22"/>
                <w:lang w:eastAsia="en-US"/>
              </w:rPr>
              <w:t>3.6</w:t>
            </w:r>
            <w:r w:rsidRPr="006353DC">
              <w:rPr>
                <w:rFonts w:ascii="Times New Roman" w:hAnsi="Times New Roman"/>
                <w:bCs w:val="0"/>
                <w:color w:val="000000"/>
                <w:sz w:val="22"/>
                <w:szCs w:val="22"/>
                <w:lang w:eastAsia="en-US"/>
              </w:rPr>
              <w:tab/>
              <w:t>Reporting Obligations</w:t>
            </w:r>
            <w:bookmarkEnd w:id="200"/>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01" w:name="_Toc387841849"/>
            <w:r w:rsidRPr="006353DC">
              <w:rPr>
                <w:rFonts w:ascii="Times New Roman" w:hAnsi="Times New Roman"/>
                <w:b w:val="0"/>
                <w:color w:val="000000"/>
                <w:sz w:val="22"/>
                <w:szCs w:val="22"/>
                <w:lang w:eastAsia="en-US"/>
              </w:rPr>
              <w:t xml:space="preserve">The Service Provider shall submit to the Employer the reports and documents specified in </w:t>
            </w:r>
            <w:r w:rsidRPr="006353DC">
              <w:rPr>
                <w:rFonts w:ascii="Times New Roman" w:hAnsi="Times New Roman"/>
                <w:color w:val="0F243E"/>
                <w:sz w:val="22"/>
                <w:szCs w:val="22"/>
                <w:lang w:eastAsia="en-US"/>
              </w:rPr>
              <w:t>A</w:t>
            </w:r>
            <w:r w:rsidR="009B61E3" w:rsidRPr="006353DC">
              <w:rPr>
                <w:rFonts w:ascii="Times New Roman" w:hAnsi="Times New Roman"/>
                <w:color w:val="0F243E"/>
                <w:sz w:val="22"/>
                <w:szCs w:val="22"/>
                <w:lang w:eastAsia="en-US"/>
              </w:rPr>
              <w:t>nnexure-</w:t>
            </w:r>
            <w:r w:rsidR="00264D45" w:rsidRPr="006353DC">
              <w:rPr>
                <w:rFonts w:ascii="Times New Roman" w:hAnsi="Times New Roman"/>
                <w:color w:val="0F243E"/>
                <w:sz w:val="22"/>
                <w:szCs w:val="22"/>
                <w:lang w:eastAsia="en-US"/>
              </w:rPr>
              <w:t>B</w:t>
            </w:r>
            <w:r w:rsidRPr="006353DC">
              <w:rPr>
                <w:rFonts w:ascii="Times New Roman" w:hAnsi="Times New Roman"/>
                <w:b w:val="0"/>
                <w:color w:val="000000"/>
                <w:sz w:val="22"/>
                <w:szCs w:val="22"/>
                <w:lang w:eastAsia="en-US"/>
              </w:rPr>
              <w:t xml:space="preserve"> in the form, in the Pieces, and within the periods set forth in the said Appendix.</w:t>
            </w:r>
            <w:bookmarkEnd w:id="201"/>
          </w:p>
        </w:tc>
      </w:tr>
      <w:tr w:rsidR="00E631B8" w:rsidRPr="006353DC"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202" w:name="_Toc387841850"/>
            <w:r w:rsidRPr="006353DC">
              <w:rPr>
                <w:rFonts w:ascii="Times New Roman" w:hAnsi="Times New Roman"/>
                <w:bCs w:val="0"/>
                <w:color w:val="000000"/>
                <w:sz w:val="22"/>
                <w:szCs w:val="22"/>
                <w:lang w:eastAsia="en-US"/>
              </w:rPr>
              <w:t>3.7</w:t>
            </w:r>
            <w:r w:rsidRPr="006353DC">
              <w:rPr>
                <w:rFonts w:ascii="Times New Roman" w:hAnsi="Times New Roman"/>
                <w:bCs w:val="0"/>
                <w:color w:val="000000"/>
                <w:sz w:val="22"/>
                <w:szCs w:val="22"/>
                <w:lang w:eastAsia="en-US"/>
              </w:rPr>
              <w:tab/>
              <w:t>Documents Prepared by the Service Provider to Be the Property of the Employer</w:t>
            </w:r>
            <w:bookmarkEnd w:id="202"/>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03" w:name="_Toc387841851"/>
            <w:r w:rsidRPr="006353DC">
              <w:rPr>
                <w:rFonts w:ascii="Times New Roman" w:hAnsi="Times New Roman"/>
                <w:b w:val="0"/>
                <w:color w:val="000000"/>
                <w:sz w:val="22"/>
                <w:szCs w:val="22"/>
                <w:lang w:eastAsia="en-US"/>
              </w:rPr>
              <w:t>All plans, drawings, specifications, designs, reports, and other documents and software submitted by the Service Provider in accordance with Sub-Clause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specified in the SCC.</w:t>
            </w:r>
            <w:bookmarkEnd w:id="203"/>
          </w:p>
        </w:tc>
      </w:tr>
      <w:tr w:rsidR="00E631B8" w:rsidRPr="006353DC" w:rsidTr="008524F6">
        <w:tc>
          <w:tcPr>
            <w:tcW w:w="9738" w:type="dxa"/>
            <w:gridSpan w:val="2"/>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04" w:name="_Toc387841852"/>
            <w:r w:rsidRPr="006353DC">
              <w:rPr>
                <w:rFonts w:ascii="Times New Roman" w:hAnsi="Times New Roman"/>
                <w:bCs w:val="0"/>
                <w:color w:val="000000"/>
                <w:sz w:val="22"/>
                <w:szCs w:val="22"/>
                <w:lang w:eastAsia="en-US"/>
              </w:rPr>
              <w:t xml:space="preserve">3.8 </w:t>
            </w:r>
            <w:r w:rsidR="009B61E3" w:rsidRPr="006353DC">
              <w:rPr>
                <w:rFonts w:ascii="Times New Roman" w:hAnsi="Times New Roman"/>
                <w:bCs w:val="0"/>
                <w:color w:val="000000"/>
                <w:sz w:val="22"/>
                <w:szCs w:val="22"/>
                <w:lang w:eastAsia="en-US"/>
              </w:rPr>
              <w:t xml:space="preserve"> </w:t>
            </w:r>
            <w:r w:rsidRPr="006353DC">
              <w:rPr>
                <w:rFonts w:ascii="Times New Roman" w:hAnsi="Times New Roman"/>
                <w:bCs w:val="0"/>
                <w:color w:val="000000"/>
                <w:sz w:val="22"/>
                <w:szCs w:val="22"/>
                <w:lang w:eastAsia="en-US"/>
              </w:rPr>
              <w:t>Liquidated Damages</w:t>
            </w:r>
            <w:bookmarkEnd w:id="204"/>
          </w:p>
        </w:tc>
      </w:tr>
      <w:tr w:rsidR="00E631B8" w:rsidRPr="006353DC" w:rsidTr="008524F6">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05" w:name="_Toc387841853"/>
            <w:r w:rsidRPr="006353DC">
              <w:rPr>
                <w:rFonts w:ascii="Times New Roman" w:hAnsi="Times New Roman"/>
                <w:color w:val="000000"/>
                <w:sz w:val="22"/>
                <w:szCs w:val="22"/>
                <w:lang w:eastAsia="en-US"/>
              </w:rPr>
              <w:t>3.8.1 Payments of Liquidated Damages</w:t>
            </w:r>
            <w:bookmarkEnd w:id="205"/>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06" w:name="_Toc387841854"/>
            <w:r w:rsidRPr="006353DC">
              <w:rPr>
                <w:rFonts w:ascii="Times New Roman" w:hAnsi="Times New Roman"/>
                <w:b w:val="0"/>
                <w:color w:val="000000"/>
                <w:sz w:val="22"/>
                <w:szCs w:val="22"/>
                <w:lang w:eastAsia="en-US"/>
              </w:rPr>
              <w:t xml:space="preserve">The Service Provider shall pay liquidated damages to the Employer at the rate per day stated in the SCC for each day that the Completion Date is later than the Intended Completion Date.  The total amount of liquidated damages shall not exceed the amount defined in the SCC.  The Employer may deduct liquidated </w:t>
            </w:r>
            <w:r w:rsidRPr="006353DC">
              <w:rPr>
                <w:rFonts w:ascii="Times New Roman" w:hAnsi="Times New Roman"/>
                <w:b w:val="0"/>
                <w:color w:val="000000"/>
                <w:sz w:val="22"/>
                <w:szCs w:val="22"/>
                <w:lang w:eastAsia="en-US"/>
              </w:rPr>
              <w:lastRenderedPageBreak/>
              <w:t>damages from payments due to the Service Provider.  Payment of liquidated damages shall not affect the Service Provider’s liabilities.</w:t>
            </w:r>
            <w:bookmarkEnd w:id="206"/>
            <w:r w:rsidRPr="006353DC">
              <w:rPr>
                <w:rFonts w:ascii="Times New Roman" w:hAnsi="Times New Roman"/>
                <w:b w:val="0"/>
                <w:color w:val="000000"/>
                <w:sz w:val="22"/>
                <w:szCs w:val="22"/>
                <w:lang w:eastAsia="en-US"/>
              </w:rPr>
              <w:t xml:space="preserve"> </w:t>
            </w:r>
          </w:p>
        </w:tc>
      </w:tr>
      <w:tr w:rsidR="00E631B8" w:rsidRPr="006353DC" w:rsidTr="008524F6">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07" w:name="_Toc387841855"/>
            <w:r w:rsidRPr="006353DC">
              <w:rPr>
                <w:rFonts w:ascii="Times New Roman" w:hAnsi="Times New Roman"/>
                <w:color w:val="000000"/>
                <w:sz w:val="22"/>
                <w:szCs w:val="22"/>
                <w:lang w:eastAsia="en-US"/>
              </w:rPr>
              <w:lastRenderedPageBreak/>
              <w:t>3.8.2 Correction for Over-payment</w:t>
            </w:r>
            <w:bookmarkEnd w:id="207"/>
          </w:p>
          <w:p w:rsidR="00E631B8" w:rsidRPr="006353DC" w:rsidRDefault="00E631B8" w:rsidP="00EA0BEE">
            <w:pPr>
              <w:pStyle w:val="Heading2"/>
              <w:keepNext w:val="0"/>
              <w:keepLines w:val="0"/>
              <w:rPr>
                <w:rFonts w:ascii="Times New Roman" w:hAnsi="Times New Roman"/>
                <w:bCs w:val="0"/>
                <w:color w:val="000000"/>
                <w:sz w:val="22"/>
                <w:szCs w:val="22"/>
                <w:lang w:eastAsia="en-US"/>
              </w:rPr>
            </w:pPr>
          </w:p>
        </w:tc>
        <w:tc>
          <w:tcPr>
            <w:tcW w:w="7380" w:type="dxa"/>
          </w:tcPr>
          <w:p w:rsidR="00ED4416"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08" w:name="_Toc387841856"/>
            <w:r w:rsidRPr="006353DC">
              <w:rPr>
                <w:rFonts w:ascii="Times New Roman" w:hAnsi="Times New Roman"/>
                <w:b w:val="0"/>
                <w:color w:val="000000"/>
                <w:sz w:val="22"/>
                <w:szCs w:val="22"/>
                <w:lang w:eastAsia="en-US"/>
              </w:rPr>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Sub-Clause 6.5.</w:t>
            </w:r>
            <w:bookmarkEnd w:id="208"/>
          </w:p>
        </w:tc>
      </w:tr>
      <w:tr w:rsidR="00E631B8" w:rsidRPr="006353DC" w:rsidTr="008524F6">
        <w:tc>
          <w:tcPr>
            <w:tcW w:w="2358" w:type="dxa"/>
          </w:tcPr>
          <w:p w:rsidR="00E631B8" w:rsidRPr="006353DC" w:rsidRDefault="00E631B8" w:rsidP="00EA0BEE">
            <w:pPr>
              <w:pStyle w:val="Heading2"/>
              <w:keepNext w:val="0"/>
              <w:keepLines w:val="0"/>
              <w:numPr>
                <w:ilvl w:val="2"/>
                <w:numId w:val="12"/>
              </w:numPr>
              <w:tabs>
                <w:tab w:val="clear" w:pos="900"/>
                <w:tab w:val="num" w:pos="810"/>
              </w:tabs>
              <w:spacing w:before="0"/>
              <w:ind w:left="810" w:hanging="810"/>
              <w:rPr>
                <w:rFonts w:ascii="Times New Roman" w:hAnsi="Times New Roman"/>
                <w:bCs w:val="0"/>
                <w:color w:val="000000"/>
                <w:sz w:val="22"/>
                <w:szCs w:val="22"/>
                <w:lang w:eastAsia="en-US"/>
              </w:rPr>
            </w:pPr>
            <w:bookmarkStart w:id="209" w:name="_Toc387841857"/>
            <w:r w:rsidRPr="006353DC">
              <w:rPr>
                <w:rFonts w:ascii="Times New Roman" w:hAnsi="Times New Roman"/>
                <w:bCs w:val="0"/>
                <w:color w:val="000000"/>
                <w:sz w:val="22"/>
                <w:szCs w:val="22"/>
                <w:lang w:eastAsia="en-US"/>
              </w:rPr>
              <w:t>Lack of performance penalty</w:t>
            </w:r>
            <w:bookmarkEnd w:id="209"/>
          </w:p>
          <w:p w:rsidR="00E631B8" w:rsidRPr="006353DC" w:rsidRDefault="00E631B8" w:rsidP="00EA0BEE">
            <w:pPr>
              <w:pStyle w:val="Heading2"/>
              <w:keepNext w:val="0"/>
              <w:keepLines w:val="0"/>
              <w:rPr>
                <w:rFonts w:ascii="Times New Roman" w:hAnsi="Times New Roman"/>
                <w:color w:val="000000"/>
                <w:sz w:val="22"/>
                <w:szCs w:val="22"/>
                <w:lang w:eastAsia="en-US"/>
              </w:rPr>
            </w:pPr>
          </w:p>
          <w:p w:rsidR="00E631B8" w:rsidRPr="006353DC" w:rsidRDefault="00E631B8" w:rsidP="00EA0BEE">
            <w:pPr>
              <w:pStyle w:val="Heading2"/>
              <w:keepNext w:val="0"/>
              <w:keepLines w:val="0"/>
              <w:rPr>
                <w:rFonts w:ascii="Times New Roman" w:hAnsi="Times New Roman"/>
                <w:color w:val="000000"/>
                <w:sz w:val="22"/>
                <w:szCs w:val="22"/>
                <w:lang w:eastAsia="en-US"/>
              </w:rPr>
            </w:pPr>
          </w:p>
        </w:tc>
        <w:tc>
          <w:tcPr>
            <w:tcW w:w="7380" w:type="dxa"/>
          </w:tcPr>
          <w:p w:rsidR="00E631B8" w:rsidRPr="006353DC" w:rsidRDefault="00264D45" w:rsidP="00EB131A">
            <w:pPr>
              <w:pStyle w:val="Heading2"/>
              <w:keepNext w:val="0"/>
              <w:keepLines w:val="0"/>
              <w:spacing w:before="12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 xml:space="preserve"> </w:t>
            </w:r>
            <w:bookmarkStart w:id="210" w:name="_Toc387841858"/>
            <w:r w:rsidR="00E631B8" w:rsidRPr="006353DC">
              <w:rPr>
                <w:rFonts w:ascii="Times New Roman" w:hAnsi="Times New Roman"/>
                <w:b w:val="0"/>
                <w:color w:val="000000"/>
                <w:sz w:val="22"/>
                <w:szCs w:val="22"/>
                <w:lang w:eastAsia="en-US"/>
              </w:rPr>
              <w:t>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Sub-Clause 7.2 and specified in the SCC.</w:t>
            </w:r>
            <w:bookmarkEnd w:id="210"/>
            <w:r w:rsidR="00E631B8" w:rsidRPr="006353DC">
              <w:rPr>
                <w:rFonts w:ascii="Times New Roman" w:hAnsi="Times New Roman"/>
                <w:b w:val="0"/>
                <w:color w:val="000000"/>
                <w:sz w:val="22"/>
                <w:szCs w:val="22"/>
                <w:lang w:eastAsia="en-US"/>
              </w:rPr>
              <w:t xml:space="preserve"> </w:t>
            </w:r>
          </w:p>
        </w:tc>
      </w:tr>
      <w:tr w:rsidR="00E631B8" w:rsidRPr="006353DC" w:rsidTr="008524F6">
        <w:tc>
          <w:tcPr>
            <w:tcW w:w="2358" w:type="dxa"/>
          </w:tcPr>
          <w:p w:rsidR="00E631B8" w:rsidRPr="006353DC" w:rsidRDefault="00E631B8" w:rsidP="00EA0BEE">
            <w:pPr>
              <w:pStyle w:val="Heading2"/>
              <w:keepNext w:val="0"/>
              <w:keepLines w:val="0"/>
              <w:rPr>
                <w:rFonts w:ascii="Times New Roman" w:hAnsi="Times New Roman"/>
                <w:bCs w:val="0"/>
                <w:color w:val="000000"/>
                <w:sz w:val="22"/>
                <w:szCs w:val="22"/>
                <w:lang w:eastAsia="en-US"/>
              </w:rPr>
            </w:pPr>
            <w:bookmarkStart w:id="211" w:name="_Toc387841859"/>
            <w:r w:rsidRPr="006353DC">
              <w:rPr>
                <w:rFonts w:ascii="Times New Roman" w:hAnsi="Times New Roman"/>
                <w:bCs w:val="0"/>
                <w:color w:val="000000"/>
                <w:sz w:val="22"/>
                <w:szCs w:val="22"/>
                <w:lang w:eastAsia="en-US"/>
              </w:rPr>
              <w:t>3.9</w:t>
            </w:r>
            <w:r w:rsidRPr="006353DC">
              <w:rPr>
                <w:rFonts w:ascii="Times New Roman" w:hAnsi="Times New Roman"/>
                <w:bCs w:val="0"/>
                <w:color w:val="000000"/>
                <w:sz w:val="22"/>
                <w:szCs w:val="22"/>
                <w:lang w:eastAsia="en-US"/>
              </w:rPr>
              <w:tab/>
              <w:t>Performance Security</w:t>
            </w:r>
            <w:bookmarkEnd w:id="211"/>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12" w:name="_Toc387841860"/>
            <w:r w:rsidRPr="006353DC">
              <w:rPr>
                <w:rFonts w:ascii="Times New Roman" w:hAnsi="Times New Roman"/>
                <w:b w:val="0"/>
                <w:color w:val="000000"/>
                <w:sz w:val="22"/>
                <w:szCs w:val="22"/>
                <w:lang w:eastAsia="en-US"/>
              </w:rPr>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bookmarkEnd w:id="212"/>
          </w:p>
        </w:tc>
      </w:tr>
    </w:tbl>
    <w:p w:rsidR="00E631B8" w:rsidRPr="006353DC" w:rsidRDefault="00E631B8" w:rsidP="00EA0BEE">
      <w:pPr>
        <w:pStyle w:val="Heading2"/>
        <w:keepNext w:val="0"/>
        <w:keepLines w:val="0"/>
        <w:rPr>
          <w:rFonts w:ascii="Times New Roman" w:hAnsi="Times New Roman"/>
          <w:b w:val="0"/>
          <w:bCs w:val="0"/>
          <w:color w:val="000000"/>
          <w:szCs w:val="28"/>
        </w:rPr>
      </w:pPr>
      <w:bookmarkStart w:id="213" w:name="_Toc387841861"/>
      <w:r w:rsidRPr="006353DC">
        <w:rPr>
          <w:rFonts w:ascii="Times New Roman" w:hAnsi="Times New Roman"/>
          <w:color w:val="000000"/>
          <w:szCs w:val="28"/>
        </w:rPr>
        <w:t>4. Service Provider’s Personnel</w:t>
      </w:r>
      <w:bookmarkEnd w:id="213"/>
    </w:p>
    <w:tbl>
      <w:tblPr>
        <w:tblW w:w="9738" w:type="dxa"/>
        <w:tblLayout w:type="fixed"/>
        <w:tblLook w:val="0000" w:firstRow="0" w:lastRow="0" w:firstColumn="0" w:lastColumn="0" w:noHBand="0" w:noVBand="0"/>
      </w:tblPr>
      <w:tblGrid>
        <w:gridCol w:w="2358"/>
        <w:gridCol w:w="7380"/>
      </w:tblGrid>
      <w:tr w:rsidR="00E631B8" w:rsidRPr="006353DC" w:rsidTr="0054472C">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14" w:name="_Toc387841862"/>
            <w:r w:rsidRPr="006353DC">
              <w:rPr>
                <w:rFonts w:ascii="Times New Roman" w:hAnsi="Times New Roman"/>
                <w:color w:val="000000"/>
                <w:sz w:val="22"/>
                <w:szCs w:val="22"/>
                <w:lang w:eastAsia="en-US"/>
              </w:rPr>
              <w:t>4.1</w:t>
            </w:r>
            <w:r w:rsidRPr="006353DC">
              <w:rPr>
                <w:rFonts w:ascii="Times New Roman" w:hAnsi="Times New Roman"/>
                <w:color w:val="000000"/>
                <w:sz w:val="22"/>
                <w:szCs w:val="22"/>
                <w:lang w:eastAsia="en-US"/>
              </w:rPr>
              <w:tab/>
              <w:t xml:space="preserve">Description of </w:t>
            </w:r>
            <w:r w:rsidR="00264D45" w:rsidRPr="006353DC">
              <w:rPr>
                <w:rFonts w:ascii="Times New Roman" w:hAnsi="Times New Roman"/>
                <w:color w:val="000000"/>
                <w:sz w:val="22"/>
                <w:szCs w:val="22"/>
                <w:lang w:eastAsia="en-US"/>
              </w:rPr>
              <w:t xml:space="preserve"> </w:t>
            </w:r>
            <w:r w:rsidRPr="006353DC">
              <w:rPr>
                <w:rFonts w:ascii="Times New Roman" w:hAnsi="Times New Roman"/>
                <w:color w:val="000000"/>
                <w:sz w:val="22"/>
                <w:szCs w:val="22"/>
                <w:lang w:eastAsia="en-US"/>
              </w:rPr>
              <w:t>Personnel</w:t>
            </w:r>
            <w:bookmarkEnd w:id="214"/>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15" w:name="_Toc387841863"/>
            <w:r w:rsidRPr="006353DC">
              <w:rPr>
                <w:rFonts w:ascii="Times New Roman" w:hAnsi="Times New Roman"/>
                <w:b w:val="0"/>
                <w:color w:val="000000"/>
                <w:sz w:val="22"/>
                <w:szCs w:val="22"/>
                <w:lang w:eastAsia="en-US"/>
              </w:rPr>
              <w:t>The titles, agreed job descriptions, minimum qualifications, and estimated periods of engagement in the carrying out of the Services of the Service Provider’s Key Personnel are described in A</w:t>
            </w:r>
            <w:r w:rsidR="009B61E3" w:rsidRPr="006353DC">
              <w:rPr>
                <w:rFonts w:ascii="Times New Roman" w:hAnsi="Times New Roman"/>
                <w:b w:val="0"/>
                <w:color w:val="000000"/>
                <w:sz w:val="22"/>
                <w:szCs w:val="22"/>
                <w:lang w:eastAsia="en-US"/>
              </w:rPr>
              <w:t>nnexure-A</w:t>
            </w:r>
            <w:r w:rsidRPr="006353DC">
              <w:rPr>
                <w:rFonts w:ascii="Times New Roman" w:hAnsi="Times New Roman"/>
                <w:b w:val="0"/>
                <w:color w:val="000000"/>
                <w:sz w:val="22"/>
                <w:szCs w:val="22"/>
                <w:lang w:eastAsia="en-US"/>
              </w:rPr>
              <w:t>. The Key Personnel and Subcontractors listed by title as well as by name are hereby approved by the Employer.</w:t>
            </w:r>
            <w:bookmarkEnd w:id="215"/>
          </w:p>
        </w:tc>
      </w:tr>
      <w:tr w:rsidR="00E631B8" w:rsidRPr="006353DC" w:rsidTr="0054472C">
        <w:tc>
          <w:tcPr>
            <w:tcW w:w="2358"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16" w:name="_Toc387841864"/>
            <w:r w:rsidRPr="006353DC">
              <w:rPr>
                <w:rFonts w:ascii="Times New Roman" w:hAnsi="Times New Roman"/>
                <w:color w:val="000000"/>
                <w:sz w:val="22"/>
                <w:szCs w:val="22"/>
                <w:lang w:eastAsia="en-US"/>
              </w:rPr>
              <w:t>4.2</w:t>
            </w:r>
            <w:r w:rsidRPr="006353DC">
              <w:rPr>
                <w:rFonts w:ascii="Times New Roman" w:hAnsi="Times New Roman"/>
                <w:color w:val="000000"/>
                <w:sz w:val="22"/>
                <w:szCs w:val="22"/>
                <w:lang w:eastAsia="en-US"/>
              </w:rPr>
              <w:tab/>
              <w:t>Removal and/or Replacement of Personnel</w:t>
            </w:r>
            <w:bookmarkEnd w:id="216"/>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17" w:name="_Toc387841865"/>
            <w:r w:rsidRPr="006353DC">
              <w:rPr>
                <w:rFonts w:ascii="Times New Roman" w:hAnsi="Times New Roman"/>
                <w:b w:val="0"/>
                <w:color w:val="000000"/>
                <w:sz w:val="22"/>
                <w:szCs w:val="22"/>
                <w:lang w:eastAsia="en-US"/>
              </w:rPr>
              <w:t>(a)</w:t>
            </w:r>
            <w:r w:rsidRPr="006353DC">
              <w:rPr>
                <w:rFonts w:ascii="Times New Roman" w:hAnsi="Times New Roman"/>
                <w:b w:val="0"/>
                <w:color w:val="000000"/>
                <w:sz w:val="22"/>
                <w:szCs w:val="22"/>
                <w:lang w:eastAsia="en-US"/>
              </w:rPr>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bookmarkEnd w:id="217"/>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18" w:name="_Toc387841866"/>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lang w:eastAsia="en-US"/>
              </w:rPr>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bookmarkEnd w:id="218"/>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19" w:name="_Toc387841867"/>
            <w:r w:rsidRPr="006353DC">
              <w:rPr>
                <w:rFonts w:ascii="Times New Roman" w:hAnsi="Times New Roman"/>
                <w:b w:val="0"/>
                <w:color w:val="000000"/>
                <w:sz w:val="22"/>
                <w:szCs w:val="22"/>
                <w:lang w:eastAsia="en-US"/>
              </w:rPr>
              <w:t>(c)</w:t>
            </w:r>
            <w:r w:rsidRPr="006353DC">
              <w:rPr>
                <w:rFonts w:ascii="Times New Roman" w:hAnsi="Times New Roman"/>
                <w:b w:val="0"/>
                <w:color w:val="000000"/>
                <w:sz w:val="22"/>
                <w:szCs w:val="22"/>
                <w:lang w:eastAsia="en-US"/>
              </w:rPr>
              <w:tab/>
              <w:t>The Service Provider shall have no claim for additional costs arising out of or incidental to any removal and/or replacement of Personnel.</w:t>
            </w:r>
            <w:bookmarkEnd w:id="219"/>
          </w:p>
        </w:tc>
      </w:tr>
    </w:tbl>
    <w:p w:rsidR="00E631B8" w:rsidRPr="006353DC" w:rsidRDefault="00E631B8" w:rsidP="00EA0BEE">
      <w:pPr>
        <w:pStyle w:val="Heading2"/>
        <w:keepNext w:val="0"/>
        <w:keepLines w:val="0"/>
        <w:rPr>
          <w:rFonts w:ascii="Times New Roman" w:hAnsi="Times New Roman"/>
          <w:color w:val="000000"/>
          <w:szCs w:val="28"/>
        </w:rPr>
      </w:pPr>
      <w:bookmarkStart w:id="220" w:name="_Toc387841868"/>
      <w:r w:rsidRPr="006353DC">
        <w:rPr>
          <w:rFonts w:ascii="Times New Roman" w:hAnsi="Times New Roman"/>
          <w:color w:val="000000"/>
          <w:szCs w:val="28"/>
        </w:rPr>
        <w:t>5.  Obligations of the Employer</w:t>
      </w:r>
      <w:bookmarkEnd w:id="220"/>
    </w:p>
    <w:tbl>
      <w:tblPr>
        <w:tblW w:w="9738" w:type="dxa"/>
        <w:tblLayout w:type="fixed"/>
        <w:tblLook w:val="0000" w:firstRow="0" w:lastRow="0" w:firstColumn="0" w:lastColumn="0" w:noHBand="0" w:noVBand="0"/>
      </w:tblPr>
      <w:tblGrid>
        <w:gridCol w:w="2160"/>
        <w:gridCol w:w="7578"/>
      </w:tblGrid>
      <w:tr w:rsidR="00E631B8" w:rsidRPr="006353DC" w:rsidTr="008524F6">
        <w:tc>
          <w:tcPr>
            <w:tcW w:w="2160" w:type="dxa"/>
          </w:tcPr>
          <w:p w:rsidR="00E631B8" w:rsidRPr="006353DC" w:rsidRDefault="00E631B8" w:rsidP="0054472C">
            <w:pPr>
              <w:pStyle w:val="Heading2"/>
              <w:keepNext w:val="0"/>
              <w:keepLines w:val="0"/>
              <w:jc w:val="both"/>
              <w:rPr>
                <w:rFonts w:ascii="Times New Roman" w:hAnsi="Times New Roman"/>
                <w:color w:val="000000"/>
                <w:sz w:val="22"/>
                <w:szCs w:val="22"/>
                <w:lang w:eastAsia="en-US"/>
              </w:rPr>
            </w:pPr>
            <w:bookmarkStart w:id="221" w:name="_Toc387841869"/>
            <w:r w:rsidRPr="006353DC">
              <w:rPr>
                <w:rFonts w:ascii="Times New Roman" w:hAnsi="Times New Roman"/>
                <w:color w:val="000000"/>
                <w:sz w:val="22"/>
                <w:szCs w:val="22"/>
                <w:lang w:eastAsia="en-US"/>
              </w:rPr>
              <w:t>5.1</w:t>
            </w:r>
            <w:r w:rsidRPr="006353DC">
              <w:rPr>
                <w:rFonts w:ascii="Times New Roman" w:hAnsi="Times New Roman"/>
                <w:color w:val="000000"/>
                <w:sz w:val="22"/>
                <w:szCs w:val="22"/>
                <w:lang w:eastAsia="en-US"/>
              </w:rPr>
              <w:tab/>
              <w:t>Assistance and Exemptions</w:t>
            </w:r>
            <w:bookmarkEnd w:id="221"/>
          </w:p>
        </w:tc>
        <w:tc>
          <w:tcPr>
            <w:tcW w:w="7578"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22" w:name="_Toc387841870"/>
            <w:r w:rsidRPr="006353DC">
              <w:rPr>
                <w:rFonts w:ascii="Times New Roman" w:hAnsi="Times New Roman"/>
                <w:b w:val="0"/>
                <w:color w:val="000000"/>
                <w:sz w:val="22"/>
                <w:szCs w:val="22"/>
                <w:lang w:eastAsia="en-US"/>
              </w:rPr>
              <w:t>The Employer shall use its best efforts to ensure that the Government shall provide the Service Provider such assistance and exemptions as specified in the SCC.</w:t>
            </w:r>
            <w:bookmarkEnd w:id="222"/>
          </w:p>
        </w:tc>
      </w:tr>
      <w:tr w:rsidR="00E631B8" w:rsidRPr="006353DC" w:rsidTr="008524F6">
        <w:tc>
          <w:tcPr>
            <w:tcW w:w="2160" w:type="dxa"/>
          </w:tcPr>
          <w:p w:rsidR="00E631B8" w:rsidRPr="006353DC" w:rsidRDefault="00E631B8" w:rsidP="0054472C">
            <w:pPr>
              <w:pStyle w:val="Heading2"/>
              <w:keepNext w:val="0"/>
              <w:keepLines w:val="0"/>
              <w:jc w:val="both"/>
              <w:rPr>
                <w:rFonts w:ascii="Times New Roman" w:hAnsi="Times New Roman"/>
                <w:color w:val="000000"/>
                <w:sz w:val="22"/>
                <w:szCs w:val="22"/>
                <w:lang w:eastAsia="en-US"/>
              </w:rPr>
            </w:pPr>
            <w:bookmarkStart w:id="223" w:name="_Toc387841871"/>
            <w:r w:rsidRPr="006353DC">
              <w:rPr>
                <w:rFonts w:ascii="Times New Roman" w:hAnsi="Times New Roman"/>
                <w:color w:val="000000"/>
                <w:sz w:val="22"/>
                <w:szCs w:val="22"/>
                <w:lang w:eastAsia="en-US"/>
              </w:rPr>
              <w:lastRenderedPageBreak/>
              <w:t>5.2</w:t>
            </w:r>
            <w:r w:rsidRPr="006353DC">
              <w:rPr>
                <w:rFonts w:ascii="Times New Roman" w:hAnsi="Times New Roman"/>
                <w:color w:val="000000"/>
                <w:sz w:val="22"/>
                <w:szCs w:val="22"/>
                <w:lang w:eastAsia="en-US"/>
              </w:rPr>
              <w:tab/>
              <w:t>Change in the Applicable Law</w:t>
            </w:r>
            <w:bookmarkEnd w:id="223"/>
          </w:p>
        </w:tc>
        <w:tc>
          <w:tcPr>
            <w:tcW w:w="7578"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24" w:name="_Toc387841872"/>
            <w:r w:rsidRPr="006353DC">
              <w:rPr>
                <w:rFonts w:ascii="Times New Roman" w:hAnsi="Times New Roman"/>
                <w:b w:val="0"/>
                <w:color w:val="000000"/>
                <w:sz w:val="22"/>
                <w:szCs w:val="22"/>
                <w:lang w:eastAsia="en-US"/>
              </w:rPr>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bookmarkEnd w:id="224"/>
          </w:p>
        </w:tc>
      </w:tr>
      <w:tr w:rsidR="00E631B8" w:rsidRPr="006353DC" w:rsidTr="008524F6">
        <w:tc>
          <w:tcPr>
            <w:tcW w:w="2160" w:type="dxa"/>
          </w:tcPr>
          <w:p w:rsidR="00E631B8" w:rsidRPr="006353DC" w:rsidRDefault="00E631B8" w:rsidP="0054472C">
            <w:pPr>
              <w:pStyle w:val="Heading2"/>
              <w:keepNext w:val="0"/>
              <w:keepLines w:val="0"/>
              <w:jc w:val="both"/>
              <w:rPr>
                <w:rFonts w:ascii="Times New Roman" w:hAnsi="Times New Roman"/>
                <w:color w:val="000000"/>
                <w:sz w:val="22"/>
                <w:szCs w:val="22"/>
                <w:lang w:eastAsia="en-US"/>
              </w:rPr>
            </w:pPr>
            <w:bookmarkStart w:id="225" w:name="_Toc387841873"/>
            <w:r w:rsidRPr="006353DC">
              <w:rPr>
                <w:rFonts w:ascii="Times New Roman" w:hAnsi="Times New Roman"/>
                <w:color w:val="000000"/>
                <w:sz w:val="22"/>
                <w:szCs w:val="22"/>
                <w:lang w:eastAsia="en-US"/>
              </w:rPr>
              <w:t>5.3</w:t>
            </w:r>
            <w:r w:rsidRPr="006353DC">
              <w:rPr>
                <w:rFonts w:ascii="Times New Roman" w:hAnsi="Times New Roman"/>
                <w:color w:val="000000"/>
                <w:sz w:val="22"/>
                <w:szCs w:val="22"/>
                <w:lang w:eastAsia="en-US"/>
              </w:rPr>
              <w:tab/>
              <w:t>Services and Facilities</w:t>
            </w:r>
            <w:bookmarkEnd w:id="225"/>
          </w:p>
        </w:tc>
        <w:tc>
          <w:tcPr>
            <w:tcW w:w="7578"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26" w:name="_Toc387841874"/>
            <w:r w:rsidRPr="006353DC">
              <w:rPr>
                <w:rFonts w:ascii="Times New Roman" w:hAnsi="Times New Roman"/>
                <w:b w:val="0"/>
                <w:color w:val="000000"/>
                <w:sz w:val="22"/>
                <w:szCs w:val="22"/>
                <w:lang w:eastAsia="en-US"/>
              </w:rPr>
              <w:t xml:space="preserve">The Employer shall make available to the Service Provider the Services and Facilities </w:t>
            </w:r>
            <w:r w:rsidR="009B61E3" w:rsidRPr="006353DC">
              <w:rPr>
                <w:rFonts w:ascii="Times New Roman" w:hAnsi="Times New Roman"/>
                <w:b w:val="0"/>
                <w:color w:val="000000"/>
                <w:sz w:val="22"/>
                <w:szCs w:val="22"/>
                <w:lang w:eastAsia="en-US"/>
              </w:rPr>
              <w:t xml:space="preserve">stated </w:t>
            </w:r>
            <w:r w:rsidR="009B6FFE" w:rsidRPr="006353DC">
              <w:rPr>
                <w:rFonts w:ascii="Times New Roman" w:hAnsi="Times New Roman"/>
                <w:b w:val="0"/>
                <w:color w:val="000000"/>
                <w:sz w:val="22"/>
                <w:szCs w:val="22"/>
                <w:lang w:eastAsia="en-US"/>
              </w:rPr>
              <w:t>under Appendix F</w:t>
            </w:r>
            <w:r w:rsidRPr="006353DC">
              <w:rPr>
                <w:rFonts w:ascii="Times New Roman" w:hAnsi="Times New Roman"/>
                <w:b w:val="0"/>
                <w:color w:val="000000"/>
                <w:sz w:val="22"/>
                <w:szCs w:val="22"/>
                <w:lang w:eastAsia="en-US"/>
              </w:rPr>
              <w:t>.</w:t>
            </w:r>
            <w:bookmarkEnd w:id="226"/>
          </w:p>
        </w:tc>
      </w:tr>
    </w:tbl>
    <w:p w:rsidR="00E631B8" w:rsidRPr="006353DC" w:rsidRDefault="00E631B8" w:rsidP="0054472C">
      <w:pPr>
        <w:pStyle w:val="Heading2"/>
        <w:keepNext w:val="0"/>
        <w:keepLines w:val="0"/>
        <w:jc w:val="both"/>
        <w:rPr>
          <w:rFonts w:ascii="Times New Roman" w:hAnsi="Times New Roman"/>
          <w:color w:val="000000"/>
          <w:szCs w:val="28"/>
        </w:rPr>
      </w:pPr>
      <w:bookmarkStart w:id="227" w:name="_Toc387841875"/>
      <w:r w:rsidRPr="006353DC">
        <w:rPr>
          <w:rFonts w:ascii="Times New Roman" w:hAnsi="Times New Roman"/>
          <w:color w:val="000000"/>
          <w:szCs w:val="28"/>
        </w:rPr>
        <w:t>6.  Payments to the Service Provider</w:t>
      </w:r>
      <w:bookmarkEnd w:id="227"/>
    </w:p>
    <w:tbl>
      <w:tblPr>
        <w:tblW w:w="9630" w:type="dxa"/>
        <w:tblInd w:w="198" w:type="dxa"/>
        <w:tblLayout w:type="fixed"/>
        <w:tblLook w:val="0000" w:firstRow="0" w:lastRow="0" w:firstColumn="0" w:lastColumn="0" w:noHBand="0" w:noVBand="0"/>
      </w:tblPr>
      <w:tblGrid>
        <w:gridCol w:w="2250"/>
        <w:gridCol w:w="7380"/>
      </w:tblGrid>
      <w:tr w:rsidR="00E631B8" w:rsidRPr="006353DC" w:rsidTr="00EA0BEE">
        <w:tc>
          <w:tcPr>
            <w:tcW w:w="2250" w:type="dxa"/>
          </w:tcPr>
          <w:p w:rsidR="00E631B8" w:rsidRPr="006353DC" w:rsidRDefault="00E631B8" w:rsidP="0054472C">
            <w:pPr>
              <w:pStyle w:val="Heading2"/>
              <w:keepNext w:val="0"/>
              <w:keepLines w:val="0"/>
              <w:jc w:val="both"/>
              <w:rPr>
                <w:rFonts w:ascii="Times New Roman" w:hAnsi="Times New Roman"/>
                <w:color w:val="000000"/>
                <w:sz w:val="22"/>
                <w:szCs w:val="22"/>
                <w:lang w:eastAsia="en-US"/>
              </w:rPr>
            </w:pPr>
            <w:bookmarkStart w:id="228" w:name="_Toc387841876"/>
            <w:r w:rsidRPr="006353DC">
              <w:rPr>
                <w:rFonts w:ascii="Times New Roman" w:hAnsi="Times New Roman"/>
                <w:color w:val="000000"/>
                <w:sz w:val="22"/>
                <w:szCs w:val="22"/>
                <w:lang w:eastAsia="en-US"/>
              </w:rPr>
              <w:t>6.1</w:t>
            </w:r>
            <w:r w:rsidRPr="006353DC">
              <w:rPr>
                <w:rFonts w:ascii="Times New Roman" w:hAnsi="Times New Roman"/>
                <w:color w:val="000000"/>
                <w:sz w:val="22"/>
                <w:szCs w:val="22"/>
                <w:lang w:eastAsia="en-US"/>
              </w:rPr>
              <w:tab/>
              <w:t>Lump-Sum Remuneration</w:t>
            </w:r>
            <w:bookmarkEnd w:id="228"/>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29" w:name="_Toc387841877"/>
            <w:r w:rsidRPr="006353DC">
              <w:rPr>
                <w:rFonts w:ascii="Times New Roman" w:hAnsi="Times New Roman"/>
                <w:b w:val="0"/>
                <w:color w:val="000000"/>
                <w:sz w:val="22"/>
                <w:szCs w:val="22"/>
                <w:lang w:eastAsia="en-US"/>
              </w:rPr>
              <w:t xml:space="preserve">The Service Provider’s remuneration shall not exceed the Contract Price and shall be a fixed lump-sum including all Subcontractors’ costs, and all other costs incurred by the Service Provider in carrying out the Services described in </w:t>
            </w:r>
            <w:r w:rsidR="009B6FFE" w:rsidRPr="006353DC">
              <w:rPr>
                <w:rFonts w:ascii="Times New Roman" w:hAnsi="Times New Roman"/>
                <w:b w:val="0"/>
                <w:color w:val="0F243E"/>
                <w:sz w:val="22"/>
                <w:szCs w:val="22"/>
                <w:lang w:eastAsia="en-US"/>
              </w:rPr>
              <w:t xml:space="preserve">Appendix </w:t>
            </w:r>
            <w:r w:rsidRPr="006353DC">
              <w:rPr>
                <w:rFonts w:ascii="Times New Roman" w:hAnsi="Times New Roman"/>
                <w:b w:val="0"/>
                <w:color w:val="0F243E"/>
                <w:sz w:val="22"/>
                <w:szCs w:val="22"/>
                <w:lang w:eastAsia="en-US"/>
              </w:rPr>
              <w:t>A</w:t>
            </w:r>
            <w:r w:rsidRPr="006353DC">
              <w:rPr>
                <w:rFonts w:ascii="Times New Roman" w:hAnsi="Times New Roman"/>
                <w:color w:val="0F243E"/>
                <w:sz w:val="22"/>
                <w:szCs w:val="22"/>
                <w:lang w:eastAsia="en-US"/>
              </w:rPr>
              <w:t>.</w:t>
            </w:r>
            <w:r w:rsidRPr="006353DC">
              <w:rPr>
                <w:rFonts w:ascii="Times New Roman" w:hAnsi="Times New Roman"/>
                <w:b w:val="0"/>
                <w:color w:val="000000"/>
                <w:sz w:val="22"/>
                <w:szCs w:val="22"/>
                <w:lang w:eastAsia="en-US"/>
              </w:rPr>
              <w:t xml:space="preserve">  Except as provided in Sub-Clause 5.2, the Contract Price may only be increased above the amounts stated in Sub-Clause 6.2 if the Parties have agreed to additional payments in accordance with Sub-Clauses 2.4 and 6.3.</w:t>
            </w:r>
            <w:bookmarkEnd w:id="229"/>
          </w:p>
        </w:tc>
      </w:tr>
      <w:tr w:rsidR="00E631B8" w:rsidRPr="006353DC" w:rsidTr="00EA0BEE">
        <w:trPr>
          <w:trHeight w:val="1314"/>
        </w:trPr>
        <w:tc>
          <w:tcPr>
            <w:tcW w:w="2250"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30" w:name="_Toc387841878"/>
            <w:r w:rsidRPr="006353DC">
              <w:rPr>
                <w:rFonts w:ascii="Times New Roman" w:hAnsi="Times New Roman"/>
                <w:color w:val="000000"/>
                <w:sz w:val="22"/>
                <w:szCs w:val="22"/>
                <w:lang w:eastAsia="en-US"/>
              </w:rPr>
              <w:t>6.2</w:t>
            </w:r>
            <w:r w:rsidRPr="006353DC">
              <w:rPr>
                <w:rFonts w:ascii="Times New Roman" w:hAnsi="Times New Roman"/>
                <w:color w:val="000000"/>
                <w:sz w:val="22"/>
                <w:szCs w:val="22"/>
                <w:lang w:eastAsia="en-US"/>
              </w:rPr>
              <w:tab/>
              <w:t>Contract Price</w:t>
            </w:r>
            <w:bookmarkEnd w:id="230"/>
          </w:p>
        </w:tc>
        <w:tc>
          <w:tcPr>
            <w:tcW w:w="7380"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31" w:name="_Toc387841879"/>
            <w:r w:rsidRPr="006353DC">
              <w:rPr>
                <w:rFonts w:ascii="Times New Roman" w:hAnsi="Times New Roman"/>
                <w:b w:val="0"/>
                <w:color w:val="000000"/>
                <w:sz w:val="22"/>
                <w:szCs w:val="22"/>
                <w:lang w:eastAsia="en-US"/>
              </w:rPr>
              <w:t>(a)</w:t>
            </w:r>
            <w:r w:rsidRPr="006353DC">
              <w:rPr>
                <w:rFonts w:ascii="Times New Roman" w:hAnsi="Times New Roman"/>
                <w:b w:val="0"/>
                <w:color w:val="000000"/>
                <w:sz w:val="22"/>
                <w:szCs w:val="22"/>
                <w:lang w:eastAsia="en-US"/>
              </w:rPr>
              <w:tab/>
              <w:t>The price payable in local currency is set forth in the SCC.</w:t>
            </w:r>
            <w:bookmarkEnd w:id="231"/>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32" w:name="_Toc387841880"/>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lang w:eastAsia="en-US"/>
              </w:rPr>
              <w:tab/>
              <w:t>The price payable in foreign currency is set forth in the SCC.</w:t>
            </w:r>
            <w:bookmarkEnd w:id="232"/>
          </w:p>
          <w:p w:rsidR="00950F99" w:rsidRPr="006353DC" w:rsidRDefault="00950F99" w:rsidP="00EB131A">
            <w:pPr>
              <w:jc w:val="both"/>
              <w:rPr>
                <w:sz w:val="34"/>
              </w:rPr>
            </w:pPr>
          </w:p>
        </w:tc>
      </w:tr>
      <w:tr w:rsidR="00E631B8" w:rsidRPr="006353DC" w:rsidTr="00EA0BEE">
        <w:tc>
          <w:tcPr>
            <w:tcW w:w="2250" w:type="dxa"/>
          </w:tcPr>
          <w:p w:rsidR="00E631B8" w:rsidRPr="006353DC" w:rsidRDefault="00E631B8" w:rsidP="00EA0BEE">
            <w:pPr>
              <w:pStyle w:val="Heading2"/>
              <w:keepNext w:val="0"/>
              <w:keepLines w:val="0"/>
              <w:spacing w:before="0"/>
              <w:rPr>
                <w:rFonts w:ascii="Times New Roman" w:hAnsi="Times New Roman"/>
                <w:color w:val="000000"/>
                <w:sz w:val="22"/>
                <w:szCs w:val="22"/>
                <w:lang w:eastAsia="en-US"/>
              </w:rPr>
            </w:pPr>
            <w:bookmarkStart w:id="233" w:name="_Toc387841881"/>
            <w:r w:rsidRPr="006353DC">
              <w:rPr>
                <w:rFonts w:ascii="Times New Roman" w:hAnsi="Times New Roman"/>
                <w:color w:val="000000"/>
                <w:sz w:val="22"/>
                <w:szCs w:val="22"/>
                <w:lang w:eastAsia="en-US"/>
              </w:rPr>
              <w:t>6.3</w:t>
            </w:r>
            <w:r w:rsidRPr="006353DC">
              <w:rPr>
                <w:rFonts w:ascii="Times New Roman" w:hAnsi="Times New Roman"/>
                <w:color w:val="000000"/>
                <w:sz w:val="22"/>
                <w:szCs w:val="22"/>
                <w:lang w:eastAsia="en-US"/>
              </w:rPr>
              <w:tab/>
              <w:t>Payment for Additional Services, and Performance Incentive Compensation</w:t>
            </w:r>
            <w:bookmarkEnd w:id="233"/>
          </w:p>
        </w:tc>
        <w:tc>
          <w:tcPr>
            <w:tcW w:w="7380" w:type="dxa"/>
          </w:tcPr>
          <w:p w:rsidR="00E631B8" w:rsidRDefault="00DD50E0" w:rsidP="00EB131A">
            <w:pPr>
              <w:pStyle w:val="Heading2"/>
              <w:keepNext w:val="0"/>
              <w:keepLines w:val="0"/>
              <w:spacing w:before="0"/>
              <w:jc w:val="both"/>
              <w:rPr>
                <w:rFonts w:ascii="Times New Roman" w:hAnsi="Times New Roman"/>
                <w:b w:val="0"/>
                <w:color w:val="000000"/>
                <w:sz w:val="22"/>
                <w:szCs w:val="22"/>
                <w:lang w:eastAsia="en-US"/>
              </w:rPr>
            </w:pPr>
            <w:bookmarkStart w:id="234" w:name="_Toc387841882"/>
            <w:r w:rsidRPr="006353DC">
              <w:rPr>
                <w:rFonts w:ascii="Times New Roman" w:hAnsi="Times New Roman"/>
                <w:b w:val="0"/>
                <w:color w:val="000000"/>
                <w:sz w:val="22"/>
                <w:szCs w:val="22"/>
                <w:lang w:eastAsia="en-US"/>
              </w:rPr>
              <w:t xml:space="preserve">6.31 </w:t>
            </w:r>
            <w:r w:rsidR="00E631B8" w:rsidRPr="006353DC">
              <w:rPr>
                <w:rFonts w:ascii="Times New Roman" w:hAnsi="Times New Roman"/>
                <w:b w:val="0"/>
                <w:color w:val="000000"/>
                <w:sz w:val="22"/>
                <w:szCs w:val="22"/>
                <w:lang w:eastAsia="en-US"/>
              </w:rPr>
              <w:t>For the purpose of determining the remuneration due for additional Services as may be agreed under Sub-Clause 2.4, a breakdown of the lump-sum price is provided in Appendices D and E.</w:t>
            </w:r>
            <w:bookmarkEnd w:id="234"/>
          </w:p>
          <w:p w:rsidR="00F05095" w:rsidRPr="00F05095" w:rsidRDefault="00F05095" w:rsidP="00EB131A">
            <w:pPr>
              <w:jc w:val="both"/>
            </w:pPr>
          </w:p>
          <w:p w:rsidR="00E631B8" w:rsidRDefault="00DD50E0" w:rsidP="00EB131A">
            <w:pPr>
              <w:pStyle w:val="Heading2"/>
              <w:keepNext w:val="0"/>
              <w:keepLines w:val="0"/>
              <w:spacing w:before="0"/>
              <w:jc w:val="both"/>
              <w:rPr>
                <w:rFonts w:ascii="Times New Roman" w:hAnsi="Times New Roman"/>
                <w:b w:val="0"/>
                <w:color w:val="000000"/>
                <w:sz w:val="22"/>
                <w:szCs w:val="22"/>
                <w:lang w:eastAsia="en-US"/>
              </w:rPr>
            </w:pPr>
            <w:bookmarkStart w:id="235" w:name="_Toc387841883"/>
            <w:r w:rsidRPr="006353DC">
              <w:rPr>
                <w:rFonts w:ascii="Times New Roman" w:hAnsi="Times New Roman"/>
                <w:b w:val="0"/>
                <w:bCs w:val="0"/>
                <w:iCs/>
                <w:color w:val="000000"/>
                <w:sz w:val="22"/>
                <w:szCs w:val="22"/>
                <w:lang w:eastAsia="en-US"/>
              </w:rPr>
              <w:t xml:space="preserve">6.32 </w:t>
            </w:r>
            <w:r w:rsidR="00E631B8" w:rsidRPr="006353DC">
              <w:rPr>
                <w:rFonts w:ascii="Times New Roman" w:hAnsi="Times New Roman"/>
                <w:b w:val="0"/>
                <w:bCs w:val="0"/>
                <w:iCs/>
                <w:color w:val="000000"/>
                <w:sz w:val="22"/>
                <w:szCs w:val="22"/>
                <w:lang w:eastAsia="en-US"/>
              </w:rPr>
              <w:t>If the SCC so specify, t</w:t>
            </w:r>
            <w:r w:rsidR="00E631B8" w:rsidRPr="006353DC">
              <w:rPr>
                <w:rFonts w:ascii="Times New Roman" w:hAnsi="Times New Roman"/>
                <w:b w:val="0"/>
                <w:color w:val="000000"/>
                <w:sz w:val="22"/>
                <w:szCs w:val="22"/>
                <w:lang w:eastAsia="en-US"/>
              </w:rPr>
              <w:t>he service provider shall be paid performance incentive compensation as set out in the Performance Incentive Compensation appendix.</w:t>
            </w:r>
            <w:bookmarkEnd w:id="235"/>
          </w:p>
          <w:p w:rsidR="00EB131A" w:rsidRPr="00EB131A" w:rsidRDefault="00EB131A" w:rsidP="00EB131A"/>
        </w:tc>
      </w:tr>
      <w:tr w:rsidR="00E631B8" w:rsidRPr="006353DC" w:rsidTr="00EA0BEE">
        <w:tc>
          <w:tcPr>
            <w:tcW w:w="2250"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36" w:name="_Toc387841884"/>
            <w:r w:rsidRPr="006353DC">
              <w:rPr>
                <w:rFonts w:ascii="Times New Roman" w:hAnsi="Times New Roman"/>
                <w:color w:val="000000"/>
                <w:sz w:val="22"/>
                <w:szCs w:val="22"/>
                <w:lang w:eastAsia="en-US"/>
              </w:rPr>
              <w:t>6.4</w:t>
            </w:r>
            <w:r w:rsidRPr="006353DC">
              <w:rPr>
                <w:rFonts w:ascii="Times New Roman" w:hAnsi="Times New Roman"/>
                <w:color w:val="000000"/>
                <w:sz w:val="22"/>
                <w:szCs w:val="22"/>
                <w:lang w:eastAsia="en-US"/>
              </w:rPr>
              <w:tab/>
              <w:t>Terms and Conditions of Payment</w:t>
            </w:r>
            <w:bookmarkEnd w:id="236"/>
          </w:p>
        </w:tc>
        <w:tc>
          <w:tcPr>
            <w:tcW w:w="7380" w:type="dxa"/>
          </w:tcPr>
          <w:p w:rsidR="00E631B8" w:rsidRDefault="00E631B8" w:rsidP="00EB131A">
            <w:pPr>
              <w:pStyle w:val="Heading2"/>
              <w:keepNext w:val="0"/>
              <w:keepLines w:val="0"/>
              <w:jc w:val="both"/>
              <w:rPr>
                <w:rFonts w:ascii="Times New Roman" w:hAnsi="Times New Roman"/>
                <w:b w:val="0"/>
                <w:color w:val="000000"/>
                <w:sz w:val="22"/>
                <w:szCs w:val="22"/>
                <w:lang w:eastAsia="en-US"/>
              </w:rPr>
            </w:pPr>
            <w:bookmarkStart w:id="237" w:name="_Toc387841885"/>
            <w:r w:rsidRPr="006353DC">
              <w:rPr>
                <w:rFonts w:ascii="Times New Roman" w:hAnsi="Times New Roman"/>
                <w:b w:val="0"/>
                <w:color w:val="000000"/>
                <w:sz w:val="22"/>
                <w:szCs w:val="22"/>
                <w:lang w:eastAsia="en-US"/>
              </w:rPr>
              <w:t xml:space="preserve">Payments will be made to the Service Provider according to the payment schedule stated in the SCC.  </w:t>
            </w:r>
            <w:r w:rsidRPr="006353DC">
              <w:rPr>
                <w:rFonts w:ascii="Times New Roman" w:hAnsi="Times New Roman"/>
                <w:b w:val="0"/>
                <w:bCs w:val="0"/>
                <w:color w:val="000000"/>
                <w:sz w:val="22"/>
                <w:szCs w:val="22"/>
                <w:lang w:eastAsia="en-US"/>
              </w:rPr>
              <w:t>Unless otherwise stated in the SCC</w:t>
            </w:r>
            <w:r w:rsidRPr="006353DC">
              <w:rPr>
                <w:rFonts w:ascii="Times New Roman" w:hAnsi="Times New Roman"/>
                <w:b w:val="0"/>
                <w:color w:val="000000"/>
                <w:sz w:val="22"/>
                <w:szCs w:val="22"/>
                <w:lang w:eastAsia="en-US"/>
              </w:rPr>
              <w:t>, the advance payment (Advance for Mobilization, Materials and Supplies) shall be made against the provision by the Service Provider of a bank guarantee for the same amount, and shall be valid for the period stated in the SCC.  Any other payment shall be made after the conditions listed in the SCC for such payment have been met, and the Service Provider have submitted an invoice to the Employer specifying the amount due.</w:t>
            </w:r>
            <w:bookmarkEnd w:id="237"/>
          </w:p>
          <w:p w:rsidR="00EB131A" w:rsidRPr="00EB131A" w:rsidRDefault="00EB131A" w:rsidP="00EB131A"/>
        </w:tc>
      </w:tr>
      <w:tr w:rsidR="00E631B8" w:rsidRPr="006353DC" w:rsidTr="00EA0BEE">
        <w:tc>
          <w:tcPr>
            <w:tcW w:w="2250"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38" w:name="_Toc387841886"/>
            <w:r w:rsidRPr="006353DC">
              <w:rPr>
                <w:rFonts w:ascii="Times New Roman" w:hAnsi="Times New Roman"/>
                <w:color w:val="000000"/>
                <w:sz w:val="22"/>
                <w:szCs w:val="22"/>
                <w:lang w:eastAsia="en-US"/>
              </w:rPr>
              <w:t>6.5</w:t>
            </w:r>
            <w:r w:rsidRPr="006353DC">
              <w:rPr>
                <w:rFonts w:ascii="Times New Roman" w:hAnsi="Times New Roman"/>
                <w:color w:val="000000"/>
                <w:sz w:val="22"/>
                <w:szCs w:val="22"/>
                <w:lang w:eastAsia="en-US"/>
              </w:rPr>
              <w:tab/>
              <w:t>Interest on Delayed Payments</w:t>
            </w:r>
            <w:bookmarkEnd w:id="238"/>
          </w:p>
          <w:p w:rsidR="00064932" w:rsidRPr="006353DC" w:rsidRDefault="00064932" w:rsidP="00EA0BEE"/>
          <w:p w:rsidR="00064932" w:rsidRPr="006353DC" w:rsidRDefault="00064932" w:rsidP="00EA0BEE"/>
          <w:p w:rsidR="00064932" w:rsidRPr="006353DC" w:rsidRDefault="00064932" w:rsidP="00EA0BEE"/>
          <w:p w:rsidR="00064932" w:rsidRPr="00F05095" w:rsidRDefault="00064932" w:rsidP="00EA0BEE">
            <w:pPr>
              <w:rPr>
                <w:b/>
              </w:rPr>
            </w:pPr>
            <w:r w:rsidRPr="00F05095">
              <w:rPr>
                <w:b/>
                <w:bCs/>
                <w:color w:val="000000"/>
                <w:sz w:val="22"/>
                <w:szCs w:val="22"/>
              </w:rPr>
              <w:t>6.6</w:t>
            </w:r>
            <w:r w:rsidRPr="00F05095">
              <w:rPr>
                <w:b/>
                <w:bCs/>
                <w:color w:val="000000"/>
                <w:sz w:val="22"/>
                <w:szCs w:val="22"/>
              </w:rPr>
              <w:tab/>
              <w:t>Price Adjustment</w:t>
            </w:r>
          </w:p>
          <w:p w:rsidR="00064932" w:rsidRPr="006353DC" w:rsidRDefault="00064932" w:rsidP="00EA0BEE"/>
        </w:tc>
        <w:tc>
          <w:tcPr>
            <w:tcW w:w="7380" w:type="dxa"/>
          </w:tcPr>
          <w:p w:rsidR="00064932" w:rsidRPr="006353DC" w:rsidRDefault="00E631B8" w:rsidP="00EB131A">
            <w:pPr>
              <w:pStyle w:val="Heading2"/>
              <w:keepNext w:val="0"/>
              <w:keepLines w:val="0"/>
              <w:jc w:val="both"/>
            </w:pPr>
            <w:bookmarkStart w:id="239" w:name="_Toc387841887"/>
            <w:r w:rsidRPr="006353DC">
              <w:rPr>
                <w:rFonts w:ascii="Times New Roman" w:hAnsi="Times New Roman"/>
                <w:b w:val="0"/>
                <w:color w:val="000000"/>
                <w:sz w:val="22"/>
                <w:szCs w:val="22"/>
                <w:lang w:eastAsia="en-US"/>
              </w:rPr>
              <w:t xml:space="preserve">If the Employer has delayed payments beyond </w:t>
            </w:r>
            <w:r w:rsidR="00356225" w:rsidRPr="006353DC">
              <w:rPr>
                <w:rFonts w:ascii="Times New Roman" w:hAnsi="Times New Roman"/>
                <w:b w:val="0"/>
                <w:color w:val="000000"/>
                <w:sz w:val="22"/>
                <w:szCs w:val="22"/>
                <w:lang w:eastAsia="en-US"/>
              </w:rPr>
              <w:t>fifteen (15</w:t>
            </w:r>
            <w:r w:rsidRPr="006353DC">
              <w:rPr>
                <w:rFonts w:ascii="Times New Roman" w:hAnsi="Times New Roman"/>
                <w:b w:val="0"/>
                <w:color w:val="000000"/>
                <w:sz w:val="22"/>
                <w:szCs w:val="22"/>
                <w:lang w:eastAsia="en-US"/>
              </w:rPr>
              <w:t>) days after the due date stated in the SCC, interest shall be paid to the Service Provider for each day of delay at the rate stated in the SCC.</w:t>
            </w:r>
            <w:bookmarkEnd w:id="239"/>
          </w:p>
          <w:p w:rsidR="00064932" w:rsidRPr="006353DC" w:rsidRDefault="00064932" w:rsidP="00EB131A">
            <w:pPr>
              <w:jc w:val="both"/>
            </w:pPr>
          </w:p>
          <w:p w:rsidR="00064932" w:rsidRPr="006353DC" w:rsidRDefault="00064932" w:rsidP="00EB131A">
            <w:pPr>
              <w:pStyle w:val="Heading2"/>
              <w:keepNext w:val="0"/>
              <w:keepLines w:val="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6.6.1</w:t>
            </w:r>
            <w:r w:rsidRPr="006353DC">
              <w:rPr>
                <w:rFonts w:ascii="Times New Roman" w:hAnsi="Times New Roman"/>
                <w:b w:val="0"/>
                <w:color w:val="000000"/>
                <w:sz w:val="22"/>
                <w:szCs w:val="22"/>
                <w:lang w:eastAsia="en-US"/>
              </w:rPr>
              <w:tab/>
              <w:t xml:space="preserve">Prices shall be adjusted for fluctuations in the cost of inputs only if provided for in the SCC. If so provided, the amounts certified in each payment certificate, after deducting for Advance Payment, shall be adjusted by applying the respective price adjustment factor to the payment amounts due in each </w:t>
            </w:r>
            <w:r w:rsidRPr="006353DC">
              <w:rPr>
                <w:rFonts w:ascii="Times New Roman" w:hAnsi="Times New Roman"/>
                <w:b w:val="0"/>
                <w:color w:val="000000"/>
                <w:sz w:val="22"/>
                <w:szCs w:val="22"/>
                <w:lang w:eastAsia="en-US"/>
              </w:rPr>
              <w:lastRenderedPageBreak/>
              <w:t>currency.  A separate formula of the type indicated below applies to each Contract currency:</w:t>
            </w:r>
          </w:p>
          <w:p w:rsidR="00064932" w:rsidRPr="006353DC" w:rsidRDefault="00064932" w:rsidP="00EB131A">
            <w:pPr>
              <w:jc w:val="both"/>
            </w:pPr>
          </w:p>
          <w:p w:rsidR="00064932" w:rsidRPr="006353DC" w:rsidRDefault="00064932" w:rsidP="00EB131A">
            <w:pPr>
              <w:pStyle w:val="Heading2"/>
              <w:keepNext w:val="0"/>
              <w:keepLines w:val="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P</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 A</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 </w:t>
            </w:r>
            <w:proofErr w:type="spellStart"/>
            <w:proofErr w:type="gramStart"/>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vertAlign w:val="subscript"/>
                <w:lang w:eastAsia="en-US"/>
              </w:rPr>
              <w:t>c</w:t>
            </w:r>
            <w:proofErr w:type="spellEnd"/>
            <w:r w:rsidRPr="006353DC">
              <w:rPr>
                <w:rFonts w:ascii="Times New Roman" w:hAnsi="Times New Roman"/>
                <w:b w:val="0"/>
                <w:color w:val="000000"/>
                <w:sz w:val="22"/>
                <w:szCs w:val="22"/>
                <w:lang w:eastAsia="en-US"/>
              </w:rPr>
              <w:t xml:space="preserve">  </w:t>
            </w:r>
            <w:proofErr w:type="spellStart"/>
            <w:r w:rsidRPr="006353DC">
              <w:rPr>
                <w:rFonts w:ascii="Times New Roman" w:hAnsi="Times New Roman"/>
                <w:b w:val="0"/>
                <w:color w:val="000000"/>
                <w:sz w:val="22"/>
                <w:szCs w:val="22"/>
                <w:lang w:eastAsia="en-US"/>
              </w:rPr>
              <w:t>Lmc</w:t>
            </w:r>
            <w:proofErr w:type="spellEnd"/>
            <w:proofErr w:type="gramEnd"/>
            <w:r w:rsidRPr="006353DC">
              <w:rPr>
                <w:rFonts w:ascii="Times New Roman" w:hAnsi="Times New Roman"/>
                <w:b w:val="0"/>
                <w:color w:val="000000"/>
                <w:sz w:val="22"/>
                <w:szCs w:val="22"/>
                <w:lang w:eastAsia="en-US"/>
              </w:rPr>
              <w:t>/</w:t>
            </w:r>
            <w:proofErr w:type="spellStart"/>
            <w:r w:rsidRPr="006353DC">
              <w:rPr>
                <w:rFonts w:ascii="Times New Roman" w:hAnsi="Times New Roman"/>
                <w:b w:val="0"/>
                <w:color w:val="000000"/>
                <w:sz w:val="22"/>
                <w:szCs w:val="22"/>
                <w:lang w:eastAsia="en-US"/>
              </w:rPr>
              <w:t>Loc</w:t>
            </w:r>
            <w:proofErr w:type="spellEnd"/>
            <w:r w:rsidRPr="006353DC">
              <w:rPr>
                <w:rFonts w:ascii="Times New Roman" w:hAnsi="Times New Roman"/>
                <w:b w:val="0"/>
                <w:color w:val="000000"/>
                <w:sz w:val="22"/>
                <w:szCs w:val="22"/>
                <w:lang w:eastAsia="en-US"/>
              </w:rPr>
              <w:t xml:space="preserve"> + C</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w:t>
            </w:r>
            <w:proofErr w:type="spellStart"/>
            <w:r w:rsidRPr="006353DC">
              <w:rPr>
                <w:rFonts w:ascii="Times New Roman" w:hAnsi="Times New Roman"/>
                <w:b w:val="0"/>
                <w:color w:val="000000"/>
                <w:sz w:val="22"/>
                <w:szCs w:val="22"/>
                <w:lang w:eastAsia="en-US"/>
              </w:rPr>
              <w:t>Imc</w:t>
            </w:r>
            <w:proofErr w:type="spellEnd"/>
            <w:r w:rsidRPr="006353DC">
              <w:rPr>
                <w:rFonts w:ascii="Times New Roman" w:hAnsi="Times New Roman"/>
                <w:b w:val="0"/>
                <w:color w:val="000000"/>
                <w:sz w:val="22"/>
                <w:szCs w:val="22"/>
                <w:lang w:eastAsia="en-US"/>
              </w:rPr>
              <w:t>/</w:t>
            </w:r>
            <w:proofErr w:type="spellStart"/>
            <w:r w:rsidRPr="006353DC">
              <w:rPr>
                <w:rFonts w:ascii="Times New Roman" w:hAnsi="Times New Roman"/>
                <w:b w:val="0"/>
                <w:color w:val="000000"/>
                <w:sz w:val="22"/>
                <w:szCs w:val="22"/>
                <w:lang w:eastAsia="en-US"/>
              </w:rPr>
              <w:t>Ioc</w:t>
            </w:r>
            <w:proofErr w:type="spellEnd"/>
          </w:p>
          <w:p w:rsidR="00064932" w:rsidRPr="006353DC" w:rsidRDefault="00064932" w:rsidP="00EB131A">
            <w:pPr>
              <w:pStyle w:val="Heading2"/>
              <w:keepNext w:val="0"/>
              <w:keepLines w:val="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Where:</w:t>
            </w:r>
          </w:p>
          <w:p w:rsidR="00064932" w:rsidRDefault="00064932" w:rsidP="00EB131A">
            <w:pPr>
              <w:pStyle w:val="Heading2"/>
              <w:keepNext w:val="0"/>
              <w:keepLines w:val="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P</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is the adjustment factor for the portion of the Contract Price payable in a specific currency “c”.</w:t>
            </w:r>
          </w:p>
          <w:p w:rsidR="00EA0BEE" w:rsidRDefault="00EA0BEE" w:rsidP="00EB131A">
            <w:pPr>
              <w:jc w:val="both"/>
            </w:pPr>
          </w:p>
          <w:p w:rsidR="00EA0BEE" w:rsidRPr="006353DC" w:rsidRDefault="00EA0BEE" w:rsidP="00EB131A">
            <w:pPr>
              <w:pStyle w:val="Heading2"/>
              <w:keepNext w:val="0"/>
              <w:keepLines w:val="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A</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 </w:t>
            </w:r>
            <w:proofErr w:type="spellStart"/>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vertAlign w:val="subscript"/>
                <w:lang w:eastAsia="en-US"/>
              </w:rPr>
              <w:t>c</w:t>
            </w:r>
            <w:proofErr w:type="spellEnd"/>
            <w:r w:rsidRPr="006353DC">
              <w:rPr>
                <w:rFonts w:ascii="Times New Roman" w:hAnsi="Times New Roman"/>
                <w:b w:val="0"/>
                <w:color w:val="000000"/>
                <w:sz w:val="22"/>
                <w:szCs w:val="22"/>
                <w:lang w:eastAsia="en-US"/>
              </w:rPr>
              <w:t xml:space="preserve"> and C</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are coefficients specified in the SCC, representing: A</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the nonadjustable portion; </w:t>
            </w:r>
            <w:proofErr w:type="spellStart"/>
            <w:r w:rsidRPr="006353DC">
              <w:rPr>
                <w:rFonts w:ascii="Times New Roman" w:hAnsi="Times New Roman"/>
                <w:b w:val="0"/>
                <w:color w:val="000000"/>
                <w:sz w:val="22"/>
                <w:szCs w:val="22"/>
                <w:lang w:eastAsia="en-US"/>
              </w:rPr>
              <w:t>B</w:t>
            </w:r>
            <w:r w:rsidRPr="006353DC">
              <w:rPr>
                <w:rFonts w:ascii="Times New Roman" w:hAnsi="Times New Roman"/>
                <w:b w:val="0"/>
                <w:color w:val="000000"/>
                <w:sz w:val="22"/>
                <w:szCs w:val="22"/>
                <w:vertAlign w:val="subscript"/>
                <w:lang w:eastAsia="en-US"/>
              </w:rPr>
              <w:t>c</w:t>
            </w:r>
            <w:proofErr w:type="spellEnd"/>
            <w:r w:rsidRPr="006353DC">
              <w:rPr>
                <w:rFonts w:ascii="Times New Roman" w:hAnsi="Times New Roman"/>
                <w:b w:val="0"/>
                <w:color w:val="000000"/>
                <w:sz w:val="22"/>
                <w:szCs w:val="22"/>
                <w:vertAlign w:val="subscript"/>
                <w:lang w:eastAsia="en-US"/>
              </w:rPr>
              <w:t xml:space="preserve"> </w:t>
            </w:r>
            <w:r w:rsidRPr="006353DC">
              <w:rPr>
                <w:rFonts w:ascii="Times New Roman" w:hAnsi="Times New Roman"/>
                <w:b w:val="0"/>
                <w:color w:val="000000"/>
                <w:sz w:val="22"/>
                <w:szCs w:val="22"/>
                <w:lang w:eastAsia="en-US"/>
              </w:rPr>
              <w:t xml:space="preserve"> the adjustable portion relative to labor costs and C</w:t>
            </w:r>
            <w:r w:rsidRPr="006353DC">
              <w:rPr>
                <w:rFonts w:ascii="Times New Roman" w:hAnsi="Times New Roman"/>
                <w:b w:val="0"/>
                <w:color w:val="000000"/>
                <w:sz w:val="22"/>
                <w:szCs w:val="22"/>
                <w:vertAlign w:val="subscript"/>
                <w:lang w:eastAsia="en-US"/>
              </w:rPr>
              <w:t>c</w:t>
            </w:r>
            <w:r w:rsidRPr="006353DC">
              <w:rPr>
                <w:rFonts w:ascii="Times New Roman" w:hAnsi="Times New Roman"/>
                <w:b w:val="0"/>
                <w:color w:val="000000"/>
                <w:sz w:val="22"/>
                <w:szCs w:val="22"/>
                <w:lang w:eastAsia="en-US"/>
              </w:rPr>
              <w:t xml:space="preserve"> the adjustable portion for other inputs, of the Contract Price payable in that specific currency “c”; and</w:t>
            </w:r>
          </w:p>
          <w:p w:rsidR="00EA0BEE" w:rsidRPr="006353DC" w:rsidRDefault="00EA0BEE" w:rsidP="00EB131A">
            <w:pPr>
              <w:pStyle w:val="Heading2"/>
              <w:keepNext w:val="0"/>
              <w:keepLines w:val="0"/>
              <w:jc w:val="both"/>
              <w:rPr>
                <w:rFonts w:ascii="Times New Roman" w:hAnsi="Times New Roman"/>
                <w:b w:val="0"/>
                <w:color w:val="000000"/>
                <w:sz w:val="22"/>
                <w:szCs w:val="22"/>
                <w:lang w:eastAsia="en-US"/>
              </w:rPr>
            </w:pPr>
            <w:proofErr w:type="spellStart"/>
            <w:r w:rsidRPr="006353DC">
              <w:rPr>
                <w:rFonts w:ascii="Times New Roman" w:hAnsi="Times New Roman"/>
                <w:b w:val="0"/>
                <w:color w:val="000000"/>
                <w:sz w:val="22"/>
                <w:szCs w:val="22"/>
                <w:lang w:eastAsia="en-US"/>
              </w:rPr>
              <w:t>Lmc</w:t>
            </w:r>
            <w:proofErr w:type="spellEnd"/>
            <w:r w:rsidRPr="006353DC">
              <w:rPr>
                <w:rFonts w:ascii="Times New Roman" w:hAnsi="Times New Roman"/>
                <w:b w:val="0"/>
                <w:color w:val="000000"/>
                <w:sz w:val="22"/>
                <w:szCs w:val="22"/>
                <w:lang w:eastAsia="en-US"/>
              </w:rPr>
              <w:t xml:space="preserve"> is the index prevailing at the first day of the month of the corresponding invoice date and </w:t>
            </w:r>
            <w:proofErr w:type="spellStart"/>
            <w:r w:rsidRPr="006353DC">
              <w:rPr>
                <w:rFonts w:ascii="Times New Roman" w:hAnsi="Times New Roman"/>
                <w:b w:val="0"/>
                <w:color w:val="000000"/>
                <w:sz w:val="22"/>
                <w:szCs w:val="22"/>
                <w:lang w:eastAsia="en-US"/>
              </w:rPr>
              <w:t>Loc</w:t>
            </w:r>
            <w:proofErr w:type="spellEnd"/>
            <w:r w:rsidRPr="006353DC">
              <w:rPr>
                <w:rFonts w:ascii="Times New Roman" w:hAnsi="Times New Roman"/>
                <w:b w:val="0"/>
                <w:color w:val="000000"/>
                <w:sz w:val="22"/>
                <w:szCs w:val="22"/>
                <w:lang w:eastAsia="en-US"/>
              </w:rPr>
              <w:t xml:space="preserve"> is the index prevailing 28 days before Bid opening for labor; both in the specific currency “c”.</w:t>
            </w:r>
          </w:p>
          <w:p w:rsidR="00EA0BEE" w:rsidRPr="006353DC" w:rsidRDefault="00EA0BEE" w:rsidP="00EB131A">
            <w:pPr>
              <w:pStyle w:val="Heading2"/>
              <w:keepNext w:val="0"/>
              <w:keepLines w:val="0"/>
              <w:jc w:val="both"/>
              <w:rPr>
                <w:rFonts w:ascii="Times New Roman" w:hAnsi="Times New Roman"/>
                <w:b w:val="0"/>
                <w:color w:val="000000"/>
                <w:sz w:val="22"/>
                <w:szCs w:val="22"/>
                <w:lang w:eastAsia="en-US"/>
              </w:rPr>
            </w:pPr>
            <w:proofErr w:type="spellStart"/>
            <w:r w:rsidRPr="006353DC">
              <w:rPr>
                <w:rFonts w:ascii="Times New Roman" w:hAnsi="Times New Roman"/>
                <w:b w:val="0"/>
                <w:color w:val="000000"/>
                <w:sz w:val="22"/>
                <w:szCs w:val="22"/>
                <w:lang w:eastAsia="en-US"/>
              </w:rPr>
              <w:t>Imc</w:t>
            </w:r>
            <w:proofErr w:type="spellEnd"/>
            <w:r w:rsidRPr="006353DC">
              <w:rPr>
                <w:rFonts w:ascii="Times New Roman" w:hAnsi="Times New Roman"/>
                <w:b w:val="0"/>
                <w:color w:val="000000"/>
                <w:sz w:val="22"/>
                <w:szCs w:val="22"/>
                <w:lang w:eastAsia="en-US"/>
              </w:rPr>
              <w:t xml:space="preserve"> is the index prevailing at the first day of the month of the corresponding invoice date and </w:t>
            </w:r>
            <w:proofErr w:type="spellStart"/>
            <w:r w:rsidRPr="006353DC">
              <w:rPr>
                <w:rFonts w:ascii="Times New Roman" w:hAnsi="Times New Roman"/>
                <w:b w:val="0"/>
                <w:color w:val="000000"/>
                <w:sz w:val="22"/>
                <w:szCs w:val="22"/>
                <w:lang w:eastAsia="en-US"/>
              </w:rPr>
              <w:t>Ioc</w:t>
            </w:r>
            <w:proofErr w:type="spellEnd"/>
            <w:r w:rsidRPr="006353DC">
              <w:rPr>
                <w:rFonts w:ascii="Times New Roman" w:hAnsi="Times New Roman"/>
                <w:b w:val="0"/>
                <w:color w:val="000000"/>
                <w:sz w:val="22"/>
                <w:szCs w:val="22"/>
                <w:lang w:eastAsia="en-US"/>
              </w:rPr>
              <w:t xml:space="preserve"> is the index prevailing 28 days before Bid opening for other inputs payable; both in the specific currency “c”.</w:t>
            </w:r>
          </w:p>
          <w:p w:rsidR="00EA0BEE" w:rsidRPr="00EA0BEE" w:rsidRDefault="00EA0BEE" w:rsidP="00EB131A">
            <w:pPr>
              <w:pStyle w:val="Heading2"/>
              <w:keepNext w:val="0"/>
              <w:keepLines w:val="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 xml:space="preserve">If a price adjustment factor is applied to payments made in a currency other than the currency of the source of the index for a particular indexed input, a correction factor Zo/Zn will be applied to the respective component factor of </w:t>
            </w:r>
            <w:proofErr w:type="spellStart"/>
            <w:r w:rsidRPr="006353DC">
              <w:rPr>
                <w:rFonts w:ascii="Times New Roman" w:hAnsi="Times New Roman"/>
                <w:b w:val="0"/>
                <w:color w:val="000000"/>
                <w:sz w:val="22"/>
                <w:szCs w:val="22"/>
                <w:lang w:eastAsia="en-US"/>
              </w:rPr>
              <w:t>pn</w:t>
            </w:r>
            <w:proofErr w:type="spellEnd"/>
            <w:r w:rsidRPr="006353DC">
              <w:rPr>
                <w:rFonts w:ascii="Times New Roman" w:hAnsi="Times New Roman"/>
                <w:b w:val="0"/>
                <w:color w:val="000000"/>
                <w:sz w:val="22"/>
                <w:szCs w:val="22"/>
                <w:lang w:eastAsia="en-US"/>
              </w:rPr>
              <w:t xml:space="preserve"> for the formula of the relevant currency. Zo is the number of units of currency of the country of the index, equivalent to one unit of the currency payment on the date of the base index, and Zn is the corresponding number of such currency units on the date of the current index</w:t>
            </w:r>
            <w:r w:rsidRPr="00EA0BEE">
              <w:rPr>
                <w:rFonts w:ascii="Times New Roman" w:hAnsi="Times New Roman"/>
                <w:b w:val="0"/>
                <w:color w:val="000000"/>
                <w:sz w:val="22"/>
                <w:szCs w:val="22"/>
                <w:lang w:eastAsia="en-US"/>
              </w:rPr>
              <w:t xml:space="preserve">.  </w:t>
            </w:r>
          </w:p>
          <w:p w:rsidR="00064932" w:rsidRDefault="00EA0BEE" w:rsidP="00EB131A">
            <w:pPr>
              <w:jc w:val="both"/>
              <w:rPr>
                <w:color w:val="000000"/>
                <w:sz w:val="22"/>
                <w:szCs w:val="22"/>
              </w:rPr>
            </w:pPr>
            <w:r w:rsidRPr="00EA0BEE">
              <w:rPr>
                <w:color w:val="000000"/>
                <w:sz w:val="22"/>
                <w:szCs w:val="22"/>
              </w:rPr>
              <w:t>6.6.2</w:t>
            </w:r>
            <w:r w:rsidRPr="00EA0BEE">
              <w:rPr>
                <w:color w:val="000000"/>
                <w:sz w:val="22"/>
                <w:szCs w:val="22"/>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p w:rsidR="00EB131A" w:rsidRPr="006353DC" w:rsidRDefault="00EB131A" w:rsidP="00EB131A">
            <w:pPr>
              <w:jc w:val="both"/>
            </w:pPr>
          </w:p>
        </w:tc>
      </w:tr>
      <w:tr w:rsidR="00E631B8" w:rsidRPr="006353DC" w:rsidTr="00EB131A">
        <w:trPr>
          <w:trHeight w:val="3006"/>
        </w:trPr>
        <w:tc>
          <w:tcPr>
            <w:tcW w:w="2250"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40" w:name="_Toc387841898"/>
            <w:r w:rsidRPr="006353DC">
              <w:rPr>
                <w:rFonts w:ascii="Times New Roman" w:hAnsi="Times New Roman"/>
                <w:color w:val="000000"/>
                <w:sz w:val="22"/>
                <w:szCs w:val="22"/>
                <w:lang w:eastAsia="en-US"/>
              </w:rPr>
              <w:lastRenderedPageBreak/>
              <w:t>6.7</w:t>
            </w:r>
            <w:r w:rsidRPr="006353DC">
              <w:rPr>
                <w:rFonts w:ascii="Times New Roman" w:hAnsi="Times New Roman"/>
                <w:color w:val="000000"/>
                <w:sz w:val="22"/>
                <w:szCs w:val="22"/>
                <w:lang w:eastAsia="en-US"/>
              </w:rPr>
              <w:tab/>
              <w:t>Day</w:t>
            </w:r>
            <w:r w:rsidR="00C727A5" w:rsidRPr="006353DC">
              <w:rPr>
                <w:rFonts w:ascii="Times New Roman" w:hAnsi="Times New Roman"/>
                <w:color w:val="000000"/>
                <w:sz w:val="22"/>
                <w:szCs w:val="22"/>
                <w:lang w:eastAsia="en-US"/>
              </w:rPr>
              <w:t xml:space="preserve"> </w:t>
            </w:r>
            <w:r w:rsidRPr="006353DC">
              <w:rPr>
                <w:rFonts w:ascii="Times New Roman" w:hAnsi="Times New Roman"/>
                <w:color w:val="000000"/>
                <w:sz w:val="22"/>
                <w:szCs w:val="22"/>
                <w:lang w:eastAsia="en-US"/>
              </w:rPr>
              <w:t>works</w:t>
            </w:r>
            <w:bookmarkEnd w:id="240"/>
            <w:r w:rsidRPr="006353DC">
              <w:rPr>
                <w:rFonts w:ascii="Times New Roman" w:hAnsi="Times New Roman"/>
                <w:color w:val="000000"/>
                <w:sz w:val="22"/>
                <w:szCs w:val="22"/>
                <w:lang w:eastAsia="en-US"/>
              </w:rPr>
              <w:t xml:space="preserve"> </w:t>
            </w:r>
          </w:p>
        </w:tc>
        <w:tc>
          <w:tcPr>
            <w:tcW w:w="7380" w:type="dxa"/>
          </w:tcPr>
          <w:p w:rsidR="00E631B8" w:rsidRDefault="00E631B8" w:rsidP="00EB131A">
            <w:pPr>
              <w:pStyle w:val="Heading2"/>
              <w:keepNext w:val="0"/>
              <w:keepLines w:val="0"/>
              <w:jc w:val="both"/>
              <w:rPr>
                <w:rFonts w:ascii="Times New Roman" w:hAnsi="Times New Roman"/>
                <w:b w:val="0"/>
                <w:color w:val="000000"/>
                <w:sz w:val="22"/>
                <w:szCs w:val="22"/>
                <w:lang w:eastAsia="en-US"/>
              </w:rPr>
            </w:pPr>
            <w:bookmarkStart w:id="241" w:name="_Toc387841899"/>
            <w:r w:rsidRPr="006353DC">
              <w:rPr>
                <w:rFonts w:ascii="Times New Roman" w:hAnsi="Times New Roman"/>
                <w:b w:val="0"/>
                <w:color w:val="000000"/>
                <w:sz w:val="22"/>
                <w:szCs w:val="22"/>
                <w:lang w:eastAsia="en-US"/>
              </w:rPr>
              <w:t>6.7.1</w:t>
            </w:r>
            <w:r w:rsidRPr="006353DC">
              <w:rPr>
                <w:rFonts w:ascii="Times New Roman" w:hAnsi="Times New Roman"/>
                <w:b w:val="0"/>
                <w:color w:val="000000"/>
                <w:sz w:val="22"/>
                <w:szCs w:val="22"/>
                <w:lang w:eastAsia="en-US"/>
              </w:rPr>
              <w:tab/>
              <w:t xml:space="preserve">If applicable, the </w:t>
            </w:r>
            <w:proofErr w:type="spellStart"/>
            <w:r w:rsidRPr="006353DC">
              <w:rPr>
                <w:rFonts w:ascii="Times New Roman" w:hAnsi="Times New Roman"/>
                <w:b w:val="0"/>
                <w:color w:val="000000"/>
                <w:sz w:val="22"/>
                <w:szCs w:val="22"/>
                <w:lang w:eastAsia="en-US"/>
              </w:rPr>
              <w:t>Daywork</w:t>
            </w:r>
            <w:proofErr w:type="spellEnd"/>
            <w:r w:rsidRPr="006353DC">
              <w:rPr>
                <w:rFonts w:ascii="Times New Roman" w:hAnsi="Times New Roman"/>
                <w:b w:val="0"/>
                <w:color w:val="000000"/>
                <w:sz w:val="22"/>
                <w:szCs w:val="22"/>
                <w:lang w:eastAsia="en-US"/>
              </w:rPr>
              <w:t xml:space="preserve"> rates in the Service Provider’s Bid shall be used for small additional amounts of Services only when the Employer has given written instructions in advance for additional services to be paid in that way.</w:t>
            </w:r>
            <w:bookmarkEnd w:id="241"/>
          </w:p>
          <w:p w:rsidR="00E631B8" w:rsidRDefault="00E631B8" w:rsidP="00EB131A">
            <w:pPr>
              <w:pStyle w:val="Heading2"/>
              <w:keepNext w:val="0"/>
              <w:keepLines w:val="0"/>
              <w:jc w:val="both"/>
              <w:rPr>
                <w:rFonts w:ascii="Times New Roman" w:hAnsi="Times New Roman"/>
                <w:b w:val="0"/>
                <w:color w:val="000000"/>
                <w:sz w:val="22"/>
                <w:szCs w:val="22"/>
                <w:lang w:eastAsia="en-US"/>
              </w:rPr>
            </w:pPr>
            <w:bookmarkStart w:id="242" w:name="_Toc387841900"/>
            <w:r w:rsidRPr="006353DC">
              <w:rPr>
                <w:rFonts w:ascii="Times New Roman" w:hAnsi="Times New Roman"/>
                <w:b w:val="0"/>
                <w:color w:val="000000"/>
                <w:sz w:val="22"/>
                <w:szCs w:val="22"/>
                <w:lang w:eastAsia="en-US"/>
              </w:rPr>
              <w:t>6.7.2</w:t>
            </w:r>
            <w:r w:rsidRPr="006353DC">
              <w:rPr>
                <w:rFonts w:ascii="Times New Roman" w:hAnsi="Times New Roman"/>
                <w:b w:val="0"/>
                <w:color w:val="000000"/>
                <w:sz w:val="22"/>
                <w:szCs w:val="22"/>
                <w:lang w:eastAsia="en-US"/>
              </w:rPr>
              <w:tab/>
              <w:t xml:space="preserve">All work to be paid for as </w:t>
            </w:r>
            <w:proofErr w:type="spellStart"/>
            <w:r w:rsidRPr="006353DC">
              <w:rPr>
                <w:rFonts w:ascii="Times New Roman" w:hAnsi="Times New Roman"/>
                <w:b w:val="0"/>
                <w:color w:val="000000"/>
                <w:sz w:val="22"/>
                <w:szCs w:val="22"/>
                <w:lang w:eastAsia="en-US"/>
              </w:rPr>
              <w:t>Dayworks</w:t>
            </w:r>
            <w:proofErr w:type="spellEnd"/>
            <w:r w:rsidRPr="006353DC">
              <w:rPr>
                <w:rFonts w:ascii="Times New Roman" w:hAnsi="Times New Roman"/>
                <w:b w:val="0"/>
                <w:color w:val="000000"/>
                <w:sz w:val="22"/>
                <w:szCs w:val="22"/>
                <w:lang w:eastAsia="en-US"/>
              </w:rPr>
              <w:t xml:space="preserve"> shall be recorded by the Service Provider on forms approved by the Employer.  Each completed form shall be verified and signed by the Employer representative as indicated in Sub-Clause 1.6 within two days of the Services being performed.</w:t>
            </w:r>
            <w:bookmarkEnd w:id="242"/>
          </w:p>
          <w:p w:rsidR="00F05095" w:rsidRDefault="00E631B8" w:rsidP="00EB131A">
            <w:pPr>
              <w:pStyle w:val="Heading2"/>
              <w:keepNext w:val="0"/>
              <w:keepLines w:val="0"/>
              <w:jc w:val="both"/>
              <w:rPr>
                <w:rFonts w:ascii="Times New Roman" w:hAnsi="Times New Roman"/>
                <w:b w:val="0"/>
                <w:color w:val="000000"/>
                <w:sz w:val="22"/>
                <w:szCs w:val="22"/>
                <w:lang w:eastAsia="en-US"/>
              </w:rPr>
            </w:pPr>
            <w:bookmarkStart w:id="243" w:name="_Toc387841901"/>
            <w:r w:rsidRPr="006353DC">
              <w:rPr>
                <w:rFonts w:ascii="Times New Roman" w:hAnsi="Times New Roman"/>
                <w:b w:val="0"/>
                <w:color w:val="000000"/>
                <w:sz w:val="22"/>
                <w:szCs w:val="22"/>
                <w:lang w:eastAsia="en-US"/>
              </w:rPr>
              <w:t>6.7.3</w:t>
            </w:r>
            <w:r w:rsidRPr="006353DC">
              <w:rPr>
                <w:rFonts w:ascii="Times New Roman" w:hAnsi="Times New Roman"/>
                <w:b w:val="0"/>
                <w:color w:val="000000"/>
                <w:sz w:val="22"/>
                <w:szCs w:val="22"/>
                <w:lang w:eastAsia="en-US"/>
              </w:rPr>
              <w:tab/>
              <w:t xml:space="preserve">The Service Provider shall be paid for </w:t>
            </w:r>
            <w:proofErr w:type="spellStart"/>
            <w:r w:rsidRPr="006353DC">
              <w:rPr>
                <w:rFonts w:ascii="Times New Roman" w:hAnsi="Times New Roman"/>
                <w:b w:val="0"/>
                <w:color w:val="000000"/>
                <w:sz w:val="22"/>
                <w:szCs w:val="22"/>
                <w:lang w:eastAsia="en-US"/>
              </w:rPr>
              <w:t>Dayworks</w:t>
            </w:r>
            <w:proofErr w:type="spellEnd"/>
            <w:r w:rsidRPr="006353DC">
              <w:rPr>
                <w:rFonts w:ascii="Times New Roman" w:hAnsi="Times New Roman"/>
                <w:b w:val="0"/>
                <w:color w:val="000000"/>
                <w:sz w:val="22"/>
                <w:szCs w:val="22"/>
                <w:lang w:eastAsia="en-US"/>
              </w:rPr>
              <w:t xml:space="preserve"> subject to obtaining signed </w:t>
            </w:r>
            <w:proofErr w:type="spellStart"/>
            <w:r w:rsidRPr="006353DC">
              <w:rPr>
                <w:rFonts w:ascii="Times New Roman" w:hAnsi="Times New Roman"/>
                <w:b w:val="0"/>
                <w:color w:val="000000"/>
                <w:sz w:val="22"/>
                <w:szCs w:val="22"/>
                <w:lang w:eastAsia="en-US"/>
              </w:rPr>
              <w:t>Dayworks</w:t>
            </w:r>
            <w:proofErr w:type="spellEnd"/>
            <w:r w:rsidRPr="006353DC">
              <w:rPr>
                <w:rFonts w:ascii="Times New Roman" w:hAnsi="Times New Roman"/>
                <w:b w:val="0"/>
                <w:color w:val="000000"/>
                <w:sz w:val="22"/>
                <w:szCs w:val="22"/>
                <w:lang w:eastAsia="en-US"/>
              </w:rPr>
              <w:t xml:space="preserve"> forms as indicated in Sub-Clause 6.7.2</w:t>
            </w:r>
            <w:bookmarkEnd w:id="243"/>
          </w:p>
          <w:p w:rsidR="00EB131A" w:rsidRDefault="00EB131A" w:rsidP="00EB131A"/>
          <w:p w:rsidR="00EB131A" w:rsidRPr="00EB131A" w:rsidRDefault="00EB131A" w:rsidP="00EB131A"/>
        </w:tc>
      </w:tr>
    </w:tbl>
    <w:p w:rsidR="00E631B8" w:rsidRPr="006353DC" w:rsidRDefault="00E631B8" w:rsidP="00EA0BEE">
      <w:pPr>
        <w:pStyle w:val="Heading2"/>
        <w:keepNext w:val="0"/>
        <w:keepLines w:val="0"/>
        <w:rPr>
          <w:rFonts w:ascii="Times New Roman" w:hAnsi="Times New Roman"/>
          <w:color w:val="000000"/>
          <w:szCs w:val="28"/>
        </w:rPr>
      </w:pPr>
      <w:bookmarkStart w:id="244" w:name="_Toc387841902"/>
      <w:r w:rsidRPr="006353DC">
        <w:rPr>
          <w:rFonts w:ascii="Times New Roman" w:hAnsi="Times New Roman"/>
          <w:color w:val="000000"/>
          <w:szCs w:val="28"/>
        </w:rPr>
        <w:t>7.  Quality Control</w:t>
      </w:r>
      <w:bookmarkEnd w:id="244"/>
    </w:p>
    <w:tbl>
      <w:tblPr>
        <w:tblW w:w="9783" w:type="dxa"/>
        <w:tblLayout w:type="fixed"/>
        <w:tblLook w:val="0000" w:firstRow="0" w:lastRow="0" w:firstColumn="0" w:lastColumn="0" w:noHBand="0" w:noVBand="0"/>
      </w:tblPr>
      <w:tblGrid>
        <w:gridCol w:w="2340"/>
        <w:gridCol w:w="7398"/>
        <w:gridCol w:w="45"/>
      </w:tblGrid>
      <w:tr w:rsidR="00E631B8" w:rsidRPr="006353DC" w:rsidTr="00EB131A">
        <w:trPr>
          <w:trHeight w:val="2043"/>
        </w:trPr>
        <w:tc>
          <w:tcPr>
            <w:tcW w:w="2340" w:type="dxa"/>
          </w:tcPr>
          <w:p w:rsidR="00E631B8" w:rsidRPr="006353DC" w:rsidRDefault="00E631B8" w:rsidP="00EA0BEE">
            <w:pPr>
              <w:pStyle w:val="Heading2"/>
              <w:keepNext w:val="0"/>
              <w:keepLines w:val="0"/>
              <w:rPr>
                <w:rFonts w:ascii="Times New Roman" w:hAnsi="Times New Roman"/>
                <w:color w:val="000000"/>
                <w:sz w:val="22"/>
                <w:szCs w:val="22"/>
                <w:lang w:eastAsia="en-US"/>
              </w:rPr>
            </w:pPr>
            <w:bookmarkStart w:id="245" w:name="_Toc387841903"/>
            <w:r w:rsidRPr="006353DC">
              <w:rPr>
                <w:rFonts w:ascii="Times New Roman" w:hAnsi="Times New Roman"/>
                <w:color w:val="000000"/>
                <w:sz w:val="22"/>
                <w:szCs w:val="22"/>
                <w:lang w:eastAsia="en-US"/>
              </w:rPr>
              <w:lastRenderedPageBreak/>
              <w:t>7.1</w:t>
            </w:r>
            <w:r w:rsidRPr="006353DC">
              <w:rPr>
                <w:rFonts w:ascii="Times New Roman" w:hAnsi="Times New Roman"/>
                <w:color w:val="000000"/>
                <w:sz w:val="22"/>
                <w:szCs w:val="22"/>
                <w:lang w:eastAsia="en-US"/>
              </w:rPr>
              <w:tab/>
              <w:t>Identifying Defects</w:t>
            </w:r>
            <w:bookmarkEnd w:id="245"/>
          </w:p>
        </w:tc>
        <w:tc>
          <w:tcPr>
            <w:tcW w:w="7443" w:type="dxa"/>
            <w:gridSpan w:val="2"/>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46" w:name="_Toc387841904"/>
            <w:r w:rsidRPr="006353DC">
              <w:rPr>
                <w:rFonts w:ascii="Times New Roman" w:hAnsi="Times New Roman"/>
                <w:b w:val="0"/>
                <w:color w:val="000000"/>
                <w:sz w:val="22"/>
                <w:szCs w:val="22"/>
                <w:lang w:eastAsia="en-US"/>
              </w:rPr>
              <w:t>The principle and modalities of Inspection of the Services by the Employer shall be as indicated in the SCC. 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defined in the SCC.</w:t>
            </w:r>
            <w:bookmarkEnd w:id="246"/>
          </w:p>
        </w:tc>
      </w:tr>
      <w:tr w:rsidR="00E631B8" w:rsidRPr="006353DC" w:rsidTr="00EB131A">
        <w:trPr>
          <w:trHeight w:val="3945"/>
        </w:trPr>
        <w:tc>
          <w:tcPr>
            <w:tcW w:w="2340" w:type="dxa"/>
          </w:tcPr>
          <w:p w:rsidR="00E631B8" w:rsidRPr="006353DC" w:rsidRDefault="00364931" w:rsidP="00EA0BEE">
            <w:pPr>
              <w:pStyle w:val="Heading2"/>
              <w:keepNext w:val="0"/>
              <w:keepLines w:val="0"/>
              <w:numPr>
                <w:ilvl w:val="1"/>
                <w:numId w:val="9"/>
              </w:numPr>
              <w:spacing w:before="0"/>
              <w:rPr>
                <w:rFonts w:ascii="Times New Roman" w:hAnsi="Times New Roman"/>
                <w:bCs w:val="0"/>
                <w:color w:val="000000"/>
                <w:sz w:val="22"/>
                <w:szCs w:val="22"/>
                <w:lang w:eastAsia="en-US"/>
              </w:rPr>
            </w:pPr>
            <w:r w:rsidRPr="006353DC">
              <w:rPr>
                <w:rFonts w:ascii="Times New Roman" w:hAnsi="Times New Roman"/>
                <w:color w:val="000000"/>
                <w:sz w:val="22"/>
                <w:szCs w:val="22"/>
                <w:lang w:eastAsia="en-US"/>
              </w:rPr>
              <w:t xml:space="preserve"> </w:t>
            </w:r>
            <w:bookmarkStart w:id="247" w:name="_Toc387841905"/>
            <w:r w:rsidR="00E631B8" w:rsidRPr="006353DC">
              <w:rPr>
                <w:rFonts w:ascii="Times New Roman" w:hAnsi="Times New Roman"/>
                <w:color w:val="000000"/>
                <w:sz w:val="22"/>
                <w:szCs w:val="22"/>
                <w:lang w:eastAsia="en-US"/>
              </w:rPr>
              <w:t>Correction of Defects, and</w:t>
            </w:r>
            <w:r w:rsidRPr="006353DC">
              <w:rPr>
                <w:rFonts w:ascii="Times New Roman" w:hAnsi="Times New Roman"/>
                <w:color w:val="000000"/>
                <w:sz w:val="22"/>
                <w:szCs w:val="22"/>
                <w:lang w:eastAsia="en-US"/>
              </w:rPr>
              <w:t xml:space="preserve"> </w:t>
            </w:r>
            <w:r w:rsidR="00E631B8" w:rsidRPr="006353DC">
              <w:rPr>
                <w:rFonts w:ascii="Times New Roman" w:hAnsi="Times New Roman"/>
                <w:bCs w:val="0"/>
                <w:color w:val="000000"/>
                <w:sz w:val="22"/>
                <w:szCs w:val="22"/>
                <w:lang w:eastAsia="en-US"/>
              </w:rPr>
              <w:t>Lack of</w:t>
            </w:r>
            <w:r w:rsidRPr="006353DC">
              <w:rPr>
                <w:rFonts w:ascii="Times New Roman" w:hAnsi="Times New Roman"/>
                <w:bCs w:val="0"/>
                <w:color w:val="000000"/>
                <w:sz w:val="22"/>
                <w:szCs w:val="22"/>
                <w:lang w:eastAsia="en-US"/>
              </w:rPr>
              <w:t xml:space="preserve"> </w:t>
            </w:r>
            <w:r w:rsidR="00E631B8" w:rsidRPr="006353DC">
              <w:rPr>
                <w:rFonts w:ascii="Times New Roman" w:hAnsi="Times New Roman"/>
                <w:bCs w:val="0"/>
                <w:color w:val="000000"/>
                <w:sz w:val="22"/>
                <w:szCs w:val="22"/>
                <w:lang w:eastAsia="en-US"/>
              </w:rPr>
              <w:t>Performance Penalty</w:t>
            </w:r>
            <w:bookmarkEnd w:id="247"/>
          </w:p>
          <w:p w:rsidR="00C727A5" w:rsidRPr="006353DC" w:rsidRDefault="00C727A5" w:rsidP="00EA0BEE"/>
          <w:p w:rsidR="00C727A5" w:rsidRPr="006353DC" w:rsidRDefault="00C727A5" w:rsidP="00EA0BEE"/>
          <w:p w:rsidR="00C727A5" w:rsidRPr="006353DC" w:rsidRDefault="00C727A5" w:rsidP="00EA0BEE"/>
          <w:p w:rsidR="00C727A5" w:rsidRPr="006353DC" w:rsidRDefault="00C727A5" w:rsidP="00EA0BEE"/>
          <w:p w:rsidR="00C727A5" w:rsidRPr="006353DC" w:rsidRDefault="00C727A5" w:rsidP="00EA0BEE"/>
          <w:p w:rsidR="00C727A5" w:rsidRPr="006353DC" w:rsidRDefault="00C727A5" w:rsidP="00EA0BEE"/>
          <w:p w:rsidR="00C727A5" w:rsidRPr="006353DC" w:rsidRDefault="00C727A5" w:rsidP="00EA0BEE">
            <w:pPr>
              <w:pStyle w:val="Heading2"/>
              <w:keepNext w:val="0"/>
              <w:keepLines w:val="0"/>
              <w:rPr>
                <w:rFonts w:ascii="Times New Roman" w:hAnsi="Times New Roman"/>
                <w:color w:val="000000"/>
                <w:szCs w:val="28"/>
              </w:rPr>
            </w:pPr>
            <w:r w:rsidRPr="006353DC">
              <w:rPr>
                <w:rFonts w:ascii="Times New Roman" w:hAnsi="Times New Roman"/>
                <w:color w:val="000000"/>
                <w:szCs w:val="28"/>
              </w:rPr>
              <w:t>8.  Settlement of Disputes</w:t>
            </w:r>
          </w:p>
          <w:p w:rsidR="00C727A5" w:rsidRPr="006353DC" w:rsidRDefault="00C727A5" w:rsidP="00EA0BEE">
            <w:pPr>
              <w:rPr>
                <w:lang/>
              </w:rPr>
            </w:pPr>
          </w:p>
          <w:p w:rsidR="00C727A5" w:rsidRPr="006353DC" w:rsidRDefault="00C727A5" w:rsidP="00EA0BEE">
            <w:pPr>
              <w:rPr>
                <w:b/>
                <w:lang/>
              </w:rPr>
            </w:pPr>
            <w:r w:rsidRPr="006353DC">
              <w:rPr>
                <w:b/>
                <w:color w:val="000000"/>
                <w:sz w:val="22"/>
                <w:szCs w:val="22"/>
              </w:rPr>
              <w:t>8.1</w:t>
            </w:r>
            <w:r w:rsidRPr="006353DC">
              <w:rPr>
                <w:b/>
                <w:color w:val="000000"/>
                <w:sz w:val="22"/>
                <w:szCs w:val="22"/>
              </w:rPr>
              <w:tab/>
              <w:t>Amicable Settlement</w:t>
            </w:r>
          </w:p>
          <w:p w:rsidR="00C727A5" w:rsidRPr="006353DC" w:rsidRDefault="00C727A5" w:rsidP="00EA0BEE">
            <w:pPr>
              <w:rPr>
                <w:b/>
              </w:rPr>
            </w:pPr>
          </w:p>
          <w:p w:rsidR="00C727A5" w:rsidRPr="006353DC" w:rsidRDefault="00C727A5" w:rsidP="00EA0BEE">
            <w:r w:rsidRPr="006353DC">
              <w:rPr>
                <w:b/>
                <w:color w:val="000000"/>
                <w:sz w:val="22"/>
                <w:szCs w:val="22"/>
              </w:rPr>
              <w:t>8.2</w:t>
            </w:r>
            <w:r w:rsidRPr="006353DC">
              <w:rPr>
                <w:b/>
                <w:color w:val="000000"/>
                <w:sz w:val="22"/>
                <w:szCs w:val="22"/>
              </w:rPr>
              <w:tab/>
              <w:t>Dispute Settlement</w:t>
            </w:r>
          </w:p>
        </w:tc>
        <w:tc>
          <w:tcPr>
            <w:tcW w:w="7443" w:type="dxa"/>
            <w:gridSpan w:val="2"/>
          </w:tcPr>
          <w:p w:rsidR="00E631B8" w:rsidRPr="006353DC" w:rsidRDefault="00E631B8" w:rsidP="00EB131A">
            <w:pPr>
              <w:pStyle w:val="Heading2"/>
              <w:keepNext w:val="0"/>
              <w:keepLines w:val="0"/>
              <w:spacing w:before="0"/>
              <w:jc w:val="both"/>
              <w:rPr>
                <w:rFonts w:ascii="Times New Roman" w:hAnsi="Times New Roman"/>
                <w:b w:val="0"/>
                <w:color w:val="000000"/>
                <w:sz w:val="22"/>
                <w:szCs w:val="22"/>
                <w:lang w:eastAsia="en-US"/>
              </w:rPr>
            </w:pPr>
            <w:bookmarkStart w:id="248" w:name="_Toc387841906"/>
            <w:r w:rsidRPr="006353DC">
              <w:rPr>
                <w:rFonts w:ascii="Times New Roman" w:hAnsi="Times New Roman"/>
                <w:b w:val="0"/>
                <w:color w:val="000000"/>
                <w:sz w:val="22"/>
                <w:szCs w:val="22"/>
                <w:lang w:eastAsia="en-US"/>
              </w:rPr>
              <w:t>(a)    The Employer shall give notice to the Service Provider of any Defects before the end of the Contract.  The Defects liability period shall be extended for as long as Defects remain to be corrected.</w:t>
            </w:r>
            <w:bookmarkEnd w:id="248"/>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49" w:name="_Toc387841907"/>
            <w:r w:rsidRPr="006353DC">
              <w:rPr>
                <w:rFonts w:ascii="Times New Roman" w:hAnsi="Times New Roman"/>
                <w:b w:val="0"/>
                <w:color w:val="000000"/>
                <w:sz w:val="22"/>
                <w:szCs w:val="22"/>
                <w:lang w:eastAsia="en-US"/>
              </w:rPr>
              <w:t>(b)    Every time notice a Defect is given, the Service Provider shall correct the notified Defect within the length of time specified by the Employer’s notice.</w:t>
            </w:r>
            <w:bookmarkEnd w:id="249"/>
          </w:p>
          <w:p w:rsidR="00F05095" w:rsidRPr="00F05095" w:rsidRDefault="00E631B8" w:rsidP="00EB131A">
            <w:pPr>
              <w:pStyle w:val="Heading2"/>
              <w:keepNext w:val="0"/>
              <w:keepLines w:val="0"/>
              <w:jc w:val="both"/>
            </w:pPr>
            <w:bookmarkStart w:id="250" w:name="_Toc387841908"/>
            <w:r w:rsidRPr="006353DC">
              <w:rPr>
                <w:rFonts w:ascii="Times New Roman" w:hAnsi="Times New Roman"/>
                <w:b w:val="0"/>
                <w:color w:val="000000"/>
                <w:sz w:val="22"/>
                <w:szCs w:val="22"/>
                <w:lang w:eastAsia="en-US"/>
              </w:rPr>
              <w:t>(c)    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bookmarkEnd w:id="250"/>
          </w:p>
          <w:p w:rsidR="00C727A5" w:rsidRPr="006353DC" w:rsidRDefault="00C727A5" w:rsidP="00EB131A">
            <w:pPr>
              <w:jc w:val="both"/>
            </w:pPr>
          </w:p>
          <w:p w:rsidR="00C727A5" w:rsidRPr="006353DC" w:rsidRDefault="00C727A5" w:rsidP="00EB131A">
            <w:pPr>
              <w:jc w:val="both"/>
              <w:rPr>
                <w:color w:val="000000"/>
                <w:sz w:val="22"/>
                <w:szCs w:val="22"/>
              </w:rPr>
            </w:pPr>
            <w:r w:rsidRPr="006353DC">
              <w:rPr>
                <w:color w:val="000000"/>
                <w:sz w:val="22"/>
                <w:szCs w:val="22"/>
              </w:rPr>
              <w:t>The Parties shall use their best efforts to settle amicably all disputes arising out of or in connection with this Contract or its interpretation.</w:t>
            </w:r>
          </w:p>
          <w:p w:rsidR="00C727A5" w:rsidRPr="006353DC" w:rsidRDefault="00C727A5" w:rsidP="00EB131A">
            <w:pPr>
              <w:pStyle w:val="Heading2"/>
              <w:keepNext w:val="0"/>
              <w:keepLines w:val="0"/>
              <w:spacing w:before="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8.2.1</w:t>
            </w:r>
            <w:r w:rsidRPr="006353DC">
              <w:rPr>
                <w:rFonts w:ascii="Times New Roman" w:hAnsi="Times New Roman"/>
                <w:b w:val="0"/>
                <w:color w:val="000000"/>
                <w:sz w:val="22"/>
                <w:szCs w:val="22"/>
                <w:lang w:eastAsia="en-US"/>
              </w:rPr>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rsidR="00C727A5" w:rsidRPr="006353DC" w:rsidRDefault="00C727A5" w:rsidP="00EB131A">
            <w:pPr>
              <w:pStyle w:val="Heading2"/>
              <w:keepNext w:val="0"/>
              <w:keepLines w:val="0"/>
              <w:spacing w:before="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8.2.2</w:t>
            </w:r>
            <w:r w:rsidRPr="006353DC">
              <w:rPr>
                <w:rFonts w:ascii="Times New Roman" w:hAnsi="Times New Roman"/>
                <w:b w:val="0"/>
                <w:color w:val="000000"/>
                <w:sz w:val="22"/>
                <w:szCs w:val="22"/>
                <w:lang w:eastAsia="en-US"/>
              </w:rPr>
              <w:tab/>
              <w:t>The Adjudicator shall give a decision in writing within 28 days of receipt of a notification of a dispute.</w:t>
            </w:r>
          </w:p>
          <w:p w:rsidR="00C727A5" w:rsidRPr="006353DC" w:rsidRDefault="00C727A5" w:rsidP="00EB131A">
            <w:pPr>
              <w:jc w:val="both"/>
              <w:rPr>
                <w:sz w:val="4"/>
              </w:rPr>
            </w:pPr>
          </w:p>
          <w:p w:rsidR="00C727A5" w:rsidRPr="006353DC" w:rsidRDefault="00C727A5" w:rsidP="00EB131A">
            <w:pPr>
              <w:pStyle w:val="Heading2"/>
              <w:keepNext w:val="0"/>
              <w:keepLines w:val="0"/>
              <w:spacing w:before="0"/>
              <w:jc w:val="both"/>
            </w:pPr>
            <w:r w:rsidRPr="006353DC">
              <w:rPr>
                <w:rFonts w:ascii="Times New Roman" w:hAnsi="Times New Roman"/>
                <w:b w:val="0"/>
                <w:color w:val="000000"/>
                <w:sz w:val="22"/>
                <w:szCs w:val="22"/>
                <w:lang w:eastAsia="en-US"/>
              </w:rPr>
              <w:t>8.2.3</w:t>
            </w:r>
            <w:r w:rsidRPr="006353DC">
              <w:rPr>
                <w:rFonts w:ascii="Times New Roman" w:hAnsi="Times New Roman"/>
                <w:b w:val="0"/>
                <w:color w:val="000000"/>
                <w:sz w:val="22"/>
                <w:szCs w:val="22"/>
                <w:lang w:eastAsia="en-US"/>
              </w:rPr>
              <w:tab/>
              <w:t>The Adjudicator shall be paid by the hour at the rate specified in the BDS and SCC, together with reimbursable expenses of the types specified in the SCC,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tc>
      </w:tr>
      <w:tr w:rsidR="00E631B8" w:rsidRPr="006353DC" w:rsidTr="00EB131A">
        <w:trPr>
          <w:gridAfter w:val="1"/>
          <w:wAfter w:w="45" w:type="dxa"/>
        </w:trPr>
        <w:tc>
          <w:tcPr>
            <w:tcW w:w="2340" w:type="dxa"/>
          </w:tcPr>
          <w:p w:rsidR="00E631B8" w:rsidRPr="006353DC" w:rsidRDefault="00E631B8" w:rsidP="00EA0BEE">
            <w:pPr>
              <w:pStyle w:val="Heading2"/>
              <w:keepNext w:val="0"/>
              <w:keepLines w:val="0"/>
              <w:rPr>
                <w:rFonts w:ascii="Times New Roman" w:hAnsi="Times New Roman"/>
                <w:color w:val="000000"/>
                <w:sz w:val="22"/>
                <w:szCs w:val="22"/>
                <w:lang w:eastAsia="en-US"/>
              </w:rPr>
            </w:pPr>
          </w:p>
        </w:tc>
        <w:tc>
          <w:tcPr>
            <w:tcW w:w="7398" w:type="dxa"/>
          </w:tcPr>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51" w:name="_Toc387841916"/>
            <w:r w:rsidRPr="006353DC">
              <w:rPr>
                <w:rFonts w:ascii="Times New Roman" w:hAnsi="Times New Roman"/>
                <w:b w:val="0"/>
                <w:color w:val="000000"/>
                <w:sz w:val="22"/>
                <w:szCs w:val="22"/>
                <w:lang w:eastAsia="en-US"/>
              </w:rPr>
              <w:t>8.2.4</w:t>
            </w:r>
            <w:r w:rsidRPr="006353DC">
              <w:rPr>
                <w:rFonts w:ascii="Times New Roman" w:hAnsi="Times New Roman"/>
                <w:b w:val="0"/>
                <w:color w:val="000000"/>
                <w:sz w:val="22"/>
                <w:szCs w:val="22"/>
                <w:lang w:eastAsia="en-US"/>
              </w:rPr>
              <w:tab/>
              <w:t>The arbitration shall be conducted in accordance with the arbitration procedure published by the institution named and in the place shown in the SCC.</w:t>
            </w:r>
            <w:bookmarkEnd w:id="251"/>
          </w:p>
          <w:p w:rsidR="00E631B8" w:rsidRPr="006353DC" w:rsidRDefault="00E631B8" w:rsidP="00EB131A">
            <w:pPr>
              <w:pStyle w:val="Heading2"/>
              <w:keepNext w:val="0"/>
              <w:keepLines w:val="0"/>
              <w:jc w:val="both"/>
              <w:rPr>
                <w:rFonts w:ascii="Times New Roman" w:hAnsi="Times New Roman"/>
                <w:b w:val="0"/>
                <w:color w:val="000000"/>
                <w:sz w:val="22"/>
                <w:szCs w:val="22"/>
                <w:lang w:eastAsia="en-US"/>
              </w:rPr>
            </w:pPr>
            <w:bookmarkStart w:id="252" w:name="_Toc387841917"/>
            <w:r w:rsidRPr="006353DC">
              <w:rPr>
                <w:rFonts w:ascii="Times New Roman" w:hAnsi="Times New Roman"/>
                <w:b w:val="0"/>
                <w:color w:val="000000"/>
                <w:sz w:val="22"/>
                <w:szCs w:val="22"/>
                <w:lang w:eastAsia="en-US"/>
              </w:rPr>
              <w:t>8.2.5</w:t>
            </w:r>
            <w:r w:rsidRPr="006353DC">
              <w:rPr>
                <w:rFonts w:ascii="Times New Roman" w:hAnsi="Times New Roman"/>
                <w:b w:val="0"/>
                <w:color w:val="000000"/>
                <w:sz w:val="22"/>
                <w:szCs w:val="22"/>
                <w:lang w:eastAsia="en-US"/>
              </w:rPr>
              <w:tab/>
              <w:t>Should the Adjudicator resign or die, or should the Employer and the Service Provider agree that the Adjudicator is not functioning in accordance with the provisions of the Contract, a new Adjudicator will be jointly appointed by the Employer and the Service Provider.  In case of disagreement between the Employer and the Service Provider, within 30 days, the Adjudicator shall be designated by the Appointing Authority designated in the SCC at the request of either party, within 14 days of receipt of such request.</w:t>
            </w:r>
            <w:bookmarkEnd w:id="252"/>
          </w:p>
        </w:tc>
      </w:tr>
    </w:tbl>
    <w:p w:rsidR="00E631B8" w:rsidRPr="006353DC" w:rsidRDefault="00E631B8" w:rsidP="00E631B8">
      <w:pPr>
        <w:pStyle w:val="Heading2"/>
        <w:rPr>
          <w:rFonts w:ascii="Times New Roman" w:hAnsi="Times New Roman"/>
          <w:b w:val="0"/>
          <w:sz w:val="24"/>
          <w:szCs w:val="24"/>
        </w:rPr>
      </w:pPr>
    </w:p>
    <w:p w:rsidR="00C727A5" w:rsidRPr="006353DC" w:rsidRDefault="00C727A5" w:rsidP="00C727A5">
      <w:pPr>
        <w:rPr>
          <w:lang/>
        </w:rPr>
      </w:pPr>
    </w:p>
    <w:p w:rsidR="00C727A5" w:rsidRPr="006353DC" w:rsidRDefault="00C727A5" w:rsidP="00C727A5">
      <w:pPr>
        <w:rPr>
          <w:lang/>
        </w:rPr>
      </w:pPr>
    </w:p>
    <w:p w:rsidR="005F28C8" w:rsidRDefault="005F28C8" w:rsidP="00E631B8">
      <w:pPr>
        <w:jc w:val="center"/>
        <w:rPr>
          <w:b/>
          <w:bCs/>
          <w:sz w:val="36"/>
          <w:szCs w:val="36"/>
        </w:rPr>
      </w:pPr>
      <w:bookmarkStart w:id="253" w:name="_Toc301864668"/>
    </w:p>
    <w:p w:rsidR="00E631B8" w:rsidRDefault="00E631B8" w:rsidP="000E3335">
      <w:pPr>
        <w:pStyle w:val="sectionstyle"/>
        <w:rPr>
          <w:sz w:val="38"/>
        </w:rPr>
      </w:pPr>
      <w:bookmarkStart w:id="254" w:name="_Toc387841918"/>
      <w:bookmarkStart w:id="255" w:name="_Toc106695077"/>
      <w:r w:rsidRPr="000E3335">
        <w:rPr>
          <w:sz w:val="38"/>
        </w:rPr>
        <w:lastRenderedPageBreak/>
        <w:t>Section VII. Special Conditions of Contract</w:t>
      </w:r>
      <w:bookmarkEnd w:id="253"/>
      <w:bookmarkEnd w:id="254"/>
      <w:bookmarkEnd w:id="255"/>
    </w:p>
    <w:p w:rsidR="00AE7E27" w:rsidRPr="00AE7E27" w:rsidRDefault="00AE7E27" w:rsidP="00AE7E27">
      <w:pPr>
        <w:pStyle w:val="sectionstyle"/>
        <w:jc w:val="left"/>
        <w:rPr>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8178"/>
      </w:tblGrid>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56" w:name="_Toc387841919"/>
            <w:r w:rsidRPr="00801C00">
              <w:rPr>
                <w:rFonts w:ascii="Times New Roman" w:hAnsi="Times New Roman"/>
                <w:color w:val="000000"/>
                <w:sz w:val="22"/>
                <w:szCs w:val="22"/>
                <w:lang w:eastAsia="en-US"/>
              </w:rPr>
              <w:t>Piece of GCC Clause</w:t>
            </w:r>
            <w:bookmarkEnd w:id="256"/>
            <w:r w:rsidRPr="00801C00">
              <w:rPr>
                <w:rFonts w:ascii="Times New Roman" w:hAnsi="Times New Roman"/>
                <w:color w:val="000000"/>
                <w:sz w:val="22"/>
                <w:szCs w:val="22"/>
                <w:lang w:eastAsia="en-US"/>
              </w:rPr>
              <w:t xml:space="preserve"> </w:t>
            </w:r>
          </w:p>
        </w:tc>
        <w:tc>
          <w:tcPr>
            <w:tcW w:w="8010" w:type="dxa"/>
          </w:tcPr>
          <w:p w:rsidR="000A1A95" w:rsidRPr="00801C00" w:rsidRDefault="000A1A95" w:rsidP="00515565">
            <w:pPr>
              <w:pStyle w:val="Heading2"/>
              <w:keepNext w:val="0"/>
              <w:keepLines w:val="0"/>
              <w:spacing w:before="120" w:after="120" w:line="276" w:lineRule="auto"/>
              <w:jc w:val="both"/>
              <w:rPr>
                <w:rFonts w:ascii="Times New Roman" w:hAnsi="Times New Roman"/>
                <w:color w:val="000000"/>
                <w:sz w:val="22"/>
                <w:szCs w:val="22"/>
                <w:lang w:eastAsia="en-US"/>
              </w:rPr>
            </w:pPr>
            <w:bookmarkStart w:id="257" w:name="_Toc387841920"/>
            <w:r w:rsidRPr="00801C00">
              <w:rPr>
                <w:rFonts w:ascii="Times New Roman" w:hAnsi="Times New Roman"/>
                <w:color w:val="000000"/>
                <w:sz w:val="22"/>
                <w:szCs w:val="22"/>
                <w:lang w:eastAsia="en-US"/>
              </w:rPr>
              <w:t>Amendments of, and Supplements to, Clauses in the General Conditions of Contract</w:t>
            </w:r>
            <w:bookmarkEnd w:id="257"/>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58" w:name="_Toc387841921"/>
            <w:r w:rsidRPr="00801C00">
              <w:rPr>
                <w:rFonts w:ascii="Times New Roman" w:hAnsi="Times New Roman"/>
                <w:color w:val="000000"/>
                <w:sz w:val="22"/>
                <w:szCs w:val="22"/>
                <w:lang w:eastAsia="en-US"/>
              </w:rPr>
              <w:t>1.1</w:t>
            </w:r>
            <w:bookmarkEnd w:id="258"/>
          </w:p>
        </w:tc>
        <w:tc>
          <w:tcPr>
            <w:tcW w:w="8010" w:type="dxa"/>
          </w:tcPr>
          <w:p w:rsidR="000A1A95" w:rsidRPr="000771E3" w:rsidRDefault="000A1A95" w:rsidP="00515565">
            <w:pPr>
              <w:pStyle w:val="Heading2"/>
              <w:keepNext w:val="0"/>
              <w:keepLines w:val="0"/>
              <w:spacing w:before="120" w:after="120" w:line="276" w:lineRule="auto"/>
              <w:jc w:val="both"/>
              <w:rPr>
                <w:rFonts w:ascii="Times New Roman" w:hAnsi="Times New Roman"/>
                <w:b w:val="0"/>
                <w:color w:val="000000"/>
                <w:sz w:val="22"/>
                <w:szCs w:val="22"/>
                <w:lang w:eastAsia="en-US"/>
              </w:rPr>
            </w:pPr>
            <w:bookmarkStart w:id="259" w:name="_Toc387841922"/>
            <w:r w:rsidRPr="000771E3">
              <w:rPr>
                <w:rFonts w:ascii="Times New Roman" w:hAnsi="Times New Roman"/>
                <w:b w:val="0"/>
                <w:color w:val="000000"/>
                <w:sz w:val="22"/>
                <w:szCs w:val="22"/>
                <w:lang w:eastAsia="en-US"/>
              </w:rPr>
              <w:t>The words “in the Government’s country” are amended to read “in The People’s Republic of Bangladesh”.</w:t>
            </w:r>
            <w:bookmarkEnd w:id="259"/>
            <w:r w:rsidRPr="000771E3">
              <w:rPr>
                <w:rFonts w:ascii="Times New Roman" w:hAnsi="Times New Roman"/>
                <w:b w:val="0"/>
                <w:color w:val="000000"/>
                <w:sz w:val="22"/>
                <w:szCs w:val="22"/>
                <w:lang w:eastAsia="en-US"/>
              </w:rPr>
              <w:t xml:space="preserve"> </w:t>
            </w:r>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60" w:name="_Toc387841923"/>
            <w:r w:rsidRPr="00801C00">
              <w:rPr>
                <w:rFonts w:ascii="Times New Roman" w:hAnsi="Times New Roman"/>
                <w:color w:val="000000"/>
                <w:sz w:val="22"/>
                <w:szCs w:val="22"/>
                <w:lang w:eastAsia="en-US"/>
              </w:rPr>
              <w:t>1.1(a)</w:t>
            </w:r>
            <w:bookmarkEnd w:id="260"/>
          </w:p>
        </w:tc>
        <w:tc>
          <w:tcPr>
            <w:tcW w:w="8010" w:type="dxa"/>
          </w:tcPr>
          <w:p w:rsidR="000A1A95" w:rsidRPr="000771E3" w:rsidRDefault="000A1A95" w:rsidP="00515565">
            <w:pPr>
              <w:tabs>
                <w:tab w:val="right" w:pos="7254"/>
              </w:tabs>
              <w:spacing w:before="120" w:after="120"/>
              <w:rPr>
                <w:b/>
                <w:i/>
                <w:color w:val="000000"/>
                <w:sz w:val="22"/>
                <w:szCs w:val="22"/>
              </w:rPr>
            </w:pPr>
            <w:bookmarkStart w:id="261" w:name="_Toc387841924"/>
            <w:r w:rsidRPr="000771E3">
              <w:rPr>
                <w:b/>
                <w:color w:val="000000"/>
                <w:sz w:val="22"/>
                <w:szCs w:val="22"/>
              </w:rPr>
              <w:t>The Adjudicator is:</w:t>
            </w:r>
            <w:bookmarkEnd w:id="261"/>
            <w:r w:rsidRPr="000771E3">
              <w:rPr>
                <w:b/>
                <w:color w:val="C00000"/>
                <w:sz w:val="22"/>
                <w:szCs w:val="22"/>
              </w:rPr>
              <w:t xml:space="preserve"> </w:t>
            </w:r>
            <w:r w:rsidRPr="000771E3">
              <w:rPr>
                <w:sz w:val="22"/>
                <w:szCs w:val="22"/>
              </w:rPr>
              <w:t xml:space="preserve">Md. </w:t>
            </w:r>
            <w:proofErr w:type="spellStart"/>
            <w:r w:rsidRPr="000771E3">
              <w:rPr>
                <w:sz w:val="22"/>
                <w:szCs w:val="22"/>
              </w:rPr>
              <w:t>Zikrul</w:t>
            </w:r>
            <w:proofErr w:type="spellEnd"/>
            <w:r w:rsidRPr="000771E3">
              <w:rPr>
                <w:sz w:val="22"/>
                <w:szCs w:val="22"/>
              </w:rPr>
              <w:t xml:space="preserve"> Islam, Superintending Engineer, Roads and Highways Department.</w:t>
            </w:r>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F243E"/>
                <w:sz w:val="22"/>
                <w:szCs w:val="22"/>
                <w:lang w:eastAsia="en-US"/>
              </w:rPr>
            </w:pPr>
            <w:bookmarkStart w:id="262" w:name="_Toc387841925"/>
            <w:r w:rsidRPr="00801C00">
              <w:rPr>
                <w:rFonts w:ascii="Times New Roman" w:hAnsi="Times New Roman"/>
                <w:color w:val="0F243E"/>
                <w:sz w:val="22"/>
                <w:szCs w:val="22"/>
                <w:lang w:eastAsia="en-US"/>
              </w:rPr>
              <w:t>1.1(e)</w:t>
            </w:r>
            <w:bookmarkEnd w:id="262"/>
          </w:p>
        </w:tc>
        <w:tc>
          <w:tcPr>
            <w:tcW w:w="8010" w:type="dxa"/>
          </w:tcPr>
          <w:p w:rsidR="00E13035" w:rsidRPr="006853B1" w:rsidRDefault="000A1A95" w:rsidP="00515565">
            <w:pPr>
              <w:widowControl w:val="0"/>
              <w:autoSpaceDE w:val="0"/>
              <w:autoSpaceDN w:val="0"/>
              <w:adjustRightInd w:val="0"/>
              <w:spacing w:before="120" w:after="120"/>
              <w:rPr>
                <w:color w:val="00B050"/>
                <w:sz w:val="22"/>
                <w:szCs w:val="22"/>
              </w:rPr>
            </w:pPr>
            <w:r w:rsidRPr="00801C00">
              <w:rPr>
                <w:sz w:val="22"/>
                <w:szCs w:val="22"/>
              </w:rPr>
              <w:t>The contract name is:</w:t>
            </w:r>
            <w:r>
              <w:rPr>
                <w:sz w:val="22"/>
                <w:szCs w:val="22"/>
              </w:rPr>
              <w:t xml:space="preserve"> </w:t>
            </w:r>
            <w:r w:rsidRPr="001D6A98">
              <w:rPr>
                <w:color w:val="00B050"/>
                <w:sz w:val="22"/>
                <w:szCs w:val="22"/>
              </w:rPr>
              <w:t xml:space="preserve">Procurement of </w:t>
            </w:r>
            <w:r w:rsidR="006853B1" w:rsidRPr="006853B1">
              <w:rPr>
                <w:color w:val="00B050"/>
                <w:sz w:val="22"/>
                <w:szCs w:val="22"/>
              </w:rPr>
              <w:t>Non-consulting services</w:t>
            </w:r>
            <w:r w:rsidR="006853B1">
              <w:rPr>
                <w:color w:val="00B050"/>
                <w:sz w:val="22"/>
                <w:szCs w:val="22"/>
              </w:rPr>
              <w:t xml:space="preserve"> f</w:t>
            </w:r>
            <w:r w:rsidR="006853B1" w:rsidRPr="006853B1">
              <w:rPr>
                <w:color w:val="00B050"/>
                <w:sz w:val="22"/>
                <w:szCs w:val="22"/>
              </w:rPr>
              <w:t>or</w:t>
            </w:r>
            <w:r w:rsidR="006853B1">
              <w:rPr>
                <w:color w:val="00B050"/>
                <w:sz w:val="22"/>
                <w:szCs w:val="22"/>
              </w:rPr>
              <w:t xml:space="preserve"> </w:t>
            </w:r>
            <w:r w:rsidR="006853B1" w:rsidRPr="006853B1">
              <w:rPr>
                <w:color w:val="00B050"/>
                <w:sz w:val="22"/>
                <w:szCs w:val="22"/>
              </w:rPr>
              <w:t>Data digitization and Rescue</w:t>
            </w:r>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F243E"/>
                <w:sz w:val="22"/>
                <w:szCs w:val="22"/>
                <w:lang w:eastAsia="en-US"/>
              </w:rPr>
            </w:pPr>
            <w:bookmarkStart w:id="263" w:name="_Toc387841926"/>
            <w:r w:rsidRPr="00801C00">
              <w:rPr>
                <w:rFonts w:ascii="Times New Roman" w:hAnsi="Times New Roman"/>
                <w:color w:val="0F243E"/>
                <w:sz w:val="22"/>
                <w:szCs w:val="22"/>
                <w:lang w:eastAsia="en-US"/>
              </w:rPr>
              <w:t>1.1(h)</w:t>
            </w:r>
            <w:bookmarkEnd w:id="263"/>
          </w:p>
        </w:tc>
        <w:tc>
          <w:tcPr>
            <w:tcW w:w="8010" w:type="dxa"/>
          </w:tcPr>
          <w:p w:rsidR="00E13035" w:rsidRDefault="000A1A95" w:rsidP="00515565">
            <w:pPr>
              <w:spacing w:before="120" w:after="120"/>
              <w:ind w:left="9"/>
              <w:jc w:val="both"/>
              <w:rPr>
                <w:color w:val="00B050"/>
                <w:sz w:val="22"/>
                <w:szCs w:val="22"/>
              </w:rPr>
            </w:pPr>
            <w:bookmarkStart w:id="264" w:name="_Toc387841927"/>
            <w:r w:rsidRPr="000771E3">
              <w:rPr>
                <w:b/>
                <w:color w:val="000000"/>
                <w:sz w:val="22"/>
                <w:szCs w:val="22"/>
              </w:rPr>
              <w:t>The Employer is</w:t>
            </w:r>
            <w:r w:rsidRPr="000771E3">
              <w:rPr>
                <w:b/>
                <w:color w:val="00B050"/>
                <w:sz w:val="22"/>
                <w:szCs w:val="22"/>
              </w:rPr>
              <w:t xml:space="preserve">: </w:t>
            </w:r>
            <w:r w:rsidRPr="000771E3">
              <w:rPr>
                <w:color w:val="00B050"/>
                <w:sz w:val="22"/>
                <w:szCs w:val="22"/>
              </w:rPr>
              <w:t>Bangladesh Meteorological Department represented by the Project Director, Bangladesh Weather and Climate Services Regional Project (Component-A)</w:t>
            </w:r>
            <w:r w:rsidR="00EF5419" w:rsidRPr="000771E3">
              <w:rPr>
                <w:color w:val="00B050"/>
                <w:sz w:val="22"/>
                <w:szCs w:val="22"/>
              </w:rPr>
              <w:t xml:space="preserve"> (1</w:t>
            </w:r>
            <w:r w:rsidR="00EF5419" w:rsidRPr="000771E3">
              <w:rPr>
                <w:color w:val="00B050"/>
                <w:sz w:val="22"/>
                <w:szCs w:val="22"/>
                <w:vertAlign w:val="superscript"/>
              </w:rPr>
              <w:t>st</w:t>
            </w:r>
            <w:r w:rsidR="00EF5419" w:rsidRPr="000771E3">
              <w:rPr>
                <w:color w:val="00B050"/>
                <w:sz w:val="22"/>
                <w:szCs w:val="22"/>
              </w:rPr>
              <w:t xml:space="preserve"> revised)</w:t>
            </w:r>
            <w:r w:rsidRPr="000771E3">
              <w:rPr>
                <w:color w:val="00B050"/>
                <w:sz w:val="22"/>
                <w:szCs w:val="22"/>
              </w:rPr>
              <w:t xml:space="preserve">, </w:t>
            </w:r>
            <w:proofErr w:type="spellStart"/>
            <w:r w:rsidRPr="000771E3">
              <w:rPr>
                <w:color w:val="00B050"/>
                <w:sz w:val="22"/>
                <w:szCs w:val="22"/>
              </w:rPr>
              <w:t>Abhawa</w:t>
            </w:r>
            <w:proofErr w:type="spellEnd"/>
            <w:r w:rsidRPr="000771E3">
              <w:rPr>
                <w:color w:val="00B050"/>
                <w:sz w:val="22"/>
                <w:szCs w:val="22"/>
              </w:rPr>
              <w:t xml:space="preserve"> </w:t>
            </w:r>
            <w:proofErr w:type="spellStart"/>
            <w:r w:rsidRPr="000771E3">
              <w:rPr>
                <w:color w:val="00B050"/>
                <w:sz w:val="22"/>
                <w:szCs w:val="22"/>
              </w:rPr>
              <w:t>Bhaban</w:t>
            </w:r>
            <w:proofErr w:type="spellEnd"/>
            <w:r w:rsidRPr="000771E3">
              <w:rPr>
                <w:color w:val="00B050"/>
                <w:sz w:val="22"/>
                <w:szCs w:val="22"/>
              </w:rPr>
              <w:t xml:space="preserve">, E-24, </w:t>
            </w:r>
            <w:proofErr w:type="spellStart"/>
            <w:r w:rsidRPr="000771E3">
              <w:rPr>
                <w:color w:val="00B050"/>
                <w:sz w:val="22"/>
                <w:szCs w:val="22"/>
              </w:rPr>
              <w:t>Agargaon</w:t>
            </w:r>
            <w:proofErr w:type="spellEnd"/>
            <w:r w:rsidRPr="000771E3">
              <w:rPr>
                <w:color w:val="00B050"/>
                <w:sz w:val="22"/>
                <w:szCs w:val="22"/>
              </w:rPr>
              <w:t>, Dhaka-1207, Bangladesh</w:t>
            </w:r>
            <w:bookmarkEnd w:id="264"/>
          </w:p>
          <w:p w:rsidR="00F636DF" w:rsidRPr="000771E3" w:rsidRDefault="00F636DF" w:rsidP="00515565">
            <w:pPr>
              <w:spacing w:before="120" w:after="120"/>
              <w:ind w:left="9"/>
              <w:jc w:val="both"/>
              <w:rPr>
                <w:b/>
                <w:i/>
                <w:color w:val="0F243E"/>
                <w:sz w:val="22"/>
                <w:szCs w:val="22"/>
              </w:rPr>
            </w:pPr>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65" w:name="_Toc387841928"/>
            <w:r w:rsidRPr="00801C00">
              <w:rPr>
                <w:rFonts w:ascii="Times New Roman" w:hAnsi="Times New Roman"/>
                <w:color w:val="000000"/>
                <w:sz w:val="22"/>
                <w:szCs w:val="22"/>
                <w:lang w:eastAsia="en-US"/>
              </w:rPr>
              <w:t>1.1(m)</w:t>
            </w:r>
            <w:bookmarkEnd w:id="265"/>
          </w:p>
        </w:tc>
        <w:tc>
          <w:tcPr>
            <w:tcW w:w="8010" w:type="dxa"/>
          </w:tcPr>
          <w:p w:rsidR="000A1A95" w:rsidRPr="000771E3"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bookmarkStart w:id="266" w:name="_Toc387841929"/>
            <w:r w:rsidRPr="000771E3">
              <w:rPr>
                <w:rFonts w:ascii="Times New Roman" w:hAnsi="Times New Roman"/>
                <w:b w:val="0"/>
                <w:color w:val="000000"/>
                <w:sz w:val="22"/>
                <w:szCs w:val="22"/>
                <w:lang w:eastAsia="en-US"/>
              </w:rPr>
              <w:t>The Member in Charge is:</w:t>
            </w:r>
            <w:bookmarkEnd w:id="266"/>
            <w:r w:rsidR="000771E3" w:rsidRPr="000771E3">
              <w:rPr>
                <w:rFonts w:ascii="Times New Roman" w:hAnsi="Times New Roman"/>
                <w:b w:val="0"/>
                <w:color w:val="000000"/>
                <w:sz w:val="22"/>
                <w:szCs w:val="22"/>
                <w:lang w:eastAsia="en-US"/>
              </w:rPr>
              <w:t xml:space="preserve"> N/A</w:t>
            </w:r>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67" w:name="_Toc387841930"/>
            <w:r w:rsidRPr="00801C00">
              <w:rPr>
                <w:rFonts w:ascii="Times New Roman" w:hAnsi="Times New Roman"/>
                <w:color w:val="000000"/>
                <w:sz w:val="22"/>
                <w:szCs w:val="22"/>
                <w:lang w:eastAsia="en-US"/>
              </w:rPr>
              <w:t>1.1(p)</w:t>
            </w:r>
            <w:bookmarkEnd w:id="267"/>
          </w:p>
        </w:tc>
        <w:tc>
          <w:tcPr>
            <w:tcW w:w="8010" w:type="dxa"/>
          </w:tcPr>
          <w:p w:rsidR="000A1A95" w:rsidRPr="000771E3" w:rsidRDefault="000A1A95" w:rsidP="00515565">
            <w:pPr>
              <w:pStyle w:val="Heading2"/>
              <w:keepNext w:val="0"/>
              <w:keepLines w:val="0"/>
              <w:spacing w:before="120" w:after="120" w:line="276" w:lineRule="auto"/>
              <w:rPr>
                <w:rFonts w:ascii="Times New Roman" w:hAnsi="Times New Roman"/>
                <w:b w:val="0"/>
                <w:i/>
                <w:color w:val="000000"/>
                <w:sz w:val="22"/>
                <w:szCs w:val="22"/>
                <w:lang w:eastAsia="en-US"/>
              </w:rPr>
            </w:pPr>
            <w:bookmarkStart w:id="268" w:name="_Toc387841931"/>
            <w:r w:rsidRPr="000771E3">
              <w:rPr>
                <w:rFonts w:ascii="Times New Roman" w:hAnsi="Times New Roman"/>
                <w:b w:val="0"/>
                <w:color w:val="000000"/>
                <w:sz w:val="22"/>
                <w:szCs w:val="22"/>
                <w:lang w:eastAsia="en-US"/>
              </w:rPr>
              <w:t>The Service Provider is</w:t>
            </w:r>
            <w:bookmarkEnd w:id="268"/>
            <w:r w:rsidR="00B54F4A" w:rsidRPr="000771E3">
              <w:rPr>
                <w:rFonts w:ascii="Times New Roman" w:hAnsi="Times New Roman"/>
                <w:b w:val="0"/>
                <w:color w:val="000000"/>
                <w:sz w:val="22"/>
                <w:szCs w:val="22"/>
                <w:lang w:eastAsia="en-US"/>
              </w:rPr>
              <w:t>:</w:t>
            </w:r>
          </w:p>
        </w:tc>
      </w:tr>
      <w:tr w:rsidR="000A1A95" w:rsidRPr="002327D6" w:rsidTr="00AE7E27">
        <w:tc>
          <w:tcPr>
            <w:tcW w:w="1404" w:type="dxa"/>
            <w:vAlign w:val="center"/>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69" w:name="_Toc387841932"/>
            <w:r w:rsidRPr="00801C00">
              <w:rPr>
                <w:rFonts w:ascii="Times New Roman" w:hAnsi="Times New Roman"/>
                <w:color w:val="000000"/>
                <w:sz w:val="22"/>
                <w:szCs w:val="22"/>
                <w:lang w:eastAsia="en-US"/>
              </w:rPr>
              <w:t>1.2</w:t>
            </w:r>
            <w:bookmarkEnd w:id="269"/>
          </w:p>
        </w:tc>
        <w:tc>
          <w:tcPr>
            <w:tcW w:w="8010" w:type="dxa"/>
            <w:vAlign w:val="center"/>
          </w:tcPr>
          <w:p w:rsidR="000A1A95" w:rsidRPr="000771E3" w:rsidRDefault="000A1A95" w:rsidP="00515565">
            <w:pPr>
              <w:pStyle w:val="Heading2"/>
              <w:keepNext w:val="0"/>
              <w:keepLines w:val="0"/>
              <w:spacing w:before="120" w:after="120" w:line="276" w:lineRule="auto"/>
              <w:rPr>
                <w:rFonts w:ascii="Times New Roman" w:hAnsi="Times New Roman"/>
                <w:b w:val="0"/>
                <w:i/>
                <w:color w:val="000000"/>
                <w:sz w:val="22"/>
                <w:szCs w:val="22"/>
                <w:lang w:eastAsia="en-US"/>
              </w:rPr>
            </w:pPr>
            <w:bookmarkStart w:id="270" w:name="_Toc387841933"/>
            <w:r w:rsidRPr="000771E3">
              <w:rPr>
                <w:rFonts w:ascii="Times New Roman" w:hAnsi="Times New Roman"/>
                <w:b w:val="0"/>
                <w:color w:val="000000"/>
                <w:sz w:val="22"/>
                <w:szCs w:val="22"/>
                <w:lang w:eastAsia="en-US"/>
              </w:rPr>
              <w:t>The Applicable Law is: Laws of Bangladesh</w:t>
            </w:r>
            <w:bookmarkEnd w:id="270"/>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71" w:name="_Toc387841934"/>
            <w:r w:rsidRPr="00801C00">
              <w:rPr>
                <w:rFonts w:ascii="Times New Roman" w:hAnsi="Times New Roman"/>
                <w:color w:val="000000"/>
                <w:sz w:val="22"/>
                <w:szCs w:val="22"/>
                <w:lang w:eastAsia="en-US"/>
              </w:rPr>
              <w:t>1.3</w:t>
            </w:r>
            <w:bookmarkEnd w:id="271"/>
            <w:r w:rsidRPr="00801C00">
              <w:rPr>
                <w:rFonts w:ascii="Times New Roman" w:hAnsi="Times New Roman"/>
                <w:color w:val="000000"/>
                <w:sz w:val="22"/>
                <w:szCs w:val="22"/>
                <w:lang w:eastAsia="en-US"/>
              </w:rPr>
              <w:t xml:space="preserve">  </w:t>
            </w:r>
          </w:p>
        </w:tc>
        <w:tc>
          <w:tcPr>
            <w:tcW w:w="8010" w:type="dxa"/>
          </w:tcPr>
          <w:p w:rsidR="000A1A95" w:rsidRPr="00801C00"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bookmarkStart w:id="272" w:name="_Toc387841935"/>
            <w:r w:rsidRPr="00801C00">
              <w:rPr>
                <w:rFonts w:ascii="Times New Roman" w:hAnsi="Times New Roman"/>
                <w:b w:val="0"/>
                <w:color w:val="000000"/>
                <w:sz w:val="22"/>
                <w:szCs w:val="22"/>
                <w:lang w:eastAsia="en-US"/>
              </w:rPr>
              <w:t>The language is</w:t>
            </w:r>
            <w:r w:rsidRPr="00482414">
              <w:rPr>
                <w:rFonts w:ascii="Times New Roman" w:hAnsi="Times New Roman"/>
                <w:color w:val="0F243E"/>
                <w:sz w:val="22"/>
                <w:szCs w:val="22"/>
                <w:lang w:eastAsia="en-US"/>
              </w:rPr>
              <w:t>: English</w:t>
            </w:r>
            <w:bookmarkEnd w:id="272"/>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F243E"/>
                <w:sz w:val="22"/>
                <w:szCs w:val="22"/>
                <w:lang w:eastAsia="en-US"/>
              </w:rPr>
            </w:pPr>
            <w:bookmarkStart w:id="273" w:name="_Toc387841936"/>
            <w:r w:rsidRPr="00801C00">
              <w:rPr>
                <w:rFonts w:ascii="Times New Roman" w:hAnsi="Times New Roman"/>
                <w:color w:val="0F243E"/>
                <w:sz w:val="22"/>
                <w:szCs w:val="22"/>
                <w:lang w:eastAsia="en-US"/>
              </w:rPr>
              <w:t>1.4</w:t>
            </w:r>
            <w:bookmarkEnd w:id="273"/>
            <w:r w:rsidRPr="00801C00">
              <w:rPr>
                <w:rFonts w:ascii="Times New Roman" w:hAnsi="Times New Roman"/>
                <w:color w:val="0F243E"/>
                <w:sz w:val="22"/>
                <w:szCs w:val="22"/>
                <w:lang w:eastAsia="en-US"/>
              </w:rPr>
              <w:t xml:space="preserve">  </w:t>
            </w:r>
          </w:p>
        </w:tc>
        <w:tc>
          <w:tcPr>
            <w:tcW w:w="8010"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74" w:name="_Toc387841937"/>
            <w:r w:rsidRPr="00801C00">
              <w:rPr>
                <w:rFonts w:ascii="Times New Roman" w:hAnsi="Times New Roman"/>
                <w:color w:val="0F243E"/>
                <w:sz w:val="22"/>
                <w:szCs w:val="22"/>
                <w:lang w:eastAsia="en-US"/>
              </w:rPr>
              <w:t>The addresses are:</w:t>
            </w:r>
            <w:bookmarkEnd w:id="274"/>
          </w:p>
          <w:p w:rsidR="000A1A95" w:rsidRPr="0065441E" w:rsidRDefault="000A1A95" w:rsidP="00515565">
            <w:pPr>
              <w:spacing w:before="120" w:after="120"/>
              <w:ind w:left="9"/>
              <w:jc w:val="both"/>
              <w:rPr>
                <w:bCs/>
                <w:color w:val="00B050"/>
                <w:sz w:val="22"/>
                <w:szCs w:val="22"/>
              </w:rPr>
            </w:pPr>
            <w:bookmarkStart w:id="275" w:name="_Toc387841938"/>
            <w:r w:rsidRPr="00801C00">
              <w:rPr>
                <w:color w:val="000000"/>
                <w:sz w:val="22"/>
                <w:szCs w:val="22"/>
              </w:rPr>
              <w:t>Employer:</w:t>
            </w:r>
            <w:bookmarkEnd w:id="275"/>
            <w:r>
              <w:rPr>
                <w:color w:val="000000"/>
                <w:sz w:val="22"/>
                <w:szCs w:val="22"/>
              </w:rPr>
              <w:t xml:space="preserve"> </w:t>
            </w:r>
            <w:r w:rsidRPr="0065441E">
              <w:rPr>
                <w:color w:val="00B050"/>
                <w:sz w:val="22"/>
                <w:szCs w:val="22"/>
              </w:rPr>
              <w:t>Bangladesh Meteorological Department represented by t</w:t>
            </w:r>
            <w:r w:rsidRPr="0065441E">
              <w:rPr>
                <w:bCs/>
                <w:color w:val="00B050"/>
                <w:sz w:val="22"/>
                <w:szCs w:val="22"/>
              </w:rPr>
              <w:t>he Project Director, Bangladesh Weather and Climate Services Regional Project (Component-A)</w:t>
            </w:r>
            <w:r w:rsidR="00EF5419">
              <w:rPr>
                <w:bCs/>
                <w:color w:val="00B050"/>
                <w:sz w:val="22"/>
                <w:szCs w:val="22"/>
              </w:rPr>
              <w:t xml:space="preserve"> (1</w:t>
            </w:r>
            <w:r w:rsidR="00EF5419" w:rsidRPr="00EF5419">
              <w:rPr>
                <w:bCs/>
                <w:color w:val="00B050"/>
                <w:sz w:val="22"/>
                <w:szCs w:val="22"/>
                <w:vertAlign w:val="superscript"/>
              </w:rPr>
              <w:t>st</w:t>
            </w:r>
            <w:r w:rsidR="00EF5419">
              <w:rPr>
                <w:bCs/>
                <w:color w:val="00B050"/>
                <w:sz w:val="22"/>
                <w:szCs w:val="22"/>
              </w:rPr>
              <w:t xml:space="preserve"> revised)</w:t>
            </w:r>
            <w:r w:rsidRPr="0065441E">
              <w:rPr>
                <w:bCs/>
                <w:color w:val="00B050"/>
                <w:sz w:val="22"/>
                <w:szCs w:val="22"/>
              </w:rPr>
              <w:t>,</w:t>
            </w:r>
            <w:r>
              <w:rPr>
                <w:bCs/>
                <w:color w:val="00B050"/>
                <w:sz w:val="22"/>
                <w:szCs w:val="22"/>
              </w:rPr>
              <w:t xml:space="preserve"> </w:t>
            </w:r>
            <w:proofErr w:type="spellStart"/>
            <w:r w:rsidRPr="001D6A98">
              <w:rPr>
                <w:color w:val="00B050"/>
                <w:sz w:val="22"/>
                <w:szCs w:val="22"/>
              </w:rPr>
              <w:t>Abhawa</w:t>
            </w:r>
            <w:proofErr w:type="spellEnd"/>
            <w:r w:rsidRPr="001D6A98">
              <w:rPr>
                <w:color w:val="00B050"/>
                <w:sz w:val="22"/>
                <w:szCs w:val="22"/>
              </w:rPr>
              <w:t xml:space="preserve"> </w:t>
            </w:r>
            <w:proofErr w:type="spellStart"/>
            <w:r w:rsidRPr="001D6A98">
              <w:rPr>
                <w:color w:val="00B050"/>
                <w:sz w:val="22"/>
                <w:szCs w:val="22"/>
              </w:rPr>
              <w:t>Bhaban</w:t>
            </w:r>
            <w:proofErr w:type="spellEnd"/>
            <w:r w:rsidRPr="001D6A98">
              <w:rPr>
                <w:color w:val="00B050"/>
                <w:sz w:val="22"/>
                <w:szCs w:val="22"/>
              </w:rPr>
              <w:t xml:space="preserve">, </w:t>
            </w:r>
            <w:r>
              <w:rPr>
                <w:color w:val="00B050"/>
                <w:sz w:val="22"/>
                <w:szCs w:val="22"/>
              </w:rPr>
              <w:t xml:space="preserve">E-24, </w:t>
            </w:r>
            <w:proofErr w:type="spellStart"/>
            <w:r w:rsidRPr="0065441E">
              <w:rPr>
                <w:color w:val="00B050"/>
                <w:sz w:val="22"/>
                <w:szCs w:val="22"/>
              </w:rPr>
              <w:t>Agargaon</w:t>
            </w:r>
            <w:proofErr w:type="spellEnd"/>
            <w:r w:rsidRPr="0065441E">
              <w:rPr>
                <w:color w:val="00B050"/>
                <w:sz w:val="22"/>
                <w:szCs w:val="22"/>
              </w:rPr>
              <w:t>, Dhaka-1207, Bangladesh</w:t>
            </w:r>
          </w:p>
          <w:p w:rsidR="000A1A95" w:rsidRPr="002439A8" w:rsidRDefault="000A1A95" w:rsidP="00515565">
            <w:pPr>
              <w:spacing w:before="120" w:after="120"/>
              <w:ind w:right="-72"/>
              <w:rPr>
                <w:sz w:val="22"/>
                <w:szCs w:val="22"/>
              </w:rPr>
            </w:pPr>
            <w:bookmarkStart w:id="276" w:name="_Toc387841939"/>
            <w:r w:rsidRPr="002439A8">
              <w:rPr>
                <w:b/>
                <w:sz w:val="22"/>
                <w:szCs w:val="22"/>
              </w:rPr>
              <w:t xml:space="preserve">Attention: </w:t>
            </w:r>
            <w:r w:rsidRPr="002439A8">
              <w:rPr>
                <w:sz w:val="22"/>
                <w:szCs w:val="22"/>
              </w:rPr>
              <w:t>Ahmed Arif Rashid</w:t>
            </w:r>
          </w:p>
          <w:p w:rsidR="000A1A95" w:rsidRPr="00A4368E" w:rsidRDefault="000A1A95" w:rsidP="00515565">
            <w:pPr>
              <w:spacing w:before="120" w:after="120"/>
              <w:ind w:right="-72"/>
              <w:rPr>
                <w:sz w:val="22"/>
                <w:szCs w:val="22"/>
              </w:rPr>
            </w:pPr>
            <w:r w:rsidRPr="002439A8">
              <w:rPr>
                <w:sz w:val="22"/>
                <w:szCs w:val="22"/>
              </w:rPr>
              <w:t>Project Director,</w:t>
            </w:r>
            <w:r w:rsidRPr="00A4368E">
              <w:rPr>
                <w:sz w:val="22"/>
                <w:szCs w:val="22"/>
              </w:rPr>
              <w:t xml:space="preserve"> BWCSRP (Component-A), BMD, </w:t>
            </w:r>
            <w:proofErr w:type="spellStart"/>
            <w:r w:rsidRPr="00A4368E">
              <w:rPr>
                <w:sz w:val="22"/>
                <w:szCs w:val="22"/>
              </w:rPr>
              <w:t>Abhawa</w:t>
            </w:r>
            <w:proofErr w:type="spellEnd"/>
            <w:r w:rsidRPr="00A4368E">
              <w:rPr>
                <w:sz w:val="22"/>
                <w:szCs w:val="22"/>
              </w:rPr>
              <w:t xml:space="preserve"> </w:t>
            </w:r>
            <w:proofErr w:type="spellStart"/>
            <w:r w:rsidRPr="00A4368E">
              <w:rPr>
                <w:sz w:val="22"/>
                <w:szCs w:val="22"/>
              </w:rPr>
              <w:t>Bhaban</w:t>
            </w:r>
            <w:proofErr w:type="spellEnd"/>
            <w:r w:rsidRPr="00A4368E">
              <w:rPr>
                <w:sz w:val="22"/>
                <w:szCs w:val="22"/>
              </w:rPr>
              <w:t xml:space="preserve">, E-24, </w:t>
            </w:r>
            <w:proofErr w:type="spellStart"/>
            <w:r w:rsidRPr="00A4368E">
              <w:rPr>
                <w:sz w:val="22"/>
                <w:szCs w:val="22"/>
              </w:rPr>
              <w:t>Agargaon</w:t>
            </w:r>
            <w:proofErr w:type="spellEnd"/>
            <w:r w:rsidRPr="00A4368E">
              <w:rPr>
                <w:sz w:val="22"/>
                <w:szCs w:val="22"/>
              </w:rPr>
              <w:t>, Dhaka-1207, Bangladesh</w:t>
            </w:r>
          </w:p>
          <w:p w:rsidR="000A1A95" w:rsidRPr="00A4368E" w:rsidRDefault="000A1A95" w:rsidP="00515565">
            <w:pPr>
              <w:spacing w:before="120" w:after="120"/>
              <w:ind w:right="-72"/>
              <w:rPr>
                <w:sz w:val="22"/>
                <w:szCs w:val="22"/>
              </w:rPr>
            </w:pPr>
            <w:r w:rsidRPr="00A4368E">
              <w:rPr>
                <w:sz w:val="22"/>
                <w:szCs w:val="22"/>
              </w:rPr>
              <w:t>Telephone: +880 2 48110705, Facsimile number: +880 2 48113333</w:t>
            </w:r>
          </w:p>
          <w:p w:rsidR="000A1A95" w:rsidRDefault="000A1A95" w:rsidP="00515565">
            <w:pPr>
              <w:spacing w:before="120" w:after="120"/>
              <w:ind w:right="-72"/>
              <w:rPr>
                <w:rStyle w:val="Hyperlink"/>
                <w:sz w:val="20"/>
              </w:rPr>
            </w:pPr>
            <w:r w:rsidRPr="00A4368E">
              <w:rPr>
                <w:sz w:val="22"/>
                <w:szCs w:val="22"/>
              </w:rPr>
              <w:t>Electronic mail address:</w:t>
            </w:r>
            <w:r w:rsidRPr="001D6A98">
              <w:rPr>
                <w:sz w:val="22"/>
                <w:szCs w:val="22"/>
              </w:rPr>
              <w:t xml:space="preserve"> </w:t>
            </w:r>
            <w:hyperlink r:id="rId10" w:history="1">
              <w:r w:rsidRPr="008B1C74">
                <w:rPr>
                  <w:rStyle w:val="Hyperlink"/>
                  <w:sz w:val="20"/>
                </w:rPr>
                <w:t>ahmedarifrashid@gmail.com</w:t>
              </w:r>
            </w:hyperlink>
          </w:p>
          <w:p w:rsidR="000A1A95"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77" w:name="_Toc387841942"/>
            <w:bookmarkEnd w:id="276"/>
          </w:p>
          <w:p w:rsidR="000A1A95" w:rsidRPr="00801C00"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r w:rsidRPr="00801C00">
              <w:rPr>
                <w:rFonts w:ascii="Times New Roman" w:hAnsi="Times New Roman"/>
                <w:color w:val="000000"/>
                <w:sz w:val="22"/>
                <w:szCs w:val="22"/>
                <w:lang w:eastAsia="en-US"/>
              </w:rPr>
              <w:t>Service Provider</w:t>
            </w:r>
            <w:r w:rsidRPr="00801C00">
              <w:rPr>
                <w:rFonts w:ascii="Times New Roman" w:hAnsi="Times New Roman"/>
                <w:b w:val="0"/>
                <w:color w:val="000000"/>
                <w:sz w:val="22"/>
                <w:szCs w:val="22"/>
                <w:lang w:eastAsia="en-US"/>
              </w:rPr>
              <w:t>: ……</w:t>
            </w:r>
            <w:r w:rsidR="006853B1" w:rsidRPr="00801C00">
              <w:rPr>
                <w:rFonts w:ascii="Times New Roman" w:hAnsi="Times New Roman"/>
                <w:b w:val="0"/>
                <w:color w:val="000000"/>
                <w:sz w:val="22"/>
                <w:szCs w:val="22"/>
                <w:lang w:eastAsia="en-US"/>
              </w:rPr>
              <w:t>….</w:t>
            </w:r>
            <w:r w:rsidRPr="00801C00">
              <w:rPr>
                <w:rFonts w:ascii="Times New Roman" w:hAnsi="Times New Roman"/>
                <w:b w:val="0"/>
                <w:color w:val="000000"/>
                <w:sz w:val="22"/>
                <w:szCs w:val="22"/>
                <w:lang w:eastAsia="en-US"/>
              </w:rPr>
              <w:t>……</w:t>
            </w:r>
            <w:r w:rsidR="006853B1">
              <w:rPr>
                <w:rFonts w:ascii="Times New Roman" w:hAnsi="Times New Roman"/>
                <w:b w:val="0"/>
                <w:color w:val="000000"/>
                <w:sz w:val="22"/>
                <w:szCs w:val="22"/>
                <w:lang w:eastAsia="en-US"/>
              </w:rPr>
              <w:t>….</w:t>
            </w:r>
            <w:r w:rsidRPr="00801C00">
              <w:rPr>
                <w:rFonts w:ascii="Times New Roman" w:hAnsi="Times New Roman"/>
                <w:b w:val="0"/>
                <w:color w:val="000000"/>
                <w:sz w:val="22"/>
                <w:szCs w:val="22"/>
                <w:lang w:eastAsia="en-US"/>
              </w:rPr>
              <w:t>…</w:t>
            </w:r>
            <w:bookmarkEnd w:id="277"/>
            <w:r w:rsidRPr="00801C00">
              <w:rPr>
                <w:rFonts w:ascii="Times New Roman" w:hAnsi="Times New Roman"/>
                <w:b w:val="0"/>
                <w:color w:val="000000"/>
                <w:sz w:val="22"/>
                <w:szCs w:val="22"/>
                <w:lang w:eastAsia="en-US"/>
              </w:rPr>
              <w:t xml:space="preserve"> </w:t>
            </w:r>
          </w:p>
          <w:p w:rsidR="000A1A95" w:rsidRPr="00801C00"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bookmarkStart w:id="278" w:name="_Toc387841943"/>
            <w:r w:rsidRPr="00801C00">
              <w:rPr>
                <w:rFonts w:ascii="Times New Roman" w:hAnsi="Times New Roman"/>
                <w:b w:val="0"/>
                <w:color w:val="000000"/>
                <w:sz w:val="22"/>
                <w:szCs w:val="22"/>
                <w:lang w:eastAsia="en-US"/>
              </w:rPr>
              <w:t>Attention:</w:t>
            </w:r>
            <w:bookmarkEnd w:id="278"/>
            <w:r w:rsidRPr="00801C00">
              <w:rPr>
                <w:rFonts w:ascii="Times New Roman" w:hAnsi="Times New Roman"/>
                <w:b w:val="0"/>
                <w:color w:val="000000"/>
                <w:sz w:val="22"/>
                <w:szCs w:val="22"/>
                <w:lang w:eastAsia="en-US"/>
              </w:rPr>
              <w:tab/>
            </w:r>
            <w:r w:rsidRPr="00801C00">
              <w:rPr>
                <w:rFonts w:ascii="Times New Roman" w:hAnsi="Times New Roman"/>
                <w:b w:val="0"/>
                <w:color w:val="000000"/>
                <w:sz w:val="22"/>
                <w:szCs w:val="22"/>
                <w:lang w:eastAsia="en-US"/>
              </w:rPr>
              <w:tab/>
            </w:r>
          </w:p>
          <w:p w:rsidR="000A1A95" w:rsidRPr="00801C00"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bookmarkStart w:id="279" w:name="_Toc387841944"/>
            <w:r w:rsidRPr="00801C00">
              <w:rPr>
                <w:rFonts w:ascii="Times New Roman" w:hAnsi="Times New Roman"/>
                <w:b w:val="0"/>
                <w:color w:val="000000"/>
                <w:sz w:val="22"/>
                <w:szCs w:val="22"/>
                <w:lang w:eastAsia="en-US"/>
              </w:rPr>
              <w:t>Telephone:</w:t>
            </w:r>
            <w:bookmarkEnd w:id="279"/>
            <w:r w:rsidRPr="00801C00">
              <w:rPr>
                <w:rFonts w:ascii="Times New Roman" w:hAnsi="Times New Roman"/>
                <w:b w:val="0"/>
                <w:color w:val="000000"/>
                <w:sz w:val="22"/>
                <w:szCs w:val="22"/>
                <w:lang w:eastAsia="en-US"/>
              </w:rPr>
              <w:t xml:space="preserve">       </w:t>
            </w:r>
          </w:p>
          <w:p w:rsidR="000A1A95" w:rsidRPr="00801C00"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bookmarkStart w:id="280" w:name="_Toc387841945"/>
            <w:r w:rsidRPr="00801C00">
              <w:rPr>
                <w:rFonts w:ascii="Times New Roman" w:hAnsi="Times New Roman"/>
                <w:b w:val="0"/>
                <w:color w:val="000000"/>
                <w:sz w:val="22"/>
                <w:szCs w:val="22"/>
                <w:lang w:eastAsia="en-US"/>
              </w:rPr>
              <w:t>Facsimile:</w:t>
            </w:r>
            <w:bookmarkEnd w:id="280"/>
            <w:r w:rsidRPr="00801C00">
              <w:rPr>
                <w:rFonts w:ascii="Times New Roman" w:hAnsi="Times New Roman"/>
                <w:b w:val="0"/>
                <w:color w:val="000000"/>
                <w:sz w:val="22"/>
                <w:szCs w:val="22"/>
                <w:lang w:eastAsia="en-US"/>
              </w:rPr>
              <w:tab/>
              <w:t xml:space="preserve"> </w:t>
            </w:r>
          </w:p>
          <w:p w:rsidR="00E13035" w:rsidRPr="00A20946" w:rsidRDefault="000A1A95" w:rsidP="00A20946">
            <w:pPr>
              <w:pStyle w:val="Heading2"/>
              <w:keepNext w:val="0"/>
              <w:keepLines w:val="0"/>
              <w:tabs>
                <w:tab w:val="left" w:pos="2417"/>
              </w:tabs>
              <w:spacing w:before="120" w:after="120" w:line="276" w:lineRule="auto"/>
              <w:rPr>
                <w:rFonts w:ascii="Times New Roman" w:hAnsi="Times New Roman"/>
                <w:b w:val="0"/>
                <w:sz w:val="22"/>
                <w:szCs w:val="22"/>
                <w:lang w:eastAsia="en-US"/>
              </w:rPr>
            </w:pPr>
            <w:bookmarkStart w:id="281" w:name="_Toc387841946"/>
            <w:r w:rsidRPr="00801C00">
              <w:rPr>
                <w:rFonts w:ascii="Times New Roman" w:hAnsi="Times New Roman"/>
                <w:b w:val="0"/>
                <w:color w:val="000000"/>
                <w:sz w:val="22"/>
                <w:szCs w:val="22"/>
                <w:lang w:eastAsia="en-US"/>
              </w:rPr>
              <w:t>Email:</w:t>
            </w:r>
            <w:bookmarkEnd w:id="281"/>
            <w:r w:rsidRPr="00801C00">
              <w:rPr>
                <w:rFonts w:ascii="Times New Roman" w:hAnsi="Times New Roman"/>
                <w:b w:val="0"/>
                <w:sz w:val="22"/>
                <w:szCs w:val="22"/>
                <w:lang w:eastAsia="en-US"/>
              </w:rPr>
              <w:t xml:space="preserve"> </w:t>
            </w:r>
          </w:p>
        </w:tc>
      </w:tr>
      <w:tr w:rsidR="000A1A95" w:rsidRPr="002327D6" w:rsidTr="00AE7E27">
        <w:tc>
          <w:tcPr>
            <w:tcW w:w="1404" w:type="dxa"/>
          </w:tcPr>
          <w:p w:rsidR="000A1A95" w:rsidRPr="00801C00" w:rsidRDefault="000A1A95" w:rsidP="00515565">
            <w:pPr>
              <w:pStyle w:val="Heading2"/>
              <w:keepNext w:val="0"/>
              <w:keepLines w:val="0"/>
              <w:spacing w:before="120" w:after="120" w:line="276" w:lineRule="auto"/>
              <w:rPr>
                <w:rFonts w:ascii="Times New Roman" w:hAnsi="Times New Roman"/>
                <w:color w:val="000000"/>
                <w:sz w:val="22"/>
                <w:szCs w:val="22"/>
                <w:lang w:eastAsia="en-US"/>
              </w:rPr>
            </w:pPr>
            <w:bookmarkStart w:id="282" w:name="_Toc387841947"/>
            <w:r w:rsidRPr="00801C00">
              <w:rPr>
                <w:rFonts w:ascii="Times New Roman" w:hAnsi="Times New Roman"/>
                <w:color w:val="000000"/>
                <w:sz w:val="22"/>
                <w:szCs w:val="22"/>
                <w:lang w:eastAsia="en-US"/>
              </w:rPr>
              <w:lastRenderedPageBreak/>
              <w:t>1.6</w:t>
            </w:r>
            <w:bookmarkEnd w:id="282"/>
            <w:r w:rsidRPr="00801C00">
              <w:rPr>
                <w:rFonts w:ascii="Times New Roman" w:hAnsi="Times New Roman"/>
                <w:color w:val="000000"/>
                <w:sz w:val="22"/>
                <w:szCs w:val="22"/>
                <w:lang w:eastAsia="en-US"/>
              </w:rPr>
              <w:t xml:space="preserve">  </w:t>
            </w:r>
          </w:p>
        </w:tc>
        <w:tc>
          <w:tcPr>
            <w:tcW w:w="8010" w:type="dxa"/>
          </w:tcPr>
          <w:p w:rsidR="000A1A95" w:rsidRPr="00801C00" w:rsidRDefault="000A1A95" w:rsidP="00515565">
            <w:pPr>
              <w:pStyle w:val="Heading2"/>
              <w:keepNext w:val="0"/>
              <w:keepLines w:val="0"/>
              <w:spacing w:before="120" w:after="120" w:line="276" w:lineRule="auto"/>
              <w:rPr>
                <w:rFonts w:ascii="Times New Roman" w:hAnsi="Times New Roman"/>
                <w:b w:val="0"/>
                <w:color w:val="000000"/>
                <w:sz w:val="22"/>
                <w:szCs w:val="22"/>
                <w:lang w:eastAsia="en-US"/>
              </w:rPr>
            </w:pPr>
            <w:bookmarkStart w:id="283" w:name="_Toc387841948"/>
            <w:r w:rsidRPr="00801C00">
              <w:rPr>
                <w:rFonts w:ascii="Times New Roman" w:hAnsi="Times New Roman"/>
                <w:b w:val="0"/>
                <w:color w:val="000000"/>
                <w:sz w:val="22"/>
                <w:szCs w:val="22"/>
                <w:lang w:eastAsia="en-US"/>
              </w:rPr>
              <w:t>The Authorized Representatives are:</w:t>
            </w:r>
            <w:bookmarkEnd w:id="283"/>
          </w:p>
          <w:p w:rsidR="000A1A95" w:rsidRDefault="000A1A95" w:rsidP="00515565">
            <w:pPr>
              <w:pStyle w:val="Heading2"/>
              <w:keepNext w:val="0"/>
              <w:keepLines w:val="0"/>
              <w:spacing w:before="120" w:after="120" w:line="276" w:lineRule="auto"/>
              <w:rPr>
                <w:rFonts w:ascii="Times New Roman" w:hAnsi="Times New Roman"/>
                <w:b w:val="0"/>
                <w:sz w:val="22"/>
                <w:szCs w:val="22"/>
                <w:lang w:eastAsia="en-US"/>
              </w:rPr>
            </w:pPr>
            <w:bookmarkStart w:id="284" w:name="_Toc387841949"/>
            <w:r w:rsidRPr="00801C00">
              <w:rPr>
                <w:rFonts w:ascii="Times New Roman" w:hAnsi="Times New Roman"/>
                <w:b w:val="0"/>
                <w:color w:val="000000"/>
                <w:sz w:val="22"/>
                <w:szCs w:val="22"/>
                <w:lang w:eastAsia="en-US"/>
              </w:rPr>
              <w:t>For the Employer:</w:t>
            </w:r>
            <w:bookmarkStart w:id="285" w:name="_Toc387841950"/>
            <w:bookmarkEnd w:id="284"/>
          </w:p>
          <w:p w:rsidR="000A1A95" w:rsidRDefault="000A1A95" w:rsidP="00515565">
            <w:pPr>
              <w:spacing w:before="120" w:after="120"/>
              <w:ind w:right="-72"/>
              <w:rPr>
                <w:sz w:val="22"/>
                <w:szCs w:val="22"/>
              </w:rPr>
            </w:pPr>
            <w:r w:rsidRPr="00A4368E">
              <w:rPr>
                <w:sz w:val="22"/>
                <w:szCs w:val="22"/>
              </w:rPr>
              <w:t>Ahmed Arif Rashid</w:t>
            </w:r>
            <w:r>
              <w:rPr>
                <w:sz w:val="22"/>
                <w:szCs w:val="22"/>
              </w:rPr>
              <w:t xml:space="preserve">, </w:t>
            </w:r>
            <w:r w:rsidRPr="00A4368E">
              <w:rPr>
                <w:sz w:val="22"/>
                <w:szCs w:val="22"/>
              </w:rPr>
              <w:t>Project Director, BWCSRP (Component-A), BMD</w:t>
            </w:r>
          </w:p>
          <w:p w:rsidR="00E13035" w:rsidRDefault="00E13035" w:rsidP="00515565">
            <w:pPr>
              <w:spacing w:before="120" w:after="120"/>
              <w:ind w:right="-72"/>
              <w:rPr>
                <w:sz w:val="22"/>
                <w:szCs w:val="22"/>
              </w:rPr>
            </w:pPr>
          </w:p>
          <w:p w:rsidR="00F636DF" w:rsidRDefault="00F636DF" w:rsidP="00515565">
            <w:pPr>
              <w:spacing w:before="120" w:after="120"/>
              <w:ind w:right="-72"/>
              <w:rPr>
                <w:sz w:val="22"/>
                <w:szCs w:val="22"/>
              </w:rPr>
            </w:pPr>
          </w:p>
          <w:p w:rsidR="00F05095" w:rsidRDefault="000A1A95" w:rsidP="00515565">
            <w:pPr>
              <w:pStyle w:val="Heading2"/>
              <w:keepNext w:val="0"/>
              <w:keepLines w:val="0"/>
              <w:spacing w:before="120" w:after="120" w:line="276" w:lineRule="auto"/>
              <w:rPr>
                <w:rFonts w:ascii="Times New Roman" w:hAnsi="Times New Roman"/>
                <w:b w:val="0"/>
                <w:sz w:val="22"/>
                <w:szCs w:val="22"/>
                <w:lang w:eastAsia="en-US"/>
              </w:rPr>
            </w:pPr>
            <w:r w:rsidRPr="00801C00">
              <w:rPr>
                <w:rFonts w:ascii="Times New Roman" w:hAnsi="Times New Roman"/>
                <w:b w:val="0"/>
                <w:color w:val="000000"/>
                <w:sz w:val="22"/>
                <w:szCs w:val="22"/>
                <w:lang w:eastAsia="en-US"/>
              </w:rPr>
              <w:t>For the Service Provider</w:t>
            </w:r>
            <w:r w:rsidRPr="00801C00">
              <w:rPr>
                <w:rFonts w:ascii="Times New Roman" w:hAnsi="Times New Roman"/>
                <w:b w:val="0"/>
                <w:sz w:val="22"/>
                <w:szCs w:val="22"/>
                <w:lang w:eastAsia="en-US"/>
              </w:rPr>
              <w:t>:</w:t>
            </w:r>
            <w:bookmarkEnd w:id="285"/>
          </w:p>
          <w:p w:rsidR="00F636DF" w:rsidRPr="00F636DF" w:rsidRDefault="00F636DF" w:rsidP="00F636DF"/>
          <w:p w:rsidR="00E13035" w:rsidRPr="00E13035" w:rsidRDefault="00E13035" w:rsidP="00515565">
            <w:pPr>
              <w:spacing w:before="120" w:after="120"/>
            </w:pPr>
          </w:p>
        </w:tc>
      </w:tr>
      <w:tr w:rsidR="000A1A95" w:rsidRPr="002327D6" w:rsidTr="00AE7E27">
        <w:tc>
          <w:tcPr>
            <w:tcW w:w="1404" w:type="dxa"/>
          </w:tcPr>
          <w:p w:rsidR="000A1A95" w:rsidRPr="006353DC" w:rsidRDefault="000A1A95" w:rsidP="00515565">
            <w:pPr>
              <w:pStyle w:val="Heading2"/>
              <w:keepNext w:val="0"/>
              <w:keepLines w:val="0"/>
              <w:spacing w:before="120" w:after="120"/>
              <w:rPr>
                <w:rFonts w:ascii="Times New Roman" w:hAnsi="Times New Roman"/>
                <w:color w:val="000000"/>
                <w:sz w:val="22"/>
                <w:szCs w:val="22"/>
                <w:lang w:eastAsia="en-US"/>
              </w:rPr>
            </w:pPr>
            <w:r w:rsidRPr="006353DC">
              <w:rPr>
                <w:rFonts w:ascii="Times New Roman" w:hAnsi="Times New Roman"/>
                <w:color w:val="000000"/>
                <w:sz w:val="22"/>
                <w:szCs w:val="22"/>
                <w:lang w:eastAsia="en-US"/>
              </w:rPr>
              <w:t>2.1</w:t>
            </w:r>
          </w:p>
        </w:tc>
        <w:tc>
          <w:tcPr>
            <w:tcW w:w="8010" w:type="dxa"/>
          </w:tcPr>
          <w:p w:rsidR="000A1A95" w:rsidRPr="006353DC" w:rsidRDefault="000A1A95" w:rsidP="00515565">
            <w:pPr>
              <w:pStyle w:val="Heading2"/>
              <w:keepNext w:val="0"/>
              <w:keepLines w:val="0"/>
              <w:spacing w:before="120" w:after="120"/>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 xml:space="preserve">The date on which this Contract shall come into effect is: </w:t>
            </w:r>
            <w:r w:rsidRPr="00417878">
              <w:rPr>
                <w:rFonts w:ascii="Times New Roman" w:hAnsi="Times New Roman"/>
                <w:b w:val="0"/>
                <w:color w:val="00B050"/>
                <w:sz w:val="22"/>
                <w:szCs w:val="22"/>
                <w:lang w:eastAsia="en-US"/>
              </w:rPr>
              <w:t>Date of Contract Signing or as mentioned in subsequent work order to be issued to the Service Provider</w:t>
            </w:r>
            <w:r w:rsidR="00B54F4A">
              <w:rPr>
                <w:rFonts w:ascii="Times New Roman" w:hAnsi="Times New Roman"/>
                <w:b w:val="0"/>
                <w:color w:val="00B050"/>
                <w:sz w:val="22"/>
                <w:szCs w:val="22"/>
                <w:lang w:eastAsia="en-US"/>
              </w:rPr>
              <w:t>.</w:t>
            </w:r>
          </w:p>
        </w:tc>
      </w:tr>
      <w:tr w:rsidR="000A1A95" w:rsidRPr="002327D6" w:rsidTr="00AE7E27">
        <w:tc>
          <w:tcPr>
            <w:tcW w:w="1404" w:type="dxa"/>
          </w:tcPr>
          <w:p w:rsidR="000A1A95" w:rsidRPr="006353DC" w:rsidRDefault="0072081F" w:rsidP="0072081F">
            <w:pPr>
              <w:pStyle w:val="Heading2"/>
              <w:keepNext w:val="0"/>
              <w:keepLines w:val="0"/>
              <w:spacing w:before="120" w:after="120"/>
              <w:rPr>
                <w:rFonts w:ascii="Times New Roman" w:hAnsi="Times New Roman"/>
                <w:color w:val="000000"/>
                <w:sz w:val="22"/>
                <w:szCs w:val="22"/>
                <w:lang w:eastAsia="en-US"/>
              </w:rPr>
            </w:pPr>
            <w:r>
              <w:rPr>
                <w:rFonts w:ascii="Times New Roman" w:hAnsi="Times New Roman"/>
                <w:color w:val="000000"/>
                <w:sz w:val="22"/>
                <w:szCs w:val="22"/>
                <w:lang w:eastAsia="en-US"/>
              </w:rPr>
              <w:t>2.2.2</w:t>
            </w:r>
          </w:p>
        </w:tc>
        <w:tc>
          <w:tcPr>
            <w:tcW w:w="8010" w:type="dxa"/>
          </w:tcPr>
          <w:p w:rsidR="000A1A95" w:rsidRPr="006353DC" w:rsidRDefault="000A1A95" w:rsidP="0072081F">
            <w:pPr>
              <w:pStyle w:val="Heading2"/>
              <w:keepNext w:val="0"/>
              <w:keepLines w:val="0"/>
              <w:spacing w:before="120" w:after="120"/>
              <w:jc w:val="both"/>
              <w:rPr>
                <w:rFonts w:ascii="Times New Roman" w:hAnsi="Times New Roman"/>
                <w:b w:val="0"/>
                <w:color w:val="000000"/>
                <w:sz w:val="22"/>
                <w:szCs w:val="22"/>
                <w:lang w:eastAsia="en-US"/>
              </w:rPr>
            </w:pPr>
            <w:r w:rsidRPr="006353DC">
              <w:rPr>
                <w:rFonts w:ascii="Times New Roman" w:hAnsi="Times New Roman"/>
                <w:b w:val="0"/>
                <w:color w:val="000000"/>
                <w:sz w:val="22"/>
                <w:szCs w:val="22"/>
                <w:lang w:eastAsia="en-US"/>
              </w:rPr>
              <w:t xml:space="preserve">The Starting Date for the commencement of Services is: Within </w:t>
            </w:r>
            <w:r w:rsidR="00B54F4A">
              <w:rPr>
                <w:rFonts w:ascii="Times New Roman" w:hAnsi="Times New Roman"/>
                <w:b w:val="0"/>
                <w:color w:val="00B050"/>
                <w:sz w:val="22"/>
                <w:szCs w:val="22"/>
                <w:lang w:eastAsia="en-US"/>
              </w:rPr>
              <w:t>7</w:t>
            </w:r>
            <w:r w:rsidRPr="001B6CD9">
              <w:rPr>
                <w:rFonts w:ascii="Times New Roman" w:hAnsi="Times New Roman"/>
                <w:b w:val="0"/>
                <w:color w:val="00B050"/>
                <w:sz w:val="22"/>
                <w:szCs w:val="22"/>
                <w:lang w:eastAsia="en-US"/>
              </w:rPr>
              <w:t xml:space="preserve"> (</w:t>
            </w:r>
            <w:r w:rsidR="00B54F4A">
              <w:rPr>
                <w:rFonts w:ascii="Times New Roman" w:hAnsi="Times New Roman"/>
                <w:b w:val="0"/>
                <w:color w:val="00B050"/>
                <w:sz w:val="22"/>
                <w:szCs w:val="22"/>
                <w:lang w:eastAsia="en-US"/>
              </w:rPr>
              <w:t>seven</w:t>
            </w:r>
            <w:r w:rsidRPr="001B6CD9">
              <w:rPr>
                <w:rFonts w:ascii="Times New Roman" w:hAnsi="Times New Roman"/>
                <w:b w:val="0"/>
                <w:color w:val="00B050"/>
                <w:sz w:val="22"/>
                <w:szCs w:val="22"/>
                <w:lang w:eastAsia="en-US"/>
              </w:rPr>
              <w:t>)</w:t>
            </w:r>
            <w:r>
              <w:rPr>
                <w:rFonts w:ascii="Times New Roman" w:hAnsi="Times New Roman"/>
                <w:b w:val="0"/>
                <w:color w:val="000000"/>
                <w:sz w:val="22"/>
                <w:szCs w:val="22"/>
                <w:lang w:eastAsia="en-US"/>
              </w:rPr>
              <w:t xml:space="preserve"> </w:t>
            </w:r>
            <w:r w:rsidRPr="006353DC">
              <w:rPr>
                <w:rFonts w:ascii="Times New Roman" w:hAnsi="Times New Roman"/>
                <w:b w:val="0"/>
                <w:color w:val="000000"/>
                <w:sz w:val="22"/>
                <w:szCs w:val="22"/>
                <w:lang w:eastAsia="en-US"/>
              </w:rPr>
              <w:t>days of Contract Signing date or Issuance of order for commencement of services. (</w:t>
            </w:r>
            <w:r>
              <w:rPr>
                <w:rFonts w:ascii="Times New Roman" w:hAnsi="Times New Roman"/>
                <w:b w:val="0"/>
                <w:color w:val="000000"/>
                <w:sz w:val="22"/>
                <w:szCs w:val="22"/>
                <w:lang w:eastAsia="en-US"/>
              </w:rPr>
              <w:t>T</w:t>
            </w:r>
            <w:r w:rsidRPr="006353DC">
              <w:rPr>
                <w:rFonts w:ascii="Times New Roman" w:hAnsi="Times New Roman"/>
                <w:b w:val="0"/>
                <w:color w:val="000000"/>
                <w:sz w:val="22"/>
                <w:szCs w:val="22"/>
                <w:lang w:eastAsia="en-US"/>
              </w:rPr>
              <w:t>his would</w:t>
            </w:r>
            <w:r w:rsidR="002439A8">
              <w:rPr>
                <w:rFonts w:ascii="Times New Roman" w:hAnsi="Times New Roman"/>
                <w:b w:val="0"/>
                <w:color w:val="000000"/>
                <w:sz w:val="22"/>
                <w:szCs w:val="22"/>
                <w:lang w:eastAsia="en-US"/>
              </w:rPr>
              <w:t xml:space="preserve"> </w:t>
            </w:r>
            <w:r w:rsidRPr="006353DC">
              <w:rPr>
                <w:rFonts w:ascii="Times New Roman" w:hAnsi="Times New Roman"/>
                <w:b w:val="0"/>
                <w:color w:val="000000"/>
                <w:sz w:val="22"/>
                <w:szCs w:val="22"/>
                <w:lang w:eastAsia="en-US"/>
              </w:rPr>
              <w:t>be determined during contract signing).</w:t>
            </w:r>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286" w:name="_Toc387841955"/>
            <w:r w:rsidRPr="006353DC">
              <w:rPr>
                <w:rFonts w:ascii="Times New Roman" w:hAnsi="Times New Roman"/>
                <w:color w:val="0F243E"/>
                <w:sz w:val="22"/>
                <w:szCs w:val="22"/>
                <w:lang w:eastAsia="en-US"/>
              </w:rPr>
              <w:t>2.3</w:t>
            </w:r>
            <w:bookmarkEnd w:id="286"/>
          </w:p>
        </w:tc>
        <w:tc>
          <w:tcPr>
            <w:tcW w:w="8010" w:type="dxa"/>
          </w:tcPr>
          <w:p w:rsidR="000A1A95" w:rsidRPr="006353DC" w:rsidRDefault="000A1A95" w:rsidP="0072081F">
            <w:pPr>
              <w:pStyle w:val="Heading2"/>
              <w:keepNext w:val="0"/>
              <w:keepLines w:val="0"/>
              <w:spacing w:before="120" w:after="120"/>
              <w:rPr>
                <w:rFonts w:ascii="Times New Roman" w:hAnsi="Times New Roman"/>
                <w:b w:val="0"/>
                <w:color w:val="000000"/>
                <w:sz w:val="22"/>
                <w:szCs w:val="22"/>
                <w:lang w:eastAsia="en-US"/>
              </w:rPr>
            </w:pPr>
            <w:bookmarkStart w:id="287" w:name="_Toc387841956"/>
            <w:r w:rsidRPr="006353DC">
              <w:rPr>
                <w:rFonts w:ascii="Times New Roman" w:hAnsi="Times New Roman"/>
                <w:b w:val="0"/>
                <w:color w:val="000000"/>
                <w:sz w:val="22"/>
                <w:szCs w:val="22"/>
                <w:lang w:eastAsia="en-US"/>
              </w:rPr>
              <w:t>The Intended Completion Date is:</w:t>
            </w:r>
            <w:r>
              <w:rPr>
                <w:rFonts w:ascii="Times New Roman" w:hAnsi="Times New Roman"/>
                <w:b w:val="0"/>
                <w:color w:val="000000"/>
                <w:sz w:val="22"/>
                <w:szCs w:val="22"/>
                <w:lang w:eastAsia="en-US"/>
              </w:rPr>
              <w:t xml:space="preserve"> </w:t>
            </w:r>
            <w:bookmarkEnd w:id="287"/>
            <w:r w:rsidR="00B54F4A" w:rsidRPr="00B54F4A">
              <w:rPr>
                <w:rFonts w:ascii="Times New Roman" w:hAnsi="Times New Roman"/>
                <w:b w:val="0"/>
                <w:color w:val="00B050"/>
                <w:sz w:val="22"/>
                <w:szCs w:val="22"/>
                <w:lang w:eastAsia="en-US"/>
              </w:rPr>
              <w:t>3</w:t>
            </w:r>
            <w:r w:rsidR="006853B1">
              <w:rPr>
                <w:rFonts w:ascii="Times New Roman" w:hAnsi="Times New Roman"/>
                <w:b w:val="0"/>
                <w:color w:val="00B050"/>
                <w:sz w:val="22"/>
                <w:szCs w:val="22"/>
                <w:lang w:eastAsia="en-US"/>
              </w:rPr>
              <w:t>1</w:t>
            </w:r>
            <w:r w:rsidRPr="00B54F4A">
              <w:rPr>
                <w:rFonts w:ascii="Times New Roman" w:hAnsi="Times New Roman"/>
                <w:b w:val="0"/>
                <w:color w:val="00B050"/>
                <w:sz w:val="22"/>
                <w:szCs w:val="22"/>
                <w:lang w:eastAsia="en-US"/>
              </w:rPr>
              <w:t xml:space="preserve"> </w:t>
            </w:r>
            <w:r w:rsidR="006853B1">
              <w:rPr>
                <w:rFonts w:ascii="Times New Roman" w:hAnsi="Times New Roman"/>
                <w:b w:val="0"/>
                <w:color w:val="00B050"/>
                <w:sz w:val="22"/>
                <w:szCs w:val="22"/>
                <w:lang w:eastAsia="en-US"/>
              </w:rPr>
              <w:t>August</w:t>
            </w:r>
            <w:r w:rsidRPr="00B54F4A">
              <w:rPr>
                <w:rFonts w:ascii="Times New Roman" w:hAnsi="Times New Roman"/>
                <w:b w:val="0"/>
                <w:color w:val="00B050"/>
                <w:sz w:val="22"/>
                <w:szCs w:val="22"/>
                <w:lang w:eastAsia="en-US"/>
              </w:rPr>
              <w:t xml:space="preserve"> 202</w:t>
            </w:r>
            <w:r w:rsidR="006853B1">
              <w:rPr>
                <w:rFonts w:ascii="Times New Roman" w:hAnsi="Times New Roman"/>
                <w:b w:val="0"/>
                <w:color w:val="00B050"/>
                <w:sz w:val="22"/>
                <w:szCs w:val="22"/>
                <w:lang w:eastAsia="en-US"/>
              </w:rPr>
              <w:t>3</w:t>
            </w:r>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288" w:name="_Toc387841957"/>
            <w:r w:rsidRPr="006353DC">
              <w:rPr>
                <w:rFonts w:ascii="Times New Roman" w:hAnsi="Times New Roman"/>
                <w:color w:val="0F243E"/>
                <w:sz w:val="22"/>
                <w:szCs w:val="22"/>
                <w:lang w:eastAsia="en-US"/>
              </w:rPr>
              <w:t>3.2.3 (c)</w:t>
            </w:r>
            <w:bookmarkEnd w:id="288"/>
          </w:p>
        </w:tc>
        <w:tc>
          <w:tcPr>
            <w:tcW w:w="8010" w:type="dxa"/>
          </w:tcPr>
          <w:p w:rsidR="000A1A95" w:rsidRPr="00F636DF" w:rsidRDefault="000A1A95" w:rsidP="0072081F">
            <w:pPr>
              <w:pStyle w:val="Heading2"/>
              <w:keepNext w:val="0"/>
              <w:keepLines w:val="0"/>
              <w:spacing w:before="120" w:after="120"/>
              <w:jc w:val="both"/>
              <w:rPr>
                <w:rFonts w:ascii="Times New Roman" w:hAnsi="Times New Roman"/>
                <w:b w:val="0"/>
                <w:color w:val="000000"/>
                <w:sz w:val="22"/>
                <w:szCs w:val="22"/>
                <w:lang w:eastAsia="en-US"/>
              </w:rPr>
            </w:pPr>
            <w:bookmarkStart w:id="289" w:name="_Toc387841958"/>
            <w:r w:rsidRPr="00F636DF">
              <w:rPr>
                <w:rFonts w:ascii="Times New Roman" w:hAnsi="Times New Roman"/>
                <w:b w:val="0"/>
                <w:color w:val="000000"/>
                <w:sz w:val="22"/>
                <w:szCs w:val="22"/>
                <w:lang w:eastAsia="en-US"/>
              </w:rPr>
              <w:t>Activities prohibited after termination of this Contract are: Transferring any information documentarily or otherwise and any personal information of any person who received any services from the Contractor or any of its staffs.</w:t>
            </w:r>
            <w:bookmarkEnd w:id="289"/>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290" w:name="_Toc387841959"/>
            <w:r w:rsidRPr="006353DC">
              <w:rPr>
                <w:rFonts w:ascii="Times New Roman" w:hAnsi="Times New Roman"/>
                <w:color w:val="0F243E"/>
                <w:sz w:val="22"/>
                <w:szCs w:val="22"/>
                <w:lang w:eastAsia="en-US"/>
              </w:rPr>
              <w:t>3.4</w:t>
            </w:r>
            <w:bookmarkEnd w:id="290"/>
          </w:p>
        </w:tc>
        <w:tc>
          <w:tcPr>
            <w:tcW w:w="8010" w:type="dxa"/>
          </w:tcPr>
          <w:p w:rsidR="00620919" w:rsidRPr="00F636DF" w:rsidRDefault="000A1A95" w:rsidP="00620919">
            <w:pPr>
              <w:numPr>
                <w:ilvl w:val="12"/>
                <w:numId w:val="0"/>
              </w:numPr>
              <w:tabs>
                <w:tab w:val="left" w:pos="1080"/>
                <w:tab w:val="left" w:pos="6480"/>
              </w:tabs>
              <w:spacing w:before="120" w:after="120"/>
              <w:ind w:left="540" w:right="-72" w:hanging="540"/>
              <w:rPr>
                <w:sz w:val="22"/>
                <w:szCs w:val="22"/>
              </w:rPr>
            </w:pPr>
            <w:r w:rsidRPr="00F636DF">
              <w:rPr>
                <w:sz w:val="22"/>
                <w:szCs w:val="22"/>
              </w:rPr>
              <w:t>The risks and coverage by insurance shall be:</w:t>
            </w:r>
          </w:p>
          <w:p w:rsidR="000A1A95" w:rsidRPr="00F636DF" w:rsidRDefault="000A1A95" w:rsidP="00620919">
            <w:pPr>
              <w:numPr>
                <w:ilvl w:val="12"/>
                <w:numId w:val="0"/>
              </w:numPr>
              <w:tabs>
                <w:tab w:val="left" w:pos="1080"/>
                <w:tab w:val="left" w:pos="6480"/>
              </w:tabs>
              <w:spacing w:before="120" w:after="120"/>
              <w:ind w:left="540" w:right="-72" w:hanging="540"/>
              <w:rPr>
                <w:color w:val="00B050"/>
                <w:szCs w:val="22"/>
              </w:rPr>
            </w:pPr>
            <w:r w:rsidRPr="00F636DF">
              <w:rPr>
                <w:sz w:val="22"/>
                <w:szCs w:val="22"/>
              </w:rPr>
              <w:t xml:space="preserve">Professional liability </w:t>
            </w:r>
            <w:r w:rsidR="00620919" w:rsidRPr="00F636DF">
              <w:rPr>
                <w:color w:val="00B050"/>
                <w:sz w:val="22"/>
                <w:szCs w:val="22"/>
              </w:rPr>
              <w:t>100</w:t>
            </w:r>
            <w:r w:rsidRPr="00F636DF">
              <w:rPr>
                <w:color w:val="00B050"/>
                <w:sz w:val="22"/>
                <w:szCs w:val="22"/>
              </w:rPr>
              <w:t xml:space="preserve">% </w:t>
            </w:r>
            <w:r w:rsidR="0079269D" w:rsidRPr="00F636DF">
              <w:rPr>
                <w:color w:val="00B050"/>
                <w:sz w:val="22"/>
                <w:szCs w:val="22"/>
              </w:rPr>
              <w:t>(</w:t>
            </w:r>
            <w:r w:rsidR="00620919" w:rsidRPr="00F636DF">
              <w:rPr>
                <w:color w:val="00B050"/>
                <w:sz w:val="22"/>
                <w:szCs w:val="22"/>
              </w:rPr>
              <w:t>hundred</w:t>
            </w:r>
            <w:r w:rsidR="0079269D" w:rsidRPr="00F636DF">
              <w:rPr>
                <w:color w:val="00B050"/>
                <w:sz w:val="22"/>
                <w:szCs w:val="22"/>
              </w:rPr>
              <w:t xml:space="preserve"> percent) </w:t>
            </w:r>
            <w:r w:rsidRPr="00F636DF">
              <w:rPr>
                <w:color w:val="00B050"/>
                <w:sz w:val="22"/>
                <w:szCs w:val="22"/>
              </w:rPr>
              <w:t>of contract value.</w:t>
            </w:r>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291" w:name="_Toc387841960"/>
            <w:r w:rsidRPr="006353DC">
              <w:rPr>
                <w:rFonts w:ascii="Times New Roman" w:hAnsi="Times New Roman"/>
                <w:color w:val="0F243E"/>
                <w:sz w:val="22"/>
                <w:szCs w:val="22"/>
                <w:lang w:eastAsia="en-US"/>
              </w:rPr>
              <w:t>3.5(d)</w:t>
            </w:r>
            <w:bookmarkEnd w:id="291"/>
          </w:p>
        </w:tc>
        <w:tc>
          <w:tcPr>
            <w:tcW w:w="8010" w:type="dxa"/>
          </w:tcPr>
          <w:p w:rsidR="00E13035" w:rsidRPr="00E13035" w:rsidRDefault="000A1A95" w:rsidP="0072081F">
            <w:pPr>
              <w:pStyle w:val="Heading2"/>
              <w:keepNext w:val="0"/>
              <w:keepLines w:val="0"/>
              <w:spacing w:before="120" w:after="120"/>
              <w:jc w:val="both"/>
            </w:pPr>
            <w:bookmarkStart w:id="292" w:name="_Toc387841961"/>
            <w:r w:rsidRPr="00B70535">
              <w:rPr>
                <w:rFonts w:ascii="Times New Roman" w:hAnsi="Times New Roman"/>
                <w:b w:val="0"/>
                <w:color w:val="000000"/>
                <w:sz w:val="22"/>
                <w:szCs w:val="22"/>
                <w:lang w:eastAsia="en-US"/>
              </w:rPr>
              <w:t xml:space="preserve">The other action is change of personnel/staffs during on-going </w:t>
            </w:r>
            <w:r w:rsidR="00B54F4A">
              <w:rPr>
                <w:rFonts w:ascii="Times New Roman" w:hAnsi="Times New Roman"/>
                <w:b w:val="0"/>
                <w:color w:val="000000"/>
                <w:sz w:val="22"/>
                <w:szCs w:val="22"/>
                <w:lang w:eastAsia="en-US"/>
              </w:rPr>
              <w:t>program</w:t>
            </w:r>
            <w:r w:rsidRPr="00B70535">
              <w:rPr>
                <w:rFonts w:ascii="Times New Roman" w:hAnsi="Times New Roman"/>
                <w:b w:val="0"/>
                <w:color w:val="000000"/>
                <w:sz w:val="22"/>
                <w:szCs w:val="22"/>
                <w:lang w:eastAsia="en-US"/>
              </w:rPr>
              <w:t xml:space="preserve"> shall n</w:t>
            </w:r>
            <w:r w:rsidR="0079269D">
              <w:rPr>
                <w:rFonts w:ascii="Times New Roman" w:hAnsi="Times New Roman"/>
                <w:b w:val="0"/>
                <w:color w:val="000000"/>
                <w:sz w:val="22"/>
                <w:szCs w:val="22"/>
                <w:lang w:eastAsia="en-US"/>
              </w:rPr>
              <w:t xml:space="preserve">eed approval from the Employer, that is, </w:t>
            </w:r>
            <w:r w:rsidRPr="00B70535">
              <w:rPr>
                <w:rFonts w:ascii="Times New Roman" w:hAnsi="Times New Roman"/>
                <w:b w:val="0"/>
                <w:color w:val="00B050"/>
                <w:sz w:val="22"/>
                <w:szCs w:val="22"/>
                <w:lang w:eastAsia="en-US"/>
              </w:rPr>
              <w:t xml:space="preserve">Change of </w:t>
            </w:r>
            <w:r w:rsidR="0079269D" w:rsidRPr="00B70535">
              <w:rPr>
                <w:rFonts w:ascii="Times New Roman" w:hAnsi="Times New Roman"/>
                <w:b w:val="0"/>
                <w:color w:val="00B050"/>
                <w:sz w:val="22"/>
                <w:szCs w:val="22"/>
                <w:lang w:eastAsia="en-US"/>
              </w:rPr>
              <w:t>personnel</w:t>
            </w:r>
            <w:r w:rsidR="0079269D">
              <w:rPr>
                <w:rFonts w:ascii="Times New Roman" w:hAnsi="Times New Roman"/>
                <w:b w:val="0"/>
                <w:color w:val="00B050"/>
                <w:sz w:val="22"/>
                <w:szCs w:val="22"/>
                <w:lang w:eastAsia="en-US"/>
              </w:rPr>
              <w:t>/</w:t>
            </w:r>
            <w:r w:rsidRPr="00B70535">
              <w:rPr>
                <w:rFonts w:ascii="Times New Roman" w:hAnsi="Times New Roman"/>
                <w:b w:val="0"/>
                <w:color w:val="00B050"/>
                <w:sz w:val="22"/>
                <w:szCs w:val="22"/>
                <w:lang w:eastAsia="en-US"/>
              </w:rPr>
              <w:t>staff</w:t>
            </w:r>
            <w:r w:rsidR="0079269D">
              <w:rPr>
                <w:rFonts w:ascii="Times New Roman" w:hAnsi="Times New Roman"/>
                <w:b w:val="0"/>
                <w:color w:val="00B050"/>
                <w:sz w:val="22"/>
                <w:szCs w:val="22"/>
                <w:lang w:eastAsia="en-US"/>
              </w:rPr>
              <w:t>s</w:t>
            </w:r>
            <w:r w:rsidRPr="00B70535">
              <w:rPr>
                <w:rFonts w:ascii="Times New Roman" w:hAnsi="Times New Roman"/>
                <w:b w:val="0"/>
                <w:color w:val="00B050"/>
                <w:sz w:val="22"/>
                <w:szCs w:val="22"/>
                <w:lang w:eastAsia="en-US"/>
              </w:rPr>
              <w:t xml:space="preserve"> </w:t>
            </w:r>
            <w:r w:rsidR="0079269D">
              <w:rPr>
                <w:rFonts w:ascii="Times New Roman" w:hAnsi="Times New Roman"/>
                <w:b w:val="0"/>
                <w:color w:val="00B050"/>
                <w:sz w:val="22"/>
                <w:szCs w:val="22"/>
                <w:lang w:eastAsia="en-US"/>
              </w:rPr>
              <w:t xml:space="preserve">during on-going </w:t>
            </w:r>
            <w:r w:rsidR="00B54F4A">
              <w:rPr>
                <w:rFonts w:ascii="Times New Roman" w:hAnsi="Times New Roman"/>
                <w:b w:val="0"/>
                <w:color w:val="00B050"/>
                <w:sz w:val="22"/>
                <w:szCs w:val="22"/>
                <w:lang w:eastAsia="en-US"/>
              </w:rPr>
              <w:t>program</w:t>
            </w:r>
            <w:r w:rsidR="0079269D">
              <w:rPr>
                <w:rFonts w:ascii="Times New Roman" w:hAnsi="Times New Roman"/>
                <w:b w:val="0"/>
                <w:color w:val="00B050"/>
                <w:sz w:val="22"/>
                <w:szCs w:val="22"/>
                <w:lang w:eastAsia="en-US"/>
              </w:rPr>
              <w:t xml:space="preserve"> </w:t>
            </w:r>
            <w:r w:rsidRPr="00B70535">
              <w:rPr>
                <w:rFonts w:ascii="Times New Roman" w:hAnsi="Times New Roman"/>
                <w:b w:val="0"/>
                <w:color w:val="00B050"/>
                <w:sz w:val="22"/>
                <w:szCs w:val="22"/>
                <w:lang w:eastAsia="en-US"/>
              </w:rPr>
              <w:t xml:space="preserve">shall </w:t>
            </w:r>
            <w:r>
              <w:rPr>
                <w:rFonts w:ascii="Times New Roman" w:hAnsi="Times New Roman"/>
                <w:b w:val="0"/>
                <w:color w:val="00B050"/>
                <w:sz w:val="22"/>
                <w:szCs w:val="22"/>
                <w:lang w:eastAsia="en-US"/>
              </w:rPr>
              <w:t>b</w:t>
            </w:r>
            <w:r w:rsidRPr="00B70535">
              <w:rPr>
                <w:rFonts w:ascii="Times New Roman" w:hAnsi="Times New Roman"/>
                <w:b w:val="0"/>
                <w:color w:val="00B050"/>
                <w:sz w:val="22"/>
                <w:szCs w:val="22"/>
                <w:lang w:eastAsia="en-US"/>
              </w:rPr>
              <w:t xml:space="preserve">e as per the consent of the </w:t>
            </w:r>
            <w:r w:rsidR="0079269D">
              <w:rPr>
                <w:rFonts w:ascii="Times New Roman" w:hAnsi="Times New Roman"/>
                <w:b w:val="0"/>
                <w:color w:val="00B050"/>
                <w:sz w:val="22"/>
                <w:szCs w:val="22"/>
                <w:lang w:eastAsia="en-US"/>
              </w:rPr>
              <w:t>C</w:t>
            </w:r>
            <w:r w:rsidR="00AC4CA5">
              <w:rPr>
                <w:rFonts w:ascii="Times New Roman" w:hAnsi="Times New Roman"/>
                <w:b w:val="0"/>
                <w:color w:val="00B050"/>
                <w:sz w:val="22"/>
                <w:szCs w:val="22"/>
                <w:lang w:eastAsia="en-US"/>
              </w:rPr>
              <w:t>ompetent A</w:t>
            </w:r>
            <w:r w:rsidRPr="00B70535">
              <w:rPr>
                <w:rFonts w:ascii="Times New Roman" w:hAnsi="Times New Roman"/>
                <w:b w:val="0"/>
                <w:color w:val="00B050"/>
                <w:sz w:val="22"/>
                <w:szCs w:val="22"/>
                <w:lang w:eastAsia="en-US"/>
              </w:rPr>
              <w:t>uthority of BMD</w:t>
            </w:r>
            <w:bookmarkEnd w:id="292"/>
            <w:r>
              <w:rPr>
                <w:rFonts w:ascii="Times New Roman" w:hAnsi="Times New Roman"/>
                <w:b w:val="0"/>
                <w:color w:val="00B050"/>
                <w:sz w:val="22"/>
                <w:szCs w:val="22"/>
                <w:lang w:eastAsia="en-US"/>
              </w:rPr>
              <w:t>.</w:t>
            </w:r>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293" w:name="_Toc387841962"/>
            <w:r w:rsidRPr="006353DC">
              <w:rPr>
                <w:rFonts w:ascii="Times New Roman" w:hAnsi="Times New Roman"/>
                <w:color w:val="0F243E"/>
                <w:sz w:val="22"/>
                <w:szCs w:val="22"/>
                <w:lang w:eastAsia="en-US"/>
              </w:rPr>
              <w:t>3.7</w:t>
            </w:r>
            <w:bookmarkEnd w:id="293"/>
          </w:p>
        </w:tc>
        <w:tc>
          <w:tcPr>
            <w:tcW w:w="8010" w:type="dxa"/>
          </w:tcPr>
          <w:p w:rsidR="000A1A95" w:rsidRPr="006353DC" w:rsidRDefault="000A1A95" w:rsidP="0072081F">
            <w:pPr>
              <w:pStyle w:val="Heading2"/>
              <w:keepNext w:val="0"/>
              <w:keepLines w:val="0"/>
              <w:spacing w:before="120" w:after="120"/>
              <w:jc w:val="both"/>
              <w:rPr>
                <w:rFonts w:ascii="Times New Roman" w:hAnsi="Times New Roman"/>
                <w:b w:val="0"/>
                <w:color w:val="000000"/>
                <w:sz w:val="22"/>
                <w:szCs w:val="22"/>
                <w:lang w:eastAsia="en-US"/>
              </w:rPr>
            </w:pPr>
            <w:bookmarkStart w:id="294" w:name="_Toc387841963"/>
            <w:r w:rsidRPr="006353DC">
              <w:rPr>
                <w:rFonts w:ascii="Times New Roman" w:hAnsi="Times New Roman"/>
                <w:b w:val="0"/>
                <w:color w:val="000000"/>
                <w:sz w:val="22"/>
                <w:szCs w:val="22"/>
                <w:lang w:eastAsia="en-US"/>
              </w:rPr>
              <w:t>Restrictions on the use of documents prepared by the Service Provider are:</w:t>
            </w:r>
            <w:bookmarkEnd w:id="294"/>
            <w:r w:rsidRPr="006353DC">
              <w:rPr>
                <w:rFonts w:ascii="Times New Roman" w:hAnsi="Times New Roman"/>
                <w:b w:val="0"/>
                <w:color w:val="000000"/>
                <w:sz w:val="22"/>
                <w:szCs w:val="22"/>
                <w:lang w:eastAsia="en-US"/>
              </w:rPr>
              <w:t xml:space="preserve"> </w:t>
            </w:r>
          </w:p>
          <w:p w:rsidR="000A1A95" w:rsidRPr="006353DC" w:rsidRDefault="000A1A95" w:rsidP="0072081F">
            <w:pPr>
              <w:pStyle w:val="Heading2"/>
              <w:keepNext w:val="0"/>
              <w:keepLines w:val="0"/>
              <w:numPr>
                <w:ilvl w:val="0"/>
                <w:numId w:val="11"/>
              </w:numPr>
              <w:tabs>
                <w:tab w:val="clear" w:pos="1008"/>
                <w:tab w:val="num" w:pos="612"/>
              </w:tabs>
              <w:spacing w:before="120" w:after="120"/>
              <w:ind w:left="612" w:hanging="540"/>
              <w:jc w:val="both"/>
              <w:rPr>
                <w:rFonts w:ascii="Times New Roman" w:hAnsi="Times New Roman"/>
                <w:b w:val="0"/>
                <w:color w:val="000000"/>
                <w:sz w:val="22"/>
                <w:szCs w:val="22"/>
                <w:lang w:eastAsia="en-US"/>
              </w:rPr>
            </w:pPr>
            <w:bookmarkStart w:id="295" w:name="_Toc387841964"/>
            <w:r w:rsidRPr="006353DC">
              <w:rPr>
                <w:rFonts w:ascii="Times New Roman" w:hAnsi="Times New Roman"/>
                <w:b w:val="0"/>
                <w:color w:val="000000"/>
                <w:sz w:val="22"/>
                <w:szCs w:val="22"/>
                <w:lang w:eastAsia="en-US"/>
              </w:rPr>
              <w:t>Publication or disclosure to a third party any data or information in any form relating to this project</w:t>
            </w:r>
            <w:bookmarkEnd w:id="295"/>
          </w:p>
          <w:p w:rsidR="00E13035" w:rsidRPr="00E13035" w:rsidRDefault="000A1A95" w:rsidP="0072081F">
            <w:pPr>
              <w:pStyle w:val="Heading2"/>
              <w:keepNext w:val="0"/>
              <w:keepLines w:val="0"/>
              <w:numPr>
                <w:ilvl w:val="0"/>
                <w:numId w:val="11"/>
              </w:numPr>
              <w:tabs>
                <w:tab w:val="clear" w:pos="1008"/>
                <w:tab w:val="num" w:pos="612"/>
              </w:tabs>
              <w:spacing w:before="120" w:after="120"/>
              <w:ind w:left="612" w:hanging="540"/>
              <w:jc w:val="both"/>
            </w:pPr>
            <w:bookmarkStart w:id="296" w:name="_Toc387841965"/>
            <w:r w:rsidRPr="006353DC">
              <w:rPr>
                <w:rFonts w:ascii="Times New Roman" w:hAnsi="Times New Roman"/>
                <w:b w:val="0"/>
                <w:color w:val="000000"/>
                <w:sz w:val="22"/>
                <w:szCs w:val="22"/>
                <w:lang w:eastAsia="en-US"/>
              </w:rPr>
              <w:t>All books of accounts, registers and files made for the purpose of this contract by any third party</w:t>
            </w:r>
            <w:bookmarkEnd w:id="296"/>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297" w:name="_Toc387841966"/>
            <w:r w:rsidRPr="006353DC">
              <w:rPr>
                <w:rFonts w:ascii="Times New Roman" w:hAnsi="Times New Roman"/>
                <w:color w:val="0F243E"/>
                <w:sz w:val="22"/>
                <w:szCs w:val="22"/>
                <w:lang w:eastAsia="en-US"/>
              </w:rPr>
              <w:t>3.8.1</w:t>
            </w:r>
            <w:bookmarkEnd w:id="297"/>
          </w:p>
        </w:tc>
        <w:tc>
          <w:tcPr>
            <w:tcW w:w="8010" w:type="dxa"/>
          </w:tcPr>
          <w:p w:rsidR="000A1A95" w:rsidRPr="006353DC" w:rsidRDefault="000A1A95" w:rsidP="0072081F">
            <w:pPr>
              <w:pStyle w:val="Heading2"/>
              <w:keepNext w:val="0"/>
              <w:keepLines w:val="0"/>
              <w:spacing w:before="120" w:after="120"/>
              <w:jc w:val="both"/>
              <w:rPr>
                <w:rFonts w:ascii="Times New Roman" w:hAnsi="Times New Roman"/>
                <w:b w:val="0"/>
                <w:color w:val="000000"/>
                <w:sz w:val="22"/>
                <w:szCs w:val="22"/>
                <w:lang w:eastAsia="en-US"/>
              </w:rPr>
            </w:pPr>
            <w:bookmarkStart w:id="298" w:name="_Toc387841967"/>
            <w:r w:rsidRPr="006353DC">
              <w:rPr>
                <w:rFonts w:ascii="Times New Roman" w:hAnsi="Times New Roman"/>
                <w:b w:val="0"/>
                <w:color w:val="000000"/>
                <w:sz w:val="22"/>
                <w:szCs w:val="22"/>
                <w:lang w:eastAsia="en-US"/>
              </w:rPr>
              <w:t xml:space="preserve">The liquidated damages rate is </w:t>
            </w:r>
            <w:r w:rsidRPr="00265281">
              <w:rPr>
                <w:rFonts w:ascii="Times New Roman" w:hAnsi="Times New Roman"/>
                <w:color w:val="00B050"/>
                <w:sz w:val="22"/>
                <w:szCs w:val="22"/>
                <w:lang w:eastAsia="en-US"/>
              </w:rPr>
              <w:t>0.01%</w:t>
            </w:r>
            <w:r w:rsidRPr="00265281">
              <w:rPr>
                <w:rFonts w:ascii="Times New Roman" w:hAnsi="Times New Roman"/>
                <w:b w:val="0"/>
                <w:color w:val="00B050"/>
                <w:sz w:val="22"/>
                <w:szCs w:val="22"/>
                <w:lang w:eastAsia="en-US"/>
              </w:rPr>
              <w:t xml:space="preserve"> of</w:t>
            </w:r>
            <w:r w:rsidRPr="006353DC">
              <w:rPr>
                <w:rFonts w:ascii="Times New Roman" w:hAnsi="Times New Roman"/>
                <w:b w:val="0"/>
                <w:color w:val="000000"/>
                <w:sz w:val="22"/>
                <w:szCs w:val="22"/>
                <w:lang w:eastAsia="en-US"/>
              </w:rPr>
              <w:t xml:space="preserve"> the Contract Price</w:t>
            </w:r>
            <w:r w:rsidRPr="006353DC">
              <w:rPr>
                <w:rFonts w:ascii="Times New Roman" w:hAnsi="Times New Roman"/>
                <w:b w:val="0"/>
                <w:i/>
                <w:color w:val="000000"/>
                <w:sz w:val="22"/>
                <w:szCs w:val="22"/>
                <w:lang w:eastAsia="en-US"/>
              </w:rPr>
              <w:t xml:space="preserve"> </w:t>
            </w:r>
            <w:r w:rsidRPr="006353DC">
              <w:rPr>
                <w:rFonts w:ascii="Times New Roman" w:hAnsi="Times New Roman"/>
                <w:b w:val="0"/>
                <w:color w:val="000000"/>
                <w:sz w:val="22"/>
                <w:szCs w:val="22"/>
                <w:lang w:eastAsia="en-US"/>
              </w:rPr>
              <w:t xml:space="preserve">per day. </w:t>
            </w:r>
            <w:bookmarkEnd w:id="298"/>
          </w:p>
          <w:p w:rsidR="000A1A95" w:rsidRPr="006353DC" w:rsidRDefault="000A1A95" w:rsidP="0072081F">
            <w:pPr>
              <w:pStyle w:val="Heading2"/>
              <w:keepNext w:val="0"/>
              <w:keepLines w:val="0"/>
              <w:spacing w:before="120" w:after="120"/>
              <w:jc w:val="both"/>
              <w:rPr>
                <w:rFonts w:ascii="Times New Roman" w:hAnsi="Times New Roman"/>
                <w:b w:val="0"/>
                <w:color w:val="000000"/>
                <w:sz w:val="22"/>
                <w:szCs w:val="22"/>
                <w:lang w:eastAsia="en-US"/>
              </w:rPr>
            </w:pPr>
            <w:bookmarkStart w:id="299" w:name="_Toc387841968"/>
            <w:r w:rsidRPr="006353DC">
              <w:rPr>
                <w:rFonts w:ascii="Times New Roman" w:hAnsi="Times New Roman"/>
                <w:b w:val="0"/>
                <w:color w:val="000000"/>
                <w:sz w:val="22"/>
                <w:szCs w:val="22"/>
                <w:lang w:eastAsia="en-US"/>
              </w:rPr>
              <w:t xml:space="preserve">The maximum amount of liquidated damages for the whole contract is </w:t>
            </w:r>
            <w:r w:rsidRPr="00265281">
              <w:rPr>
                <w:rFonts w:ascii="Times New Roman" w:hAnsi="Times New Roman"/>
                <w:color w:val="00B050"/>
                <w:sz w:val="22"/>
                <w:szCs w:val="22"/>
                <w:lang w:eastAsia="en-US"/>
              </w:rPr>
              <w:t>10%</w:t>
            </w:r>
            <w:r w:rsidRPr="006353DC">
              <w:rPr>
                <w:rFonts w:ascii="Times New Roman" w:hAnsi="Times New Roman"/>
                <w:b w:val="0"/>
                <w:color w:val="000000"/>
                <w:sz w:val="22"/>
                <w:szCs w:val="22"/>
                <w:lang w:eastAsia="en-US"/>
              </w:rPr>
              <w:t xml:space="preserve"> (ten percent) of the Contract Price.</w:t>
            </w:r>
            <w:bookmarkEnd w:id="299"/>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300" w:name="_Toc387841969"/>
            <w:r w:rsidRPr="006353DC">
              <w:rPr>
                <w:rFonts w:ascii="Times New Roman" w:hAnsi="Times New Roman"/>
                <w:color w:val="0F243E"/>
                <w:sz w:val="22"/>
                <w:szCs w:val="22"/>
                <w:lang w:eastAsia="en-US"/>
              </w:rPr>
              <w:t>3.8.3</w:t>
            </w:r>
            <w:bookmarkEnd w:id="300"/>
          </w:p>
        </w:tc>
        <w:tc>
          <w:tcPr>
            <w:tcW w:w="8010" w:type="dxa"/>
          </w:tcPr>
          <w:p w:rsidR="000A1A95" w:rsidRPr="006353DC" w:rsidRDefault="000A1A95" w:rsidP="0072081F">
            <w:pPr>
              <w:pStyle w:val="Heading2"/>
              <w:keepNext w:val="0"/>
              <w:keepLines w:val="0"/>
              <w:spacing w:before="120" w:after="120"/>
              <w:jc w:val="both"/>
              <w:rPr>
                <w:rFonts w:ascii="Times New Roman" w:hAnsi="Times New Roman"/>
                <w:b w:val="0"/>
                <w:color w:val="000000"/>
                <w:sz w:val="22"/>
                <w:szCs w:val="22"/>
                <w:lang w:eastAsia="en-US"/>
              </w:rPr>
            </w:pPr>
            <w:bookmarkStart w:id="301" w:name="_Toc387841970"/>
            <w:r w:rsidRPr="006353DC">
              <w:rPr>
                <w:rFonts w:ascii="Times New Roman" w:hAnsi="Times New Roman"/>
                <w:b w:val="0"/>
                <w:color w:val="000000"/>
                <w:sz w:val="22"/>
                <w:szCs w:val="22"/>
                <w:lang w:eastAsia="en-US"/>
              </w:rPr>
              <w:t>The percentage to be used for the calculation of Lack of performance Penalty(</w:t>
            </w:r>
            <w:proofErr w:type="spellStart"/>
            <w:r w:rsidRPr="006353DC">
              <w:rPr>
                <w:rFonts w:ascii="Times New Roman" w:hAnsi="Times New Roman"/>
                <w:b w:val="0"/>
                <w:color w:val="000000"/>
                <w:sz w:val="22"/>
                <w:szCs w:val="22"/>
                <w:lang w:eastAsia="en-US"/>
              </w:rPr>
              <w:t>ies</w:t>
            </w:r>
            <w:proofErr w:type="spellEnd"/>
            <w:r w:rsidRPr="006353DC">
              <w:rPr>
                <w:rFonts w:ascii="Times New Roman" w:hAnsi="Times New Roman"/>
                <w:b w:val="0"/>
                <w:color w:val="000000"/>
                <w:sz w:val="22"/>
                <w:szCs w:val="22"/>
                <w:lang w:eastAsia="en-US"/>
              </w:rPr>
              <w:t>) is 10% of the cost of having the defect corrected/ remedial action taken.</w:t>
            </w:r>
            <w:bookmarkEnd w:id="301"/>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302" w:name="_Toc387841971"/>
            <w:r w:rsidRPr="006353DC">
              <w:rPr>
                <w:rFonts w:ascii="Times New Roman" w:hAnsi="Times New Roman"/>
                <w:color w:val="0F243E"/>
                <w:sz w:val="22"/>
                <w:szCs w:val="22"/>
                <w:lang w:eastAsia="en-US"/>
              </w:rPr>
              <w:t>5.1</w:t>
            </w:r>
            <w:bookmarkEnd w:id="302"/>
            <w:r w:rsidRPr="006353DC">
              <w:rPr>
                <w:rFonts w:ascii="Times New Roman" w:hAnsi="Times New Roman"/>
                <w:color w:val="0F243E"/>
                <w:sz w:val="22"/>
                <w:szCs w:val="22"/>
                <w:lang w:eastAsia="en-US"/>
              </w:rPr>
              <w:t xml:space="preserve">  </w:t>
            </w:r>
          </w:p>
        </w:tc>
        <w:tc>
          <w:tcPr>
            <w:tcW w:w="8010" w:type="dxa"/>
          </w:tcPr>
          <w:p w:rsidR="000A1A95" w:rsidRPr="006353DC" w:rsidRDefault="000A1A95" w:rsidP="0072081F">
            <w:pPr>
              <w:pStyle w:val="Heading2"/>
              <w:keepNext w:val="0"/>
              <w:keepLines w:val="0"/>
              <w:spacing w:before="120" w:after="120"/>
              <w:jc w:val="both"/>
              <w:rPr>
                <w:rFonts w:ascii="Times New Roman" w:hAnsi="Times New Roman"/>
                <w:b w:val="0"/>
                <w:color w:val="000000"/>
                <w:sz w:val="22"/>
                <w:szCs w:val="22"/>
                <w:lang w:eastAsia="en-US"/>
              </w:rPr>
            </w:pPr>
            <w:bookmarkStart w:id="303" w:name="_Toc387841972"/>
            <w:r w:rsidRPr="006353DC">
              <w:rPr>
                <w:rFonts w:ascii="Times New Roman" w:hAnsi="Times New Roman"/>
                <w:b w:val="0"/>
                <w:color w:val="000000"/>
                <w:sz w:val="22"/>
                <w:szCs w:val="22"/>
                <w:lang w:eastAsia="en-US"/>
              </w:rPr>
              <w:t xml:space="preserve">The assistance and exemptions provided to the Service Provider are: Access </w:t>
            </w:r>
            <w:r w:rsidR="004A42B3">
              <w:rPr>
                <w:rFonts w:ascii="Times New Roman" w:hAnsi="Times New Roman"/>
                <w:b w:val="0"/>
                <w:color w:val="000000"/>
                <w:sz w:val="22"/>
                <w:szCs w:val="22"/>
                <w:lang w:eastAsia="en-US"/>
              </w:rPr>
              <w:t>shall</w:t>
            </w:r>
            <w:r w:rsidRPr="006353DC">
              <w:rPr>
                <w:rFonts w:ascii="Times New Roman" w:hAnsi="Times New Roman"/>
                <w:b w:val="0"/>
                <w:color w:val="000000"/>
                <w:sz w:val="22"/>
                <w:szCs w:val="22"/>
                <w:lang w:eastAsia="en-US"/>
              </w:rPr>
              <w:t xml:space="preserve"> be provided to all relevant facilities.</w:t>
            </w:r>
            <w:bookmarkEnd w:id="303"/>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304" w:name="_Toc387841973"/>
            <w:r w:rsidRPr="006353DC">
              <w:rPr>
                <w:rFonts w:ascii="Times New Roman" w:hAnsi="Times New Roman"/>
                <w:color w:val="0F243E"/>
                <w:sz w:val="22"/>
                <w:szCs w:val="22"/>
                <w:lang w:eastAsia="en-US"/>
              </w:rPr>
              <w:lastRenderedPageBreak/>
              <w:t>6.2(a)</w:t>
            </w:r>
            <w:bookmarkEnd w:id="304"/>
            <w:r w:rsidRPr="006353DC">
              <w:rPr>
                <w:rFonts w:ascii="Times New Roman" w:hAnsi="Times New Roman"/>
                <w:color w:val="0F243E"/>
                <w:sz w:val="22"/>
                <w:szCs w:val="22"/>
                <w:lang w:eastAsia="en-US"/>
              </w:rPr>
              <w:t xml:space="preserve">  </w:t>
            </w:r>
          </w:p>
        </w:tc>
        <w:tc>
          <w:tcPr>
            <w:tcW w:w="8010" w:type="dxa"/>
          </w:tcPr>
          <w:p w:rsidR="000A1A95" w:rsidRPr="006353DC" w:rsidRDefault="000A1A95" w:rsidP="0072081F">
            <w:pPr>
              <w:pStyle w:val="Heading2"/>
              <w:keepNext w:val="0"/>
              <w:keepLines w:val="0"/>
              <w:spacing w:before="120" w:after="120"/>
              <w:rPr>
                <w:rFonts w:ascii="Times New Roman" w:hAnsi="Times New Roman"/>
                <w:b w:val="0"/>
                <w:color w:val="000000"/>
                <w:sz w:val="22"/>
                <w:szCs w:val="22"/>
                <w:lang w:eastAsia="en-US"/>
              </w:rPr>
            </w:pPr>
            <w:bookmarkStart w:id="305" w:name="_Toc387841974"/>
            <w:r w:rsidRPr="006353DC">
              <w:rPr>
                <w:rFonts w:ascii="Times New Roman" w:hAnsi="Times New Roman"/>
                <w:b w:val="0"/>
                <w:color w:val="000000"/>
                <w:sz w:val="22"/>
                <w:szCs w:val="22"/>
                <w:lang w:eastAsia="en-US"/>
              </w:rPr>
              <w:t>The amount in local currency is:</w:t>
            </w:r>
            <w:bookmarkEnd w:id="305"/>
          </w:p>
        </w:tc>
      </w:tr>
      <w:tr w:rsidR="000A1A95" w:rsidRPr="002327D6" w:rsidTr="00AE7E27">
        <w:tc>
          <w:tcPr>
            <w:tcW w:w="1404" w:type="dxa"/>
          </w:tcPr>
          <w:p w:rsidR="000A1A95" w:rsidRPr="006353DC" w:rsidRDefault="000A1A95" w:rsidP="0072081F">
            <w:pPr>
              <w:pStyle w:val="Heading2"/>
              <w:keepNext w:val="0"/>
              <w:keepLines w:val="0"/>
              <w:spacing w:before="120" w:after="120"/>
              <w:rPr>
                <w:rFonts w:ascii="Times New Roman" w:hAnsi="Times New Roman"/>
                <w:color w:val="0F243E"/>
                <w:sz w:val="22"/>
                <w:szCs w:val="22"/>
                <w:lang w:eastAsia="en-US"/>
              </w:rPr>
            </w:pPr>
            <w:bookmarkStart w:id="306" w:name="_Toc387841975"/>
            <w:r w:rsidRPr="006353DC">
              <w:rPr>
                <w:rFonts w:ascii="Times New Roman" w:hAnsi="Times New Roman"/>
                <w:color w:val="0F243E"/>
                <w:sz w:val="22"/>
                <w:szCs w:val="22"/>
                <w:lang w:eastAsia="en-US"/>
              </w:rPr>
              <w:t>6.2(b)</w:t>
            </w:r>
            <w:bookmarkEnd w:id="306"/>
            <w:r w:rsidRPr="006353DC">
              <w:rPr>
                <w:rFonts w:ascii="Times New Roman" w:hAnsi="Times New Roman"/>
                <w:color w:val="0F243E"/>
                <w:sz w:val="22"/>
                <w:szCs w:val="22"/>
                <w:lang w:eastAsia="en-US"/>
              </w:rPr>
              <w:t xml:space="preserve">  </w:t>
            </w:r>
          </w:p>
        </w:tc>
        <w:tc>
          <w:tcPr>
            <w:tcW w:w="8010" w:type="dxa"/>
          </w:tcPr>
          <w:p w:rsidR="000A1A95" w:rsidRPr="001D6A98" w:rsidRDefault="000A1A95" w:rsidP="0072081F">
            <w:pPr>
              <w:pStyle w:val="Heading2"/>
              <w:keepNext w:val="0"/>
              <w:keepLines w:val="0"/>
              <w:spacing w:before="120" w:after="120"/>
              <w:rPr>
                <w:rFonts w:ascii="Times New Roman" w:hAnsi="Times New Roman"/>
                <w:b w:val="0"/>
                <w:color w:val="00B050"/>
                <w:sz w:val="22"/>
                <w:szCs w:val="22"/>
                <w:lang w:eastAsia="en-US"/>
              </w:rPr>
            </w:pPr>
            <w:bookmarkStart w:id="307" w:name="_Toc387841976"/>
            <w:r w:rsidRPr="006353DC">
              <w:rPr>
                <w:rFonts w:ascii="Times New Roman" w:hAnsi="Times New Roman"/>
                <w:b w:val="0"/>
                <w:color w:val="000000"/>
                <w:sz w:val="22"/>
                <w:szCs w:val="22"/>
                <w:lang w:eastAsia="en-US"/>
              </w:rPr>
              <w:t>The amount in foreign currency or currencies is:</w:t>
            </w:r>
            <w:bookmarkEnd w:id="307"/>
            <w:r w:rsidR="00F636DF">
              <w:rPr>
                <w:rFonts w:ascii="Times New Roman" w:hAnsi="Times New Roman"/>
                <w:b w:val="0"/>
                <w:color w:val="000000"/>
                <w:sz w:val="22"/>
                <w:szCs w:val="22"/>
                <w:lang w:eastAsia="en-US"/>
              </w:rPr>
              <w:t xml:space="preserve"> </w:t>
            </w:r>
            <w:r w:rsidR="00F636DF" w:rsidRPr="00515565">
              <w:rPr>
                <w:rFonts w:ascii="Times New Roman" w:hAnsi="Times New Roman"/>
                <w:b w:val="0"/>
                <w:color w:val="00B050"/>
                <w:sz w:val="22"/>
                <w:szCs w:val="22"/>
                <w:lang w:eastAsia="en-US"/>
              </w:rPr>
              <w:t>N/A</w:t>
            </w:r>
          </w:p>
        </w:tc>
      </w:tr>
      <w:tr w:rsidR="000A1A95" w:rsidRPr="002327D6" w:rsidTr="00AE7E27">
        <w:tc>
          <w:tcPr>
            <w:tcW w:w="1404" w:type="dxa"/>
          </w:tcPr>
          <w:p w:rsidR="000A1A95" w:rsidRPr="00515565" w:rsidRDefault="000A1A95" w:rsidP="00515565">
            <w:pPr>
              <w:pStyle w:val="Heading2"/>
              <w:keepNext w:val="0"/>
              <w:keepLines w:val="0"/>
              <w:spacing w:before="120" w:after="120"/>
              <w:rPr>
                <w:rFonts w:ascii="Times New Roman" w:hAnsi="Times New Roman"/>
                <w:color w:val="0F243E"/>
                <w:sz w:val="22"/>
                <w:szCs w:val="22"/>
                <w:lang w:eastAsia="en-US"/>
              </w:rPr>
            </w:pPr>
            <w:bookmarkStart w:id="308" w:name="_Toc387841977"/>
            <w:r w:rsidRPr="00515565">
              <w:rPr>
                <w:rFonts w:ascii="Times New Roman" w:hAnsi="Times New Roman"/>
                <w:color w:val="0F243E"/>
                <w:sz w:val="22"/>
                <w:szCs w:val="22"/>
                <w:lang w:eastAsia="en-US"/>
              </w:rPr>
              <w:t>6.3.2</w:t>
            </w:r>
            <w:bookmarkEnd w:id="308"/>
          </w:p>
        </w:tc>
        <w:tc>
          <w:tcPr>
            <w:tcW w:w="8010" w:type="dxa"/>
          </w:tcPr>
          <w:p w:rsidR="000A1A95" w:rsidRPr="00515565" w:rsidRDefault="000A1A95" w:rsidP="00515565">
            <w:pPr>
              <w:pStyle w:val="Heading2"/>
              <w:keepNext w:val="0"/>
              <w:keepLines w:val="0"/>
              <w:spacing w:before="120" w:after="120"/>
              <w:rPr>
                <w:rFonts w:ascii="Times New Roman" w:hAnsi="Times New Roman"/>
                <w:b w:val="0"/>
                <w:color w:val="000000"/>
                <w:sz w:val="22"/>
                <w:szCs w:val="22"/>
                <w:lang w:eastAsia="en-US"/>
              </w:rPr>
            </w:pPr>
            <w:bookmarkStart w:id="309" w:name="_Toc387841978"/>
            <w:r w:rsidRPr="00515565">
              <w:rPr>
                <w:rFonts w:ascii="Times New Roman" w:hAnsi="Times New Roman"/>
                <w:b w:val="0"/>
                <w:color w:val="000000"/>
                <w:sz w:val="22"/>
                <w:szCs w:val="22"/>
                <w:lang w:eastAsia="en-US"/>
              </w:rPr>
              <w:t xml:space="preserve">The performance incentive: </w:t>
            </w:r>
            <w:bookmarkEnd w:id="309"/>
            <w:r w:rsidR="003D7415" w:rsidRPr="00515565">
              <w:rPr>
                <w:rFonts w:ascii="Times New Roman" w:hAnsi="Times New Roman"/>
                <w:b w:val="0"/>
                <w:color w:val="00B050"/>
                <w:sz w:val="22"/>
                <w:szCs w:val="22"/>
                <w:lang w:eastAsia="en-US"/>
              </w:rPr>
              <w:t>N/A</w:t>
            </w:r>
          </w:p>
        </w:tc>
      </w:tr>
      <w:tr w:rsidR="000A1A95" w:rsidRPr="002327D6" w:rsidTr="00AE7E27">
        <w:tc>
          <w:tcPr>
            <w:tcW w:w="1404" w:type="dxa"/>
          </w:tcPr>
          <w:p w:rsidR="000A1A95" w:rsidRPr="00515565" w:rsidRDefault="000A1A95" w:rsidP="00515565">
            <w:pPr>
              <w:pStyle w:val="Heading2"/>
              <w:keepNext w:val="0"/>
              <w:keepLines w:val="0"/>
              <w:spacing w:before="120" w:after="120"/>
              <w:rPr>
                <w:rFonts w:ascii="Times New Roman" w:hAnsi="Times New Roman"/>
                <w:color w:val="000000"/>
                <w:sz w:val="22"/>
                <w:szCs w:val="22"/>
                <w:lang w:eastAsia="en-US"/>
              </w:rPr>
            </w:pPr>
            <w:bookmarkStart w:id="310" w:name="_Toc387841979"/>
            <w:r w:rsidRPr="00515565">
              <w:rPr>
                <w:rFonts w:ascii="Times New Roman" w:hAnsi="Times New Roman"/>
                <w:b w:val="0"/>
                <w:color w:val="000000"/>
                <w:sz w:val="22"/>
                <w:szCs w:val="22"/>
                <w:lang w:eastAsia="en-US"/>
              </w:rPr>
              <w:t>6.4</w:t>
            </w:r>
            <w:bookmarkEnd w:id="310"/>
          </w:p>
        </w:tc>
        <w:tc>
          <w:tcPr>
            <w:tcW w:w="8010" w:type="dxa"/>
          </w:tcPr>
          <w:p w:rsidR="0072081F" w:rsidRPr="00515565" w:rsidRDefault="000A1A95" w:rsidP="00515565">
            <w:pPr>
              <w:numPr>
                <w:ilvl w:val="12"/>
                <w:numId w:val="0"/>
              </w:numPr>
              <w:spacing w:before="120" w:after="120"/>
              <w:ind w:right="-72"/>
              <w:rPr>
                <w:b/>
                <w:sz w:val="22"/>
                <w:szCs w:val="22"/>
              </w:rPr>
            </w:pPr>
            <w:r w:rsidRPr="00515565">
              <w:rPr>
                <w:sz w:val="22"/>
                <w:szCs w:val="22"/>
              </w:rPr>
              <w:t xml:space="preserve">Payments shall be made according to the following </w:t>
            </w:r>
            <w:r w:rsidR="008C71EB" w:rsidRPr="00515565">
              <w:rPr>
                <w:sz w:val="22"/>
                <w:szCs w:val="22"/>
              </w:rPr>
              <w:t>terms and conditions</w:t>
            </w:r>
            <w:r w:rsidRPr="00515565">
              <w:rPr>
                <w:sz w:val="22"/>
                <w:szCs w:val="22"/>
              </w:rPr>
              <w:t>:</w:t>
            </w:r>
          </w:p>
          <w:tbl>
            <w:tblPr>
              <w:tblStyle w:val="TableGrid"/>
              <w:tblW w:w="0" w:type="auto"/>
              <w:tblCellMar>
                <w:left w:w="58" w:type="dxa"/>
                <w:right w:w="58" w:type="dxa"/>
              </w:tblCellMar>
              <w:tblLook w:val="04A0" w:firstRow="1" w:lastRow="0" w:firstColumn="1" w:lastColumn="0" w:noHBand="0" w:noVBand="1"/>
            </w:tblPr>
            <w:tblGrid>
              <w:gridCol w:w="508"/>
              <w:gridCol w:w="3225"/>
              <w:gridCol w:w="4051"/>
            </w:tblGrid>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b/>
                      <w:sz w:val="22"/>
                      <w:szCs w:val="22"/>
                    </w:rPr>
                  </w:pPr>
                  <w:r w:rsidRPr="00515565">
                    <w:rPr>
                      <w:b/>
                      <w:sz w:val="22"/>
                      <w:szCs w:val="22"/>
                    </w:rPr>
                    <w:t>S.N.</w:t>
                  </w:r>
                </w:p>
              </w:tc>
              <w:tc>
                <w:tcPr>
                  <w:tcW w:w="3225" w:type="dxa"/>
                </w:tcPr>
                <w:p w:rsidR="0072081F" w:rsidRPr="00515565" w:rsidRDefault="0072081F" w:rsidP="00515565">
                  <w:pPr>
                    <w:widowControl w:val="0"/>
                    <w:overflowPunct w:val="0"/>
                    <w:autoSpaceDE w:val="0"/>
                    <w:autoSpaceDN w:val="0"/>
                    <w:adjustRightInd w:val="0"/>
                    <w:spacing w:before="120" w:after="120"/>
                    <w:rPr>
                      <w:b/>
                      <w:sz w:val="22"/>
                      <w:szCs w:val="22"/>
                    </w:rPr>
                  </w:pPr>
                  <w:r w:rsidRPr="00515565">
                    <w:rPr>
                      <w:b/>
                      <w:sz w:val="22"/>
                      <w:szCs w:val="22"/>
                    </w:rPr>
                    <w:t>Progress / Achievement of Data Entry</w:t>
                  </w:r>
                </w:p>
              </w:tc>
              <w:tc>
                <w:tcPr>
                  <w:tcW w:w="4051" w:type="dxa"/>
                </w:tcPr>
                <w:p w:rsidR="0072081F" w:rsidRPr="00515565" w:rsidRDefault="0072081F" w:rsidP="00515565">
                  <w:pPr>
                    <w:widowControl w:val="0"/>
                    <w:overflowPunct w:val="0"/>
                    <w:autoSpaceDE w:val="0"/>
                    <w:autoSpaceDN w:val="0"/>
                    <w:adjustRightInd w:val="0"/>
                    <w:spacing w:before="120" w:after="120"/>
                    <w:rPr>
                      <w:b/>
                      <w:sz w:val="22"/>
                      <w:szCs w:val="22"/>
                    </w:rPr>
                  </w:pPr>
                  <w:r w:rsidRPr="00515565">
                    <w:rPr>
                      <w:b/>
                      <w:sz w:val="22"/>
                      <w:szCs w:val="22"/>
                    </w:rPr>
                    <w:t>Payment %</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1</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Completion of 20%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 xml:space="preserve">15% of Contract Price will be paid </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2</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Completion of 35%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Another 15% of Contract Price will be paid</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3</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Completion of 50%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Another 10% of Contract Price will be paid</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4</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Completion of 70%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Another 20% of Contract Price will be paid</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5</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Completion of 90%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Another 20% of Contract Price will be paid</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6</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Completion of 100%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Another 10% of Contract Price will be paid</w:t>
                  </w:r>
                </w:p>
              </w:tc>
            </w:tr>
            <w:tr w:rsidR="0072081F" w:rsidRPr="00515565" w:rsidTr="0072081F">
              <w:tc>
                <w:tcPr>
                  <w:tcW w:w="508" w:type="dxa"/>
                </w:tcPr>
                <w:p w:rsidR="0072081F" w:rsidRPr="00515565" w:rsidRDefault="0072081F" w:rsidP="00515565">
                  <w:pPr>
                    <w:widowControl w:val="0"/>
                    <w:overflowPunct w:val="0"/>
                    <w:autoSpaceDE w:val="0"/>
                    <w:autoSpaceDN w:val="0"/>
                    <w:adjustRightInd w:val="0"/>
                    <w:spacing w:before="120" w:after="120"/>
                    <w:jc w:val="center"/>
                    <w:rPr>
                      <w:sz w:val="22"/>
                      <w:szCs w:val="22"/>
                    </w:rPr>
                  </w:pPr>
                  <w:r w:rsidRPr="00515565">
                    <w:rPr>
                      <w:sz w:val="22"/>
                      <w:szCs w:val="22"/>
                    </w:rPr>
                    <w:t>7</w:t>
                  </w:r>
                </w:p>
              </w:tc>
              <w:tc>
                <w:tcPr>
                  <w:tcW w:w="3225"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One month after 100% completion of Data Entry</w:t>
                  </w:r>
                </w:p>
              </w:tc>
              <w:tc>
                <w:tcPr>
                  <w:tcW w:w="4051" w:type="dxa"/>
                </w:tcPr>
                <w:p w:rsidR="0072081F" w:rsidRPr="00515565" w:rsidRDefault="0072081F" w:rsidP="00515565">
                  <w:pPr>
                    <w:widowControl w:val="0"/>
                    <w:overflowPunct w:val="0"/>
                    <w:autoSpaceDE w:val="0"/>
                    <w:autoSpaceDN w:val="0"/>
                    <w:adjustRightInd w:val="0"/>
                    <w:spacing w:before="120" w:after="120"/>
                    <w:rPr>
                      <w:sz w:val="22"/>
                      <w:szCs w:val="22"/>
                    </w:rPr>
                  </w:pPr>
                  <w:r w:rsidRPr="00515565">
                    <w:rPr>
                      <w:sz w:val="22"/>
                      <w:szCs w:val="22"/>
                    </w:rPr>
                    <w:t>Last 10% of Contract Price will be paid</w:t>
                  </w:r>
                </w:p>
              </w:tc>
            </w:tr>
          </w:tbl>
          <w:p w:rsidR="0072081F" w:rsidRPr="00515565" w:rsidRDefault="0072081F" w:rsidP="00515565">
            <w:pPr>
              <w:pStyle w:val="Heading2"/>
              <w:keepNext w:val="0"/>
              <w:keepLines w:val="0"/>
              <w:spacing w:before="120" w:after="120" w:line="336" w:lineRule="auto"/>
              <w:rPr>
                <w:rFonts w:ascii="Times New Roman" w:hAnsi="Times New Roman"/>
                <w:b w:val="0"/>
                <w:color w:val="auto"/>
                <w:sz w:val="22"/>
                <w:szCs w:val="22"/>
              </w:rPr>
            </w:pPr>
            <w:r w:rsidRPr="00515565">
              <w:rPr>
                <w:rFonts w:ascii="Times New Roman" w:hAnsi="Times New Roman"/>
                <w:b w:val="0"/>
                <w:color w:val="auto"/>
                <w:sz w:val="22"/>
                <w:szCs w:val="22"/>
              </w:rPr>
              <w:t>It is to be noted that:</w:t>
            </w:r>
          </w:p>
          <w:p w:rsidR="0072081F" w:rsidRPr="00515565" w:rsidRDefault="0072081F" w:rsidP="00515565">
            <w:pPr>
              <w:pStyle w:val="Heading2"/>
              <w:keepNext w:val="0"/>
              <w:keepLines w:val="0"/>
              <w:numPr>
                <w:ilvl w:val="0"/>
                <w:numId w:val="19"/>
              </w:numPr>
              <w:spacing w:before="120" w:after="120" w:line="336" w:lineRule="auto"/>
              <w:jc w:val="both"/>
              <w:rPr>
                <w:rFonts w:ascii="Times New Roman" w:hAnsi="Times New Roman"/>
                <w:b w:val="0"/>
                <w:color w:val="auto"/>
                <w:sz w:val="22"/>
                <w:szCs w:val="22"/>
              </w:rPr>
            </w:pPr>
            <w:r w:rsidRPr="00515565">
              <w:rPr>
                <w:rFonts w:ascii="Times New Roman" w:hAnsi="Times New Roman"/>
                <w:b w:val="0"/>
                <w:color w:val="auto"/>
                <w:sz w:val="22"/>
                <w:szCs w:val="22"/>
              </w:rPr>
              <w:t>payment will be allowed to the Firm subject to submit acceptance of Progress / Achievement of Data Entry (issued by the Competent Authority of BMD) with the bill.</w:t>
            </w:r>
          </w:p>
          <w:p w:rsidR="0072081F" w:rsidRPr="00515565" w:rsidRDefault="0072081F" w:rsidP="00515565">
            <w:pPr>
              <w:pStyle w:val="Heading2"/>
              <w:keepNext w:val="0"/>
              <w:keepLines w:val="0"/>
              <w:numPr>
                <w:ilvl w:val="0"/>
                <w:numId w:val="19"/>
              </w:numPr>
              <w:spacing w:before="120" w:after="120" w:line="336" w:lineRule="auto"/>
              <w:jc w:val="both"/>
              <w:rPr>
                <w:rFonts w:ascii="Times New Roman" w:hAnsi="Times New Roman"/>
                <w:b w:val="0"/>
                <w:color w:val="auto"/>
                <w:sz w:val="22"/>
                <w:szCs w:val="22"/>
              </w:rPr>
            </w:pPr>
            <w:r w:rsidRPr="00515565">
              <w:rPr>
                <w:rFonts w:ascii="Times New Roman" w:hAnsi="Times New Roman"/>
                <w:b w:val="0"/>
                <w:color w:val="auto"/>
                <w:sz w:val="22"/>
                <w:szCs w:val="22"/>
              </w:rPr>
              <w:t>all applicable VAT/taxes will be deducted from the invoices as per Government rules.</w:t>
            </w:r>
          </w:p>
          <w:p w:rsidR="00E13035" w:rsidRPr="00515565" w:rsidRDefault="0072081F" w:rsidP="00515565">
            <w:pPr>
              <w:pStyle w:val="Heading2"/>
              <w:keepNext w:val="0"/>
              <w:keepLines w:val="0"/>
              <w:numPr>
                <w:ilvl w:val="0"/>
                <w:numId w:val="19"/>
              </w:numPr>
              <w:spacing w:before="120" w:after="120" w:line="336" w:lineRule="auto"/>
              <w:jc w:val="both"/>
              <w:rPr>
                <w:rFonts w:ascii="Times New Roman" w:hAnsi="Times New Roman"/>
                <w:b w:val="0"/>
                <w:color w:val="auto"/>
                <w:sz w:val="22"/>
                <w:szCs w:val="22"/>
              </w:rPr>
            </w:pPr>
            <w:r w:rsidRPr="00515565">
              <w:rPr>
                <w:rFonts w:ascii="Times New Roman" w:hAnsi="Times New Roman"/>
                <w:b w:val="0"/>
                <w:color w:val="auto"/>
                <w:sz w:val="22"/>
                <w:szCs w:val="22"/>
              </w:rPr>
              <w:t>the procuring entity reserves the right to cancel full or part thereof the amounts from the invoice to be billed for payment of particular supply/services if the tasks are NOT performed with due attention to quantity, quality, timeliness.</w:t>
            </w:r>
          </w:p>
        </w:tc>
      </w:tr>
      <w:tr w:rsidR="000A1A95" w:rsidRPr="002327D6" w:rsidTr="00AE7E27">
        <w:tc>
          <w:tcPr>
            <w:tcW w:w="1404" w:type="dxa"/>
          </w:tcPr>
          <w:p w:rsidR="000A1A95" w:rsidRPr="00515565" w:rsidRDefault="000A1A95" w:rsidP="00515565">
            <w:pPr>
              <w:pStyle w:val="Heading2"/>
              <w:keepNext w:val="0"/>
              <w:keepLines w:val="0"/>
              <w:spacing w:before="120" w:after="120"/>
              <w:rPr>
                <w:rFonts w:ascii="Times New Roman" w:hAnsi="Times New Roman"/>
                <w:color w:val="000000"/>
                <w:sz w:val="22"/>
                <w:szCs w:val="22"/>
                <w:lang w:eastAsia="en-US"/>
              </w:rPr>
            </w:pPr>
            <w:bookmarkStart w:id="311" w:name="_Toc387841980"/>
            <w:r w:rsidRPr="00515565">
              <w:rPr>
                <w:rFonts w:ascii="Times New Roman" w:hAnsi="Times New Roman"/>
                <w:color w:val="000000"/>
                <w:sz w:val="22"/>
                <w:szCs w:val="22"/>
                <w:lang w:eastAsia="en-US"/>
              </w:rPr>
              <w:t>6.5</w:t>
            </w:r>
            <w:bookmarkEnd w:id="311"/>
            <w:r w:rsidRPr="00515565">
              <w:rPr>
                <w:rFonts w:ascii="Times New Roman" w:hAnsi="Times New Roman"/>
                <w:color w:val="000000"/>
                <w:sz w:val="22"/>
                <w:szCs w:val="22"/>
                <w:lang w:eastAsia="en-US"/>
              </w:rPr>
              <w:t xml:space="preserve">  </w:t>
            </w:r>
          </w:p>
        </w:tc>
        <w:tc>
          <w:tcPr>
            <w:tcW w:w="8010" w:type="dxa"/>
          </w:tcPr>
          <w:p w:rsidR="000A1A95" w:rsidRPr="00515565" w:rsidRDefault="000A1A95" w:rsidP="00515565">
            <w:pPr>
              <w:pStyle w:val="Heading2"/>
              <w:keepNext w:val="0"/>
              <w:keepLines w:val="0"/>
              <w:spacing w:before="120" w:after="120"/>
              <w:rPr>
                <w:rFonts w:ascii="Times New Roman" w:hAnsi="Times New Roman"/>
                <w:b w:val="0"/>
                <w:color w:val="000000"/>
                <w:sz w:val="22"/>
                <w:szCs w:val="22"/>
                <w:lang w:eastAsia="en-US"/>
              </w:rPr>
            </w:pPr>
            <w:bookmarkStart w:id="312" w:name="_Toc387841981"/>
            <w:r w:rsidRPr="00515565">
              <w:rPr>
                <w:rFonts w:ascii="Times New Roman" w:hAnsi="Times New Roman"/>
                <w:b w:val="0"/>
                <w:color w:val="000000"/>
                <w:sz w:val="22"/>
                <w:szCs w:val="22"/>
                <w:lang w:eastAsia="en-US"/>
              </w:rPr>
              <w:t xml:space="preserve">Payment shall be made within </w:t>
            </w:r>
            <w:r w:rsidRPr="00515565">
              <w:rPr>
                <w:rFonts w:ascii="Times New Roman" w:hAnsi="Times New Roman"/>
                <w:color w:val="0F243E"/>
                <w:sz w:val="22"/>
                <w:szCs w:val="22"/>
                <w:lang w:eastAsia="en-US"/>
              </w:rPr>
              <w:t>twenty one</w:t>
            </w:r>
            <w:r w:rsidRPr="00515565">
              <w:rPr>
                <w:rFonts w:ascii="Times New Roman" w:hAnsi="Times New Roman"/>
                <w:b w:val="0"/>
                <w:i/>
                <w:color w:val="000000"/>
                <w:sz w:val="22"/>
                <w:szCs w:val="22"/>
                <w:lang w:eastAsia="en-US"/>
              </w:rPr>
              <w:t xml:space="preserve"> </w:t>
            </w:r>
            <w:r w:rsidRPr="00515565">
              <w:rPr>
                <w:rFonts w:ascii="Times New Roman" w:hAnsi="Times New Roman"/>
                <w:b w:val="0"/>
                <w:color w:val="000000"/>
                <w:sz w:val="22"/>
                <w:szCs w:val="22"/>
                <w:lang w:eastAsia="en-US"/>
              </w:rPr>
              <w:t>days of receipt of the invoice and the relevant documents</w:t>
            </w:r>
            <w:bookmarkEnd w:id="312"/>
            <w:r w:rsidR="003D7415" w:rsidRPr="00515565">
              <w:rPr>
                <w:rFonts w:ascii="Times New Roman" w:hAnsi="Times New Roman"/>
                <w:b w:val="0"/>
                <w:color w:val="000000"/>
                <w:sz w:val="22"/>
                <w:szCs w:val="22"/>
                <w:lang w:eastAsia="en-US"/>
              </w:rPr>
              <w:t>.</w:t>
            </w:r>
          </w:p>
          <w:p w:rsidR="000A1A95" w:rsidRPr="00515565" w:rsidRDefault="000A1A95" w:rsidP="00515565">
            <w:pPr>
              <w:pStyle w:val="Heading2"/>
              <w:keepNext w:val="0"/>
              <w:keepLines w:val="0"/>
              <w:spacing w:before="120" w:after="120"/>
              <w:rPr>
                <w:b w:val="0"/>
                <w:sz w:val="22"/>
                <w:szCs w:val="22"/>
              </w:rPr>
            </w:pPr>
            <w:r w:rsidRPr="00515565">
              <w:rPr>
                <w:rFonts w:ascii="Times New Roman" w:hAnsi="Times New Roman"/>
                <w:b w:val="0"/>
                <w:color w:val="00B050"/>
                <w:sz w:val="22"/>
                <w:szCs w:val="22"/>
              </w:rPr>
              <w:t xml:space="preserve">The interest rate </w:t>
            </w:r>
            <w:r w:rsidR="00BC45C9" w:rsidRPr="00515565">
              <w:rPr>
                <w:rFonts w:ascii="Times New Roman" w:hAnsi="Times New Roman"/>
                <w:b w:val="0"/>
                <w:color w:val="00B050"/>
                <w:sz w:val="22"/>
                <w:szCs w:val="22"/>
              </w:rPr>
              <w:t xml:space="preserve">on delayed payment </w:t>
            </w:r>
            <w:r w:rsidRPr="00515565">
              <w:rPr>
                <w:rFonts w:ascii="Times New Roman" w:hAnsi="Times New Roman"/>
                <w:b w:val="0"/>
                <w:color w:val="00B050"/>
                <w:sz w:val="22"/>
                <w:szCs w:val="22"/>
              </w:rPr>
              <w:t>is: 0.01%</w:t>
            </w:r>
            <w:r w:rsidR="003D7415" w:rsidRPr="00515565">
              <w:rPr>
                <w:rFonts w:ascii="Times New Roman" w:hAnsi="Times New Roman"/>
                <w:b w:val="0"/>
                <w:color w:val="0F243E"/>
                <w:sz w:val="22"/>
                <w:szCs w:val="22"/>
              </w:rPr>
              <w:t xml:space="preserve"> per day.</w:t>
            </w:r>
          </w:p>
        </w:tc>
      </w:tr>
      <w:tr w:rsidR="000A1A95" w:rsidRPr="002327D6" w:rsidTr="00AE7E27">
        <w:tc>
          <w:tcPr>
            <w:tcW w:w="1404" w:type="dxa"/>
          </w:tcPr>
          <w:p w:rsidR="000A1A95" w:rsidRPr="00515565" w:rsidRDefault="000A1A95" w:rsidP="00515565">
            <w:pPr>
              <w:pStyle w:val="Heading2"/>
              <w:keepNext w:val="0"/>
              <w:keepLines w:val="0"/>
              <w:spacing w:before="120" w:after="120"/>
              <w:rPr>
                <w:rFonts w:ascii="Times New Roman" w:hAnsi="Times New Roman"/>
                <w:color w:val="000000"/>
                <w:sz w:val="22"/>
                <w:szCs w:val="22"/>
                <w:lang w:eastAsia="en-US"/>
              </w:rPr>
            </w:pPr>
            <w:bookmarkStart w:id="313" w:name="_Toc387841982"/>
            <w:r w:rsidRPr="00515565">
              <w:rPr>
                <w:rFonts w:ascii="Times New Roman" w:hAnsi="Times New Roman"/>
                <w:color w:val="000000"/>
                <w:sz w:val="22"/>
                <w:szCs w:val="22"/>
                <w:lang w:eastAsia="en-US"/>
              </w:rPr>
              <w:t>6.6.1</w:t>
            </w:r>
            <w:bookmarkEnd w:id="313"/>
            <w:r w:rsidRPr="00515565">
              <w:rPr>
                <w:rFonts w:ascii="Times New Roman" w:hAnsi="Times New Roman"/>
                <w:color w:val="000000"/>
                <w:sz w:val="22"/>
                <w:szCs w:val="22"/>
                <w:lang w:eastAsia="en-US"/>
              </w:rPr>
              <w:t xml:space="preserve">  </w:t>
            </w:r>
          </w:p>
        </w:tc>
        <w:tc>
          <w:tcPr>
            <w:tcW w:w="8010" w:type="dxa"/>
          </w:tcPr>
          <w:p w:rsidR="000A1A95" w:rsidRPr="00515565" w:rsidRDefault="000A1A95" w:rsidP="00515565">
            <w:pPr>
              <w:pStyle w:val="Heading2"/>
              <w:keepNext w:val="0"/>
              <w:keepLines w:val="0"/>
              <w:spacing w:before="120" w:after="120"/>
              <w:rPr>
                <w:rFonts w:ascii="Times New Roman" w:hAnsi="Times New Roman"/>
                <w:b w:val="0"/>
                <w:sz w:val="22"/>
                <w:szCs w:val="22"/>
                <w:lang w:eastAsia="en-US"/>
              </w:rPr>
            </w:pPr>
            <w:bookmarkStart w:id="314" w:name="_Toc387841983"/>
            <w:r w:rsidRPr="00515565">
              <w:rPr>
                <w:rFonts w:ascii="Times New Roman" w:hAnsi="Times New Roman"/>
                <w:b w:val="0"/>
                <w:color w:val="000000"/>
                <w:sz w:val="22"/>
                <w:szCs w:val="22"/>
                <w:lang w:eastAsia="en-US"/>
              </w:rPr>
              <w:t>Price adjustment:</w:t>
            </w:r>
            <w:r w:rsidRPr="00515565">
              <w:rPr>
                <w:rFonts w:ascii="Times New Roman" w:hAnsi="Times New Roman"/>
                <w:b w:val="0"/>
                <w:sz w:val="22"/>
                <w:szCs w:val="22"/>
                <w:lang w:eastAsia="en-US"/>
              </w:rPr>
              <w:t xml:space="preserve"> </w:t>
            </w:r>
            <w:bookmarkEnd w:id="314"/>
            <w:r w:rsidR="003D7415" w:rsidRPr="00515565">
              <w:rPr>
                <w:rFonts w:ascii="Times New Roman" w:hAnsi="Times New Roman"/>
                <w:b w:val="0"/>
                <w:color w:val="00B050"/>
                <w:sz w:val="22"/>
                <w:szCs w:val="22"/>
                <w:lang w:eastAsia="en-US"/>
              </w:rPr>
              <w:t>N/A</w:t>
            </w:r>
          </w:p>
        </w:tc>
      </w:tr>
      <w:tr w:rsidR="000A1A95" w:rsidRPr="002327D6" w:rsidTr="00AE7E27">
        <w:tc>
          <w:tcPr>
            <w:tcW w:w="1404" w:type="dxa"/>
          </w:tcPr>
          <w:p w:rsidR="000A1A95" w:rsidRPr="006353DC" w:rsidRDefault="000A1A95" w:rsidP="00515565">
            <w:pPr>
              <w:pStyle w:val="Heading2"/>
              <w:keepNext w:val="0"/>
              <w:keepLines w:val="0"/>
              <w:spacing w:before="120" w:after="120"/>
              <w:rPr>
                <w:rFonts w:ascii="Times New Roman" w:hAnsi="Times New Roman"/>
                <w:color w:val="000000"/>
                <w:sz w:val="22"/>
                <w:szCs w:val="22"/>
                <w:lang w:eastAsia="en-US"/>
              </w:rPr>
            </w:pPr>
            <w:bookmarkStart w:id="315" w:name="_Toc387841984"/>
            <w:r w:rsidRPr="006353DC">
              <w:rPr>
                <w:rFonts w:ascii="Times New Roman" w:hAnsi="Times New Roman"/>
                <w:color w:val="000000"/>
                <w:sz w:val="22"/>
                <w:szCs w:val="22"/>
                <w:lang w:eastAsia="en-US"/>
              </w:rPr>
              <w:t>7.1</w:t>
            </w:r>
            <w:bookmarkEnd w:id="315"/>
            <w:r w:rsidR="00337E74">
              <w:rPr>
                <w:rFonts w:ascii="Times New Roman" w:hAnsi="Times New Roman"/>
                <w:color w:val="000000"/>
                <w:sz w:val="22"/>
                <w:szCs w:val="22"/>
                <w:lang w:eastAsia="en-US"/>
              </w:rPr>
              <w:t xml:space="preserve"> &amp; 7.2</w:t>
            </w:r>
          </w:p>
        </w:tc>
        <w:tc>
          <w:tcPr>
            <w:tcW w:w="8010" w:type="dxa"/>
          </w:tcPr>
          <w:p w:rsidR="000A1A95" w:rsidRDefault="000A1A95" w:rsidP="00515565">
            <w:pPr>
              <w:pStyle w:val="Heading2"/>
              <w:keepNext w:val="0"/>
              <w:keepLines w:val="0"/>
              <w:spacing w:before="120" w:after="120"/>
              <w:jc w:val="both"/>
              <w:rPr>
                <w:rFonts w:ascii="Times New Roman" w:hAnsi="Times New Roman"/>
                <w:b w:val="0"/>
                <w:color w:val="0F243E"/>
                <w:sz w:val="22"/>
                <w:szCs w:val="22"/>
                <w:lang w:eastAsia="en-US"/>
              </w:rPr>
            </w:pPr>
            <w:bookmarkStart w:id="316" w:name="_Toc387841985"/>
            <w:r w:rsidRPr="006353DC">
              <w:rPr>
                <w:rFonts w:ascii="Times New Roman" w:hAnsi="Times New Roman"/>
                <w:b w:val="0"/>
                <w:color w:val="0F243E"/>
                <w:sz w:val="22"/>
                <w:szCs w:val="22"/>
                <w:lang w:eastAsia="en-US"/>
              </w:rPr>
              <w:t xml:space="preserve">The principle </w:t>
            </w:r>
            <w:r w:rsidRPr="00292552">
              <w:rPr>
                <w:rFonts w:ascii="Times New Roman" w:hAnsi="Times New Roman"/>
                <w:b w:val="0"/>
                <w:color w:val="0F243E"/>
                <w:sz w:val="22"/>
                <w:szCs w:val="22"/>
                <w:lang w:eastAsia="en-US"/>
              </w:rPr>
              <w:t>and modalities of inspection of the Services by the Employer are as follows:</w:t>
            </w:r>
            <w:bookmarkEnd w:id="316"/>
          </w:p>
          <w:p w:rsidR="000A1A95" w:rsidRPr="00292552" w:rsidRDefault="0072081F" w:rsidP="00515565">
            <w:pPr>
              <w:pStyle w:val="ListParagraph"/>
              <w:numPr>
                <w:ilvl w:val="0"/>
                <w:numId w:val="13"/>
              </w:numPr>
              <w:spacing w:before="120" w:after="120"/>
              <w:ind w:left="357"/>
              <w:jc w:val="both"/>
              <w:rPr>
                <w:color w:val="00B050"/>
                <w:sz w:val="22"/>
                <w:szCs w:val="22"/>
              </w:rPr>
            </w:pPr>
            <w:bookmarkStart w:id="317" w:name="_Toc387841986"/>
            <w:r>
              <w:rPr>
                <w:color w:val="00B050"/>
                <w:sz w:val="22"/>
                <w:szCs w:val="22"/>
              </w:rPr>
              <w:t xml:space="preserve">Verification of </w:t>
            </w:r>
            <w:r w:rsidR="00515565">
              <w:rPr>
                <w:color w:val="00B050"/>
                <w:sz w:val="22"/>
                <w:szCs w:val="22"/>
              </w:rPr>
              <w:t xml:space="preserve">activities under the assignment </w:t>
            </w:r>
            <w:r w:rsidR="00292552" w:rsidRPr="00292552">
              <w:rPr>
                <w:color w:val="00B050"/>
                <w:sz w:val="22"/>
                <w:szCs w:val="22"/>
              </w:rPr>
              <w:t>by BMD authority</w:t>
            </w:r>
            <w:bookmarkEnd w:id="317"/>
          </w:p>
          <w:p w:rsidR="000A1A95" w:rsidRPr="00292552" w:rsidRDefault="000A1A95" w:rsidP="00515565">
            <w:pPr>
              <w:pStyle w:val="ListParagraph"/>
              <w:numPr>
                <w:ilvl w:val="0"/>
                <w:numId w:val="13"/>
              </w:numPr>
              <w:spacing w:before="120" w:after="120"/>
              <w:ind w:left="357"/>
              <w:jc w:val="both"/>
              <w:rPr>
                <w:color w:val="00B050"/>
                <w:sz w:val="22"/>
                <w:szCs w:val="22"/>
              </w:rPr>
            </w:pPr>
            <w:r w:rsidRPr="00292552">
              <w:rPr>
                <w:color w:val="00B050"/>
                <w:sz w:val="22"/>
                <w:szCs w:val="22"/>
              </w:rPr>
              <w:t xml:space="preserve">Any material deviation in </w:t>
            </w:r>
            <w:r w:rsidR="00E34119" w:rsidRPr="00292552">
              <w:rPr>
                <w:color w:val="00B050"/>
                <w:sz w:val="22"/>
                <w:szCs w:val="22"/>
              </w:rPr>
              <w:t xml:space="preserve">providing services/ inputs by </w:t>
            </w:r>
            <w:r w:rsidR="00337E74" w:rsidRPr="00292552">
              <w:rPr>
                <w:color w:val="00B050"/>
                <w:sz w:val="22"/>
                <w:szCs w:val="22"/>
              </w:rPr>
              <w:t xml:space="preserve">the </w:t>
            </w:r>
            <w:r w:rsidR="00E34119" w:rsidRPr="00292552">
              <w:rPr>
                <w:color w:val="00B050"/>
                <w:sz w:val="22"/>
                <w:szCs w:val="22"/>
              </w:rPr>
              <w:t>Service Provider as compared to those in contract commitment to be addressed</w:t>
            </w:r>
            <w:r w:rsidR="003D7415" w:rsidRPr="00292552">
              <w:rPr>
                <w:color w:val="00B050"/>
                <w:sz w:val="22"/>
                <w:szCs w:val="22"/>
              </w:rPr>
              <w:t xml:space="preserve"> by BMD </w:t>
            </w:r>
            <w:r w:rsidR="00515565" w:rsidRPr="00292552">
              <w:rPr>
                <w:color w:val="00B050"/>
                <w:sz w:val="22"/>
                <w:szCs w:val="22"/>
              </w:rPr>
              <w:t>authority</w:t>
            </w:r>
          </w:p>
          <w:p w:rsidR="00337E74" w:rsidRDefault="00292552" w:rsidP="00515565">
            <w:pPr>
              <w:spacing w:before="120" w:after="120"/>
              <w:jc w:val="both"/>
              <w:rPr>
                <w:b/>
                <w:color w:val="000000"/>
                <w:sz w:val="22"/>
                <w:szCs w:val="22"/>
              </w:rPr>
            </w:pPr>
            <w:r w:rsidRPr="00292552">
              <w:rPr>
                <w:color w:val="00B050"/>
                <w:sz w:val="22"/>
                <w:szCs w:val="22"/>
              </w:rPr>
              <w:lastRenderedPageBreak/>
              <w:t xml:space="preserve">Note: </w:t>
            </w:r>
            <w:r w:rsidR="00337E74" w:rsidRPr="00292552">
              <w:rPr>
                <w:color w:val="00B050"/>
                <w:sz w:val="22"/>
                <w:szCs w:val="22"/>
              </w:rPr>
              <w:t xml:space="preserve">For dissatisfied feedback and any material deviation, the Employer shall notify the Service Provider to improve their service, or even Penalty for Lack of Performance to be calculated and </w:t>
            </w:r>
            <w:r w:rsidRPr="00292552">
              <w:rPr>
                <w:color w:val="00B050"/>
                <w:sz w:val="22"/>
                <w:szCs w:val="22"/>
              </w:rPr>
              <w:t>applied</w:t>
            </w:r>
            <w:r w:rsidR="00337E74" w:rsidRPr="00292552">
              <w:rPr>
                <w:color w:val="00B050"/>
                <w:sz w:val="22"/>
                <w:szCs w:val="22"/>
              </w:rPr>
              <w:t xml:space="preserve"> </w:t>
            </w:r>
            <w:r w:rsidR="000A0342">
              <w:rPr>
                <w:color w:val="00B050"/>
                <w:sz w:val="22"/>
                <w:szCs w:val="22"/>
              </w:rPr>
              <w:t>on</w:t>
            </w:r>
            <w:r w:rsidR="00337E74" w:rsidRPr="00292552">
              <w:rPr>
                <w:color w:val="00B050"/>
                <w:sz w:val="22"/>
                <w:szCs w:val="22"/>
              </w:rPr>
              <w:t xml:space="preserve"> billed amount.</w:t>
            </w:r>
          </w:p>
          <w:p w:rsidR="000A1A95" w:rsidRPr="006353DC" w:rsidRDefault="000A1A95" w:rsidP="00515565">
            <w:pPr>
              <w:spacing w:before="120" w:after="120"/>
              <w:jc w:val="both"/>
              <w:rPr>
                <w:color w:val="FF0000"/>
                <w:szCs w:val="22"/>
              </w:rPr>
            </w:pPr>
            <w:r w:rsidRPr="006353DC">
              <w:rPr>
                <w:color w:val="0F243E"/>
                <w:sz w:val="22"/>
                <w:szCs w:val="22"/>
              </w:rPr>
              <w:t>The Defects Liability Period is:</w:t>
            </w:r>
            <w:r>
              <w:rPr>
                <w:color w:val="0F243E"/>
                <w:sz w:val="22"/>
                <w:szCs w:val="22"/>
              </w:rPr>
              <w:t xml:space="preserve"> </w:t>
            </w:r>
            <w:r w:rsidRPr="008031D9">
              <w:rPr>
                <w:color w:val="00B050"/>
                <w:sz w:val="22"/>
                <w:szCs w:val="22"/>
              </w:rPr>
              <w:t>N/A</w:t>
            </w:r>
          </w:p>
        </w:tc>
      </w:tr>
      <w:tr w:rsidR="000A1A95" w:rsidRPr="002327D6" w:rsidTr="00AE7E27">
        <w:tc>
          <w:tcPr>
            <w:tcW w:w="1404" w:type="dxa"/>
          </w:tcPr>
          <w:p w:rsidR="000A1A95" w:rsidRPr="006353DC" w:rsidRDefault="000A1A95" w:rsidP="00515565">
            <w:pPr>
              <w:pStyle w:val="Heading2"/>
              <w:keepNext w:val="0"/>
              <w:keepLines w:val="0"/>
              <w:spacing w:before="120" w:after="120"/>
              <w:rPr>
                <w:rFonts w:ascii="Times New Roman" w:hAnsi="Times New Roman"/>
                <w:color w:val="0F243E"/>
                <w:sz w:val="22"/>
                <w:szCs w:val="22"/>
                <w:lang w:eastAsia="en-US"/>
              </w:rPr>
            </w:pPr>
            <w:bookmarkStart w:id="318" w:name="_Toc387841988"/>
            <w:r w:rsidRPr="006353DC">
              <w:rPr>
                <w:rFonts w:ascii="Times New Roman" w:hAnsi="Times New Roman"/>
                <w:color w:val="0F243E"/>
                <w:sz w:val="22"/>
                <w:szCs w:val="22"/>
                <w:lang w:eastAsia="en-US"/>
              </w:rPr>
              <w:lastRenderedPageBreak/>
              <w:t>8.2.3</w:t>
            </w:r>
            <w:bookmarkEnd w:id="318"/>
            <w:r w:rsidRPr="006353DC">
              <w:rPr>
                <w:rFonts w:ascii="Times New Roman" w:hAnsi="Times New Roman"/>
                <w:color w:val="0F243E"/>
                <w:sz w:val="22"/>
                <w:szCs w:val="22"/>
                <w:lang w:eastAsia="en-US"/>
              </w:rPr>
              <w:t xml:space="preserve"> </w:t>
            </w:r>
          </w:p>
        </w:tc>
        <w:tc>
          <w:tcPr>
            <w:tcW w:w="8010" w:type="dxa"/>
          </w:tcPr>
          <w:p w:rsidR="000A1A95" w:rsidRPr="006353DC" w:rsidRDefault="000A1A95" w:rsidP="00515565">
            <w:pPr>
              <w:pStyle w:val="Heading2"/>
              <w:keepNext w:val="0"/>
              <w:keepLines w:val="0"/>
              <w:spacing w:before="120" w:after="120"/>
              <w:rPr>
                <w:rFonts w:ascii="Times New Roman" w:hAnsi="Times New Roman"/>
                <w:b w:val="0"/>
                <w:color w:val="0F243E"/>
                <w:sz w:val="22"/>
                <w:szCs w:val="22"/>
                <w:lang w:eastAsia="en-US"/>
              </w:rPr>
            </w:pPr>
            <w:bookmarkStart w:id="319" w:name="_Toc387841989"/>
            <w:r w:rsidRPr="006353DC">
              <w:rPr>
                <w:rFonts w:ascii="Times New Roman" w:hAnsi="Times New Roman"/>
                <w:b w:val="0"/>
                <w:color w:val="0F243E"/>
                <w:sz w:val="22"/>
                <w:szCs w:val="22"/>
                <w:lang w:eastAsia="en-US"/>
              </w:rPr>
              <w:t>The Adjudicator is:</w:t>
            </w:r>
            <w:bookmarkEnd w:id="319"/>
            <w:r w:rsidRPr="006353DC">
              <w:rPr>
                <w:rFonts w:ascii="Times New Roman" w:hAnsi="Times New Roman"/>
                <w:b w:val="0"/>
                <w:color w:val="0F243E"/>
                <w:sz w:val="22"/>
                <w:szCs w:val="22"/>
                <w:lang w:eastAsia="en-US"/>
              </w:rPr>
              <w:t xml:space="preserve"> </w:t>
            </w:r>
            <w:r w:rsidRPr="001D6A98">
              <w:rPr>
                <w:rFonts w:ascii="Times New Roman" w:hAnsi="Times New Roman"/>
                <w:b w:val="0"/>
                <w:color w:val="00B050"/>
                <w:sz w:val="22"/>
                <w:szCs w:val="22"/>
                <w:lang w:eastAsia="en-US"/>
              </w:rPr>
              <w:t xml:space="preserve">Md. </w:t>
            </w:r>
            <w:proofErr w:type="spellStart"/>
            <w:r w:rsidRPr="001D6A98">
              <w:rPr>
                <w:rFonts w:ascii="Times New Roman" w:hAnsi="Times New Roman"/>
                <w:b w:val="0"/>
                <w:color w:val="00B050"/>
                <w:sz w:val="22"/>
                <w:szCs w:val="22"/>
                <w:lang w:eastAsia="en-US"/>
              </w:rPr>
              <w:t>Zikrul</w:t>
            </w:r>
            <w:proofErr w:type="spellEnd"/>
            <w:r w:rsidRPr="001D6A98">
              <w:rPr>
                <w:rFonts w:ascii="Times New Roman" w:hAnsi="Times New Roman"/>
                <w:b w:val="0"/>
                <w:color w:val="00B050"/>
                <w:sz w:val="22"/>
                <w:szCs w:val="22"/>
                <w:lang w:eastAsia="en-US"/>
              </w:rPr>
              <w:t xml:space="preserve"> Islam, Superintending Engineer, Roads and Highways Department.</w:t>
            </w:r>
          </w:p>
        </w:tc>
      </w:tr>
      <w:tr w:rsidR="000A1A95" w:rsidRPr="002327D6" w:rsidTr="00AE7E27">
        <w:tc>
          <w:tcPr>
            <w:tcW w:w="1404" w:type="dxa"/>
          </w:tcPr>
          <w:p w:rsidR="000A1A95" w:rsidRPr="006353DC" w:rsidRDefault="000A1A95" w:rsidP="00515565">
            <w:pPr>
              <w:pStyle w:val="Heading2"/>
              <w:keepNext w:val="0"/>
              <w:keepLines w:val="0"/>
              <w:spacing w:before="120" w:after="120"/>
              <w:rPr>
                <w:rFonts w:ascii="Times New Roman" w:hAnsi="Times New Roman"/>
                <w:color w:val="0F243E"/>
                <w:sz w:val="22"/>
                <w:szCs w:val="22"/>
                <w:lang w:eastAsia="en-US"/>
              </w:rPr>
            </w:pPr>
            <w:bookmarkStart w:id="320" w:name="_Toc387841990"/>
            <w:r w:rsidRPr="006353DC">
              <w:rPr>
                <w:rFonts w:ascii="Times New Roman" w:hAnsi="Times New Roman"/>
                <w:color w:val="0F243E"/>
                <w:sz w:val="22"/>
                <w:szCs w:val="22"/>
                <w:lang w:eastAsia="en-US"/>
              </w:rPr>
              <w:t>8.2.4</w:t>
            </w:r>
            <w:bookmarkEnd w:id="320"/>
          </w:p>
        </w:tc>
        <w:tc>
          <w:tcPr>
            <w:tcW w:w="8010" w:type="dxa"/>
          </w:tcPr>
          <w:p w:rsidR="000A1A95" w:rsidRPr="006353DC" w:rsidRDefault="000A1A95" w:rsidP="00515565">
            <w:pPr>
              <w:pStyle w:val="Heading2"/>
              <w:keepNext w:val="0"/>
              <w:keepLines w:val="0"/>
              <w:spacing w:before="120" w:after="120"/>
              <w:rPr>
                <w:rFonts w:ascii="Times New Roman" w:hAnsi="Times New Roman"/>
                <w:b w:val="0"/>
                <w:color w:val="0F243E"/>
                <w:sz w:val="22"/>
                <w:szCs w:val="22"/>
                <w:lang w:eastAsia="en-US"/>
              </w:rPr>
            </w:pPr>
            <w:bookmarkStart w:id="321" w:name="_Toc387841991"/>
            <w:r w:rsidRPr="006353DC">
              <w:rPr>
                <w:rFonts w:ascii="Times New Roman" w:hAnsi="Times New Roman"/>
                <w:b w:val="0"/>
                <w:color w:val="0F243E"/>
                <w:sz w:val="22"/>
                <w:szCs w:val="22"/>
                <w:lang w:eastAsia="en-US"/>
              </w:rPr>
              <w:t xml:space="preserve">The arbitration procedures of Bangladesh (The Arbitration Act 2001) </w:t>
            </w:r>
            <w:r w:rsidR="004A42B3">
              <w:rPr>
                <w:rFonts w:ascii="Times New Roman" w:hAnsi="Times New Roman"/>
                <w:b w:val="0"/>
                <w:color w:val="0F243E"/>
                <w:sz w:val="22"/>
                <w:szCs w:val="22"/>
                <w:lang w:eastAsia="en-US"/>
              </w:rPr>
              <w:t>shall</w:t>
            </w:r>
            <w:r w:rsidRPr="006353DC">
              <w:rPr>
                <w:rFonts w:ascii="Times New Roman" w:hAnsi="Times New Roman"/>
                <w:b w:val="0"/>
                <w:color w:val="0F243E"/>
                <w:sz w:val="22"/>
                <w:szCs w:val="22"/>
                <w:lang w:eastAsia="en-US"/>
              </w:rPr>
              <w:t xml:space="preserve"> be used.</w:t>
            </w:r>
            <w:bookmarkEnd w:id="321"/>
          </w:p>
        </w:tc>
      </w:tr>
      <w:tr w:rsidR="000A1A95" w:rsidRPr="002327D6" w:rsidTr="00AE7E27">
        <w:tc>
          <w:tcPr>
            <w:tcW w:w="1404" w:type="dxa"/>
          </w:tcPr>
          <w:p w:rsidR="000A1A95" w:rsidRPr="006353DC" w:rsidRDefault="000A1A95" w:rsidP="00515565">
            <w:pPr>
              <w:pStyle w:val="Heading2"/>
              <w:keepNext w:val="0"/>
              <w:keepLines w:val="0"/>
              <w:spacing w:before="120" w:after="120"/>
              <w:rPr>
                <w:rFonts w:ascii="Times New Roman" w:hAnsi="Times New Roman"/>
                <w:color w:val="0F243E"/>
                <w:sz w:val="22"/>
                <w:szCs w:val="22"/>
                <w:lang w:eastAsia="en-US"/>
              </w:rPr>
            </w:pPr>
            <w:bookmarkStart w:id="322" w:name="_Toc387841992"/>
            <w:r w:rsidRPr="006353DC">
              <w:rPr>
                <w:rFonts w:ascii="Times New Roman" w:hAnsi="Times New Roman"/>
                <w:color w:val="0F243E"/>
                <w:sz w:val="22"/>
                <w:szCs w:val="22"/>
                <w:lang w:eastAsia="en-US"/>
              </w:rPr>
              <w:t>8.2.5</w:t>
            </w:r>
            <w:bookmarkEnd w:id="322"/>
          </w:p>
        </w:tc>
        <w:tc>
          <w:tcPr>
            <w:tcW w:w="8010" w:type="dxa"/>
          </w:tcPr>
          <w:p w:rsidR="000A1A95" w:rsidRPr="00265281" w:rsidRDefault="000A1A95" w:rsidP="00515565">
            <w:pPr>
              <w:pStyle w:val="Heading2"/>
              <w:keepNext w:val="0"/>
              <w:keepLines w:val="0"/>
              <w:spacing w:before="120" w:after="120"/>
              <w:rPr>
                <w:rFonts w:ascii="Times New Roman" w:hAnsi="Times New Roman"/>
                <w:b w:val="0"/>
                <w:color w:val="00B050"/>
                <w:sz w:val="22"/>
                <w:szCs w:val="22"/>
                <w:lang w:eastAsia="en-US"/>
              </w:rPr>
            </w:pPr>
            <w:bookmarkStart w:id="323" w:name="_Toc387841993"/>
            <w:r w:rsidRPr="006353DC">
              <w:rPr>
                <w:rFonts w:ascii="Times New Roman" w:hAnsi="Times New Roman"/>
                <w:b w:val="0"/>
                <w:color w:val="0F243E"/>
                <w:sz w:val="22"/>
                <w:szCs w:val="22"/>
                <w:lang w:eastAsia="en-US"/>
              </w:rPr>
              <w:t>The designated Appointing Authority for a new Adjudicator:</w:t>
            </w:r>
            <w:bookmarkEnd w:id="323"/>
            <w:r>
              <w:rPr>
                <w:rFonts w:ascii="Times New Roman" w:hAnsi="Times New Roman"/>
                <w:b w:val="0"/>
                <w:color w:val="0F243E"/>
                <w:sz w:val="22"/>
                <w:szCs w:val="22"/>
                <w:lang w:eastAsia="en-US"/>
              </w:rPr>
              <w:t xml:space="preserve"> </w:t>
            </w:r>
            <w:bookmarkStart w:id="324" w:name="_Toc387841994"/>
            <w:r w:rsidRPr="00265281">
              <w:rPr>
                <w:rFonts w:ascii="Times New Roman" w:hAnsi="Times New Roman"/>
                <w:b w:val="0"/>
                <w:color w:val="00B050"/>
                <w:sz w:val="22"/>
                <w:szCs w:val="22"/>
                <w:lang w:eastAsia="en-US"/>
              </w:rPr>
              <w:t>President, FBCCI</w:t>
            </w:r>
            <w:bookmarkEnd w:id="324"/>
          </w:p>
        </w:tc>
      </w:tr>
    </w:tbl>
    <w:p w:rsidR="00E13035" w:rsidRDefault="00E13035">
      <w:pPr>
        <w:rPr>
          <w:sz w:val="36"/>
          <w:szCs w:val="36"/>
        </w:rPr>
      </w:pPr>
      <w:r>
        <w:rPr>
          <w:sz w:val="36"/>
          <w:szCs w:val="36"/>
        </w:rPr>
        <w:br w:type="page"/>
      </w:r>
    </w:p>
    <w:p w:rsidR="000A1A95" w:rsidRPr="00D5306E" w:rsidRDefault="000A1A95" w:rsidP="00D5306E">
      <w:pPr>
        <w:rPr>
          <w:sz w:val="36"/>
          <w:szCs w:val="36"/>
        </w:rPr>
      </w:pPr>
    </w:p>
    <w:p w:rsidR="00D5306E" w:rsidRDefault="00D5306E" w:rsidP="00D5306E">
      <w:pPr>
        <w:rPr>
          <w:sz w:val="36"/>
          <w:szCs w:val="36"/>
        </w:rPr>
      </w:pPr>
    </w:p>
    <w:p w:rsidR="005F28C8" w:rsidRPr="00D5306E" w:rsidRDefault="005F28C8" w:rsidP="00D5306E">
      <w:pPr>
        <w:jc w:val="right"/>
        <w:rPr>
          <w:sz w:val="36"/>
          <w:szCs w:val="36"/>
        </w:rPr>
      </w:pPr>
    </w:p>
    <w:p w:rsidR="001D6A98" w:rsidRPr="00945667" w:rsidRDefault="001D6A98" w:rsidP="00945667">
      <w:pPr>
        <w:pStyle w:val="sectionstyle"/>
        <w:tabs>
          <w:tab w:val="left" w:pos="4320"/>
        </w:tabs>
        <w:jc w:val="both"/>
        <w:rPr>
          <w:sz w:val="24"/>
          <w:lang w:val="en-US"/>
        </w:rPr>
      </w:pPr>
      <w:bookmarkStart w:id="325" w:name="_Toc301864669"/>
    </w:p>
    <w:tbl>
      <w:tblPr>
        <w:tblW w:w="9504" w:type="dxa"/>
        <w:jc w:val="center"/>
        <w:tblLook w:val="04A0" w:firstRow="1" w:lastRow="0" w:firstColumn="1" w:lastColumn="0" w:noHBand="0" w:noVBand="1"/>
      </w:tblPr>
      <w:tblGrid>
        <w:gridCol w:w="9504"/>
      </w:tblGrid>
      <w:tr w:rsidR="00F807FA" w:rsidTr="00F636DF">
        <w:trPr>
          <w:trHeight w:val="629"/>
          <w:jc w:val="center"/>
        </w:trPr>
        <w:tc>
          <w:tcPr>
            <w:tcW w:w="9504" w:type="dxa"/>
          </w:tcPr>
          <w:p w:rsidR="00F807FA" w:rsidRPr="00AA79FE" w:rsidRDefault="00F807FA" w:rsidP="00D5306E">
            <w:pPr>
              <w:pStyle w:val="sectionstyle"/>
              <w:rPr>
                <w:color w:val="000000"/>
                <w:szCs w:val="36"/>
                <w:lang w:eastAsia="en-US"/>
              </w:rPr>
            </w:pPr>
            <w:bookmarkStart w:id="326" w:name="_Toc387841995"/>
            <w:bookmarkStart w:id="327" w:name="_Toc106695078"/>
            <w:bookmarkEnd w:id="325"/>
            <w:r w:rsidRPr="000E3335">
              <w:rPr>
                <w:sz w:val="38"/>
              </w:rPr>
              <w:t xml:space="preserve">Section VIII. </w:t>
            </w:r>
            <w:r w:rsidR="005C0B45" w:rsidRPr="000E3335">
              <w:rPr>
                <w:sz w:val="38"/>
              </w:rPr>
              <w:t xml:space="preserve">Performance </w:t>
            </w:r>
            <w:r w:rsidRPr="000E3335">
              <w:rPr>
                <w:sz w:val="38"/>
              </w:rPr>
              <w:t xml:space="preserve">Specifications </w:t>
            </w:r>
            <w:r w:rsidR="005C0B45" w:rsidRPr="000E3335">
              <w:rPr>
                <w:sz w:val="38"/>
              </w:rPr>
              <w:t>and Drawings</w:t>
            </w:r>
            <w:bookmarkEnd w:id="326"/>
            <w:bookmarkEnd w:id="327"/>
            <w:r w:rsidRPr="00AA79FE">
              <w:rPr>
                <w:color w:val="000000"/>
                <w:szCs w:val="36"/>
                <w:lang w:eastAsia="en-US"/>
              </w:rPr>
              <w:t xml:space="preserve">  </w:t>
            </w:r>
          </w:p>
        </w:tc>
      </w:tr>
    </w:tbl>
    <w:p w:rsidR="00F807FA" w:rsidRPr="00F05095" w:rsidRDefault="00F807FA" w:rsidP="003E2B18">
      <w:pPr>
        <w:spacing w:line="336" w:lineRule="auto"/>
        <w:jc w:val="center"/>
        <w:rPr>
          <w:b/>
          <w:bCs/>
          <w:color w:val="000000"/>
          <w:sz w:val="22"/>
          <w:szCs w:val="22"/>
        </w:rPr>
      </w:pPr>
    </w:p>
    <w:p w:rsidR="001D6A98" w:rsidRPr="00F05095" w:rsidRDefault="001D6A98" w:rsidP="003E2B18">
      <w:pPr>
        <w:spacing w:line="336" w:lineRule="auto"/>
        <w:jc w:val="both"/>
        <w:rPr>
          <w:sz w:val="22"/>
          <w:szCs w:val="22"/>
        </w:rPr>
      </w:pPr>
      <w:r w:rsidRPr="00F05095">
        <w:rPr>
          <w:sz w:val="22"/>
          <w:szCs w:val="22"/>
        </w:rPr>
        <w:t xml:space="preserve">The assignment </w:t>
      </w:r>
      <w:r w:rsidRPr="00F850CA">
        <w:rPr>
          <w:sz w:val="22"/>
          <w:szCs w:val="22"/>
        </w:rPr>
        <w:t xml:space="preserve">contains </w:t>
      </w:r>
      <w:r w:rsidR="00245A57">
        <w:rPr>
          <w:sz w:val="22"/>
          <w:szCs w:val="22"/>
        </w:rPr>
        <w:t xml:space="preserve">a </w:t>
      </w:r>
      <w:r w:rsidR="00245A57" w:rsidRPr="003E2B18">
        <w:rPr>
          <w:sz w:val="22"/>
          <w:szCs w:val="22"/>
        </w:rPr>
        <w:t xml:space="preserve">good volume of weather data to be entered by the </w:t>
      </w:r>
      <w:r w:rsidR="00D861ED" w:rsidRPr="003E2B18">
        <w:rPr>
          <w:sz w:val="22"/>
          <w:szCs w:val="22"/>
        </w:rPr>
        <w:t xml:space="preserve">respective team members of the </w:t>
      </w:r>
      <w:r w:rsidR="00245A57" w:rsidRPr="003E2B18">
        <w:rPr>
          <w:sz w:val="22"/>
          <w:szCs w:val="22"/>
        </w:rPr>
        <w:t>Firm</w:t>
      </w:r>
      <w:r w:rsidRPr="003E2B18">
        <w:rPr>
          <w:sz w:val="22"/>
          <w:szCs w:val="22"/>
        </w:rPr>
        <w:t xml:space="preserve">. </w:t>
      </w:r>
      <w:r w:rsidR="003E2B18" w:rsidRPr="003E2B18">
        <w:rPr>
          <w:sz w:val="22"/>
          <w:szCs w:val="22"/>
        </w:rPr>
        <w:t>The optimum responsibility of the Firm is to e</w:t>
      </w:r>
      <w:r w:rsidR="00D861ED" w:rsidRPr="003E2B18">
        <w:rPr>
          <w:sz w:val="22"/>
          <w:szCs w:val="22"/>
        </w:rPr>
        <w:t xml:space="preserve">nsure the accuracy and quality of entered data and </w:t>
      </w:r>
      <w:r w:rsidR="003E2B18" w:rsidRPr="003E2B18">
        <w:rPr>
          <w:sz w:val="22"/>
          <w:szCs w:val="22"/>
        </w:rPr>
        <w:t xml:space="preserve">also </w:t>
      </w:r>
      <w:r w:rsidR="00D861ED" w:rsidRPr="003E2B18">
        <w:rPr>
          <w:sz w:val="22"/>
          <w:szCs w:val="22"/>
        </w:rPr>
        <w:t xml:space="preserve">timely (that is within one year) completion of data entries. </w:t>
      </w:r>
      <w:r w:rsidRPr="003E2B18">
        <w:rPr>
          <w:sz w:val="22"/>
          <w:szCs w:val="22"/>
        </w:rPr>
        <w:t xml:space="preserve">So, maintaining </w:t>
      </w:r>
      <w:r w:rsidR="00D861ED" w:rsidRPr="003E2B18">
        <w:rPr>
          <w:sz w:val="22"/>
          <w:szCs w:val="22"/>
        </w:rPr>
        <w:t>accuracy, quality</w:t>
      </w:r>
      <w:r w:rsidR="003E2B18" w:rsidRPr="003E2B18">
        <w:rPr>
          <w:sz w:val="22"/>
          <w:szCs w:val="22"/>
        </w:rPr>
        <w:t xml:space="preserve"> and </w:t>
      </w:r>
      <w:r w:rsidRPr="003E2B18">
        <w:rPr>
          <w:sz w:val="22"/>
          <w:szCs w:val="22"/>
        </w:rPr>
        <w:t xml:space="preserve">time </w:t>
      </w:r>
      <w:r w:rsidR="003E2B18" w:rsidRPr="003E2B18">
        <w:rPr>
          <w:sz w:val="22"/>
          <w:szCs w:val="22"/>
        </w:rPr>
        <w:t>for data entries</w:t>
      </w:r>
      <w:r w:rsidR="003D7415" w:rsidRPr="003E2B18">
        <w:rPr>
          <w:sz w:val="22"/>
          <w:szCs w:val="22"/>
        </w:rPr>
        <w:t xml:space="preserve"> are</w:t>
      </w:r>
      <w:r w:rsidR="00337E74" w:rsidRPr="003E2B18">
        <w:rPr>
          <w:sz w:val="22"/>
          <w:szCs w:val="22"/>
        </w:rPr>
        <w:t xml:space="preserve"> </w:t>
      </w:r>
      <w:r w:rsidR="003E2B18" w:rsidRPr="003E2B18">
        <w:rPr>
          <w:sz w:val="22"/>
          <w:szCs w:val="22"/>
        </w:rPr>
        <w:t xml:space="preserve">the essence </w:t>
      </w:r>
      <w:r w:rsidR="00337E74" w:rsidRPr="003E2B18">
        <w:rPr>
          <w:sz w:val="22"/>
          <w:szCs w:val="22"/>
        </w:rPr>
        <w:t>for</w:t>
      </w:r>
      <w:r w:rsidRPr="003E2B18">
        <w:rPr>
          <w:sz w:val="22"/>
          <w:szCs w:val="22"/>
        </w:rPr>
        <w:t xml:space="preserve"> the contract</w:t>
      </w:r>
      <w:r w:rsidR="00337E74" w:rsidRPr="003E2B18">
        <w:rPr>
          <w:sz w:val="22"/>
          <w:szCs w:val="22"/>
        </w:rPr>
        <w:t xml:space="preserve"> performance</w:t>
      </w:r>
      <w:r w:rsidRPr="003E2B18">
        <w:rPr>
          <w:sz w:val="22"/>
          <w:szCs w:val="22"/>
        </w:rPr>
        <w:t xml:space="preserve">. The </w:t>
      </w:r>
      <w:r w:rsidR="003E2B18" w:rsidRPr="003E2B18">
        <w:rPr>
          <w:sz w:val="22"/>
          <w:szCs w:val="22"/>
        </w:rPr>
        <w:t>B</w:t>
      </w:r>
      <w:r w:rsidRPr="003E2B18">
        <w:rPr>
          <w:sz w:val="22"/>
          <w:szCs w:val="22"/>
        </w:rPr>
        <w:t xml:space="preserve">idder </w:t>
      </w:r>
      <w:r w:rsidR="003E2B18" w:rsidRPr="003E2B18">
        <w:rPr>
          <w:sz w:val="22"/>
          <w:szCs w:val="22"/>
        </w:rPr>
        <w:t xml:space="preserve">Firm </w:t>
      </w:r>
      <w:r w:rsidRPr="003E2B18">
        <w:rPr>
          <w:sz w:val="22"/>
          <w:szCs w:val="22"/>
        </w:rPr>
        <w:t xml:space="preserve">must maintain </w:t>
      </w:r>
      <w:r w:rsidR="003E2B18" w:rsidRPr="003E2B18">
        <w:rPr>
          <w:sz w:val="22"/>
          <w:szCs w:val="22"/>
        </w:rPr>
        <w:t xml:space="preserve">accuracy, quality and </w:t>
      </w:r>
      <w:r w:rsidRPr="003E2B18">
        <w:rPr>
          <w:sz w:val="22"/>
          <w:szCs w:val="22"/>
        </w:rPr>
        <w:t xml:space="preserve">timeline </w:t>
      </w:r>
      <w:r w:rsidR="003E2B18" w:rsidRPr="003E2B18">
        <w:rPr>
          <w:sz w:val="22"/>
          <w:szCs w:val="22"/>
        </w:rPr>
        <w:t xml:space="preserve">strictly </w:t>
      </w:r>
      <w:r w:rsidRPr="003E2B18">
        <w:rPr>
          <w:sz w:val="22"/>
          <w:szCs w:val="22"/>
        </w:rPr>
        <w:t xml:space="preserve">to arrange all items/deliverables </w:t>
      </w:r>
      <w:r w:rsidR="00337E74" w:rsidRPr="003E2B18">
        <w:rPr>
          <w:sz w:val="22"/>
          <w:szCs w:val="22"/>
        </w:rPr>
        <w:t>and to ensure services as required as per contract</w:t>
      </w:r>
      <w:r w:rsidRPr="003E2B18">
        <w:rPr>
          <w:sz w:val="22"/>
          <w:szCs w:val="22"/>
        </w:rPr>
        <w:t xml:space="preserve">; otherwise, the liquidity damage </w:t>
      </w:r>
      <w:r w:rsidR="004A42B3" w:rsidRPr="003E2B18">
        <w:rPr>
          <w:sz w:val="22"/>
          <w:szCs w:val="22"/>
        </w:rPr>
        <w:t>shall</w:t>
      </w:r>
      <w:r w:rsidRPr="003E2B18">
        <w:rPr>
          <w:sz w:val="22"/>
          <w:szCs w:val="22"/>
        </w:rPr>
        <w:t xml:space="preserve"> be applied</w:t>
      </w:r>
      <w:r w:rsidRPr="00F05095">
        <w:rPr>
          <w:sz w:val="22"/>
          <w:szCs w:val="22"/>
        </w:rPr>
        <w:t>.</w:t>
      </w:r>
    </w:p>
    <w:p w:rsidR="009717A1" w:rsidRPr="001D6A98" w:rsidRDefault="009717A1" w:rsidP="0048303F">
      <w:pPr>
        <w:ind w:right="29"/>
        <w:jc w:val="center"/>
        <w:rPr>
          <w:b/>
          <w:bCs/>
          <w:color w:val="FF0000"/>
          <w:sz w:val="28"/>
          <w:szCs w:val="28"/>
        </w:rPr>
      </w:pPr>
    </w:p>
    <w:p w:rsidR="009717A1" w:rsidRDefault="009717A1" w:rsidP="0048303F">
      <w:pPr>
        <w:ind w:right="29"/>
        <w:jc w:val="center"/>
        <w:rPr>
          <w:b/>
          <w:bCs/>
          <w:color w:val="000000"/>
          <w:sz w:val="28"/>
          <w:szCs w:val="28"/>
        </w:rPr>
      </w:pPr>
    </w:p>
    <w:p w:rsidR="009717A1" w:rsidRDefault="009717A1" w:rsidP="0048303F">
      <w:pPr>
        <w:ind w:right="29"/>
        <w:jc w:val="center"/>
        <w:rPr>
          <w:b/>
          <w:bCs/>
          <w:color w:val="000000"/>
          <w:sz w:val="28"/>
          <w:szCs w:val="28"/>
        </w:rPr>
      </w:pPr>
    </w:p>
    <w:p w:rsidR="009717A1" w:rsidRDefault="009717A1" w:rsidP="0048303F">
      <w:pPr>
        <w:ind w:right="29"/>
        <w:jc w:val="center"/>
        <w:rPr>
          <w:b/>
          <w:bCs/>
          <w:color w:val="000000"/>
          <w:sz w:val="28"/>
          <w:szCs w:val="28"/>
        </w:rPr>
      </w:pPr>
    </w:p>
    <w:p w:rsidR="009717A1" w:rsidRDefault="009717A1" w:rsidP="0048303F">
      <w:pPr>
        <w:ind w:right="29"/>
        <w:jc w:val="center"/>
        <w:rPr>
          <w:b/>
          <w:bCs/>
          <w:color w:val="000000"/>
          <w:sz w:val="28"/>
          <w:szCs w:val="28"/>
        </w:rPr>
      </w:pPr>
    </w:p>
    <w:p w:rsidR="006D3795" w:rsidRDefault="006D3795" w:rsidP="00E631B8">
      <w:pPr>
        <w:pStyle w:val="sectionstyle"/>
        <w:rPr>
          <w:lang w:val="en-US"/>
        </w:rPr>
      </w:pPr>
      <w:bookmarkStart w:id="328" w:name="_Toc301864670"/>
    </w:p>
    <w:p w:rsidR="00B03B00" w:rsidRDefault="00B03B00" w:rsidP="00E631B8">
      <w:pPr>
        <w:pStyle w:val="sectionstyle"/>
        <w:rPr>
          <w:lang w:val="en-US"/>
        </w:rPr>
      </w:pPr>
    </w:p>
    <w:p w:rsidR="00B03B00" w:rsidRDefault="00B03B00" w:rsidP="00E631B8">
      <w:pPr>
        <w:pStyle w:val="sectionstyle"/>
        <w:rPr>
          <w:lang w:val="en-US"/>
        </w:rPr>
      </w:pPr>
    </w:p>
    <w:p w:rsidR="00B03B00" w:rsidRDefault="00B03B00" w:rsidP="00E631B8">
      <w:pPr>
        <w:pStyle w:val="sectionstyle"/>
        <w:rPr>
          <w:lang w:val="en-US"/>
        </w:rPr>
      </w:pPr>
    </w:p>
    <w:p w:rsidR="00690BAE" w:rsidRDefault="00690BAE" w:rsidP="00E631B8">
      <w:pPr>
        <w:pStyle w:val="sectionstyle"/>
        <w:rPr>
          <w:lang w:val="en-US"/>
        </w:rPr>
      </w:pPr>
    </w:p>
    <w:p w:rsidR="00690BAE" w:rsidRDefault="00690BAE" w:rsidP="00E631B8">
      <w:pPr>
        <w:pStyle w:val="sectionstyle"/>
        <w:rPr>
          <w:lang w:val="en-US"/>
        </w:rPr>
      </w:pPr>
    </w:p>
    <w:p w:rsidR="00690BAE" w:rsidRDefault="00690BAE" w:rsidP="00E631B8">
      <w:pPr>
        <w:pStyle w:val="sectionstyle"/>
        <w:rPr>
          <w:lang w:val="en-US"/>
        </w:rPr>
      </w:pPr>
    </w:p>
    <w:p w:rsidR="00690BAE" w:rsidRDefault="00690BAE" w:rsidP="00E631B8">
      <w:pPr>
        <w:pStyle w:val="sectionstyle"/>
        <w:rPr>
          <w:lang w:val="en-US"/>
        </w:rPr>
      </w:pPr>
    </w:p>
    <w:p w:rsidR="00690BAE" w:rsidRDefault="00690BAE" w:rsidP="00E631B8">
      <w:pPr>
        <w:pStyle w:val="sectionstyle"/>
        <w:rPr>
          <w:lang w:val="en-US"/>
        </w:rPr>
      </w:pPr>
    </w:p>
    <w:p w:rsidR="00690BAE" w:rsidRDefault="00690BAE" w:rsidP="00E631B8">
      <w:pPr>
        <w:pStyle w:val="sectionstyle"/>
        <w:rPr>
          <w:lang w:val="en-US"/>
        </w:rPr>
      </w:pPr>
    </w:p>
    <w:p w:rsidR="00690BAE" w:rsidRDefault="00690BAE" w:rsidP="00E631B8">
      <w:pPr>
        <w:pStyle w:val="sectionstyle"/>
        <w:rPr>
          <w:lang w:val="en-US"/>
        </w:rPr>
      </w:pPr>
    </w:p>
    <w:p w:rsidR="00F554C5" w:rsidRPr="00690BAE" w:rsidRDefault="00F554C5" w:rsidP="00E631B8">
      <w:pPr>
        <w:pStyle w:val="sectionstyle"/>
        <w:rPr>
          <w:lang w:val="en-US"/>
        </w:rPr>
      </w:pPr>
    </w:p>
    <w:p w:rsidR="00F05095" w:rsidRDefault="00F554C5" w:rsidP="00F05095">
      <w:pPr>
        <w:pStyle w:val="sectionstyle"/>
        <w:jc w:val="both"/>
        <w:rPr>
          <w:sz w:val="40"/>
        </w:rPr>
      </w:pPr>
      <w:r>
        <w:rPr>
          <w:sz w:val="40"/>
        </w:rPr>
        <w:br w:type="page"/>
      </w:r>
    </w:p>
    <w:p w:rsidR="00E631B8" w:rsidRPr="00F05095" w:rsidRDefault="00E631B8" w:rsidP="00F05095">
      <w:pPr>
        <w:pStyle w:val="sectionstyle"/>
        <w:rPr>
          <w:sz w:val="38"/>
        </w:rPr>
      </w:pPr>
      <w:bookmarkStart w:id="329" w:name="_Toc106695079"/>
      <w:r w:rsidRPr="000E3335">
        <w:rPr>
          <w:sz w:val="38"/>
        </w:rPr>
        <w:lastRenderedPageBreak/>
        <w:t>Section IX. Contract Forms</w:t>
      </w:r>
      <w:bookmarkEnd w:id="328"/>
      <w:bookmarkEnd w:id="329"/>
    </w:p>
    <w:p w:rsidR="00EA12F2" w:rsidRPr="00723362" w:rsidRDefault="00EA12F2" w:rsidP="00EA12F2">
      <w:pPr>
        <w:pStyle w:val="Heading2"/>
        <w:ind w:left="270"/>
        <w:rPr>
          <w:rFonts w:ascii="Times New Roman" w:hAnsi="Times New Roman"/>
          <w:b w:val="0"/>
          <w:color w:val="000000"/>
          <w:sz w:val="24"/>
          <w:szCs w:val="24"/>
        </w:rPr>
      </w:pPr>
      <w:bookmarkStart w:id="330" w:name="_Toc387841996"/>
      <w:r w:rsidRPr="00723362">
        <w:rPr>
          <w:rFonts w:ascii="Times New Roman" w:hAnsi="Times New Roman"/>
          <w:b w:val="0"/>
          <w:color w:val="000000"/>
          <w:sz w:val="24"/>
          <w:szCs w:val="24"/>
        </w:rPr>
        <w:t>This Section contains forms which, once completed, will form part of the Contract. The forms for Performance Security and Advance Payment Security, when required, shall only be completed by the successful Bidder after contract award.</w:t>
      </w:r>
      <w:bookmarkEnd w:id="330"/>
    </w:p>
    <w:p w:rsidR="00B550DE" w:rsidRPr="006055C5" w:rsidRDefault="00482414" w:rsidP="00F05095">
      <w:pPr>
        <w:pStyle w:val="TOC1"/>
        <w:ind w:left="990"/>
        <w:rPr>
          <w:b w:val="0"/>
          <w:webHidden/>
          <w:color w:val="000000"/>
        </w:rPr>
      </w:pPr>
      <w:r w:rsidRPr="00723362">
        <w:rPr>
          <w:rStyle w:val="Hyperlink"/>
          <w:b w:val="0"/>
          <w:color w:val="000000"/>
          <w:u w:val="none"/>
        </w:rPr>
        <w:t xml:space="preserve">Bank Guarantee </w:t>
      </w:r>
      <w:r w:rsidR="00215900">
        <w:rPr>
          <w:rStyle w:val="Hyperlink"/>
          <w:b w:val="0"/>
          <w:color w:val="000000"/>
          <w:u w:val="none"/>
        </w:rPr>
        <w:t xml:space="preserve">for </w:t>
      </w:r>
      <w:r w:rsidR="00215900" w:rsidRPr="00723362">
        <w:rPr>
          <w:rStyle w:val="Hyperlink"/>
          <w:b w:val="0"/>
          <w:color w:val="000000"/>
          <w:u w:val="none"/>
        </w:rPr>
        <w:t xml:space="preserve">Performance </w:t>
      </w:r>
      <w:r w:rsidR="00215900">
        <w:rPr>
          <w:rStyle w:val="Hyperlink"/>
          <w:b w:val="0"/>
          <w:color w:val="000000"/>
          <w:u w:val="none"/>
        </w:rPr>
        <w:t xml:space="preserve">Securit </w:t>
      </w:r>
      <w:r w:rsidRPr="00723362">
        <w:rPr>
          <w:rStyle w:val="Hyperlink"/>
          <w:b w:val="0"/>
          <w:color w:val="000000"/>
          <w:u w:val="none"/>
        </w:rPr>
        <w:t>(Unconditional)</w:t>
      </w:r>
      <w:r w:rsidRPr="00723362">
        <w:rPr>
          <w:b w:val="0"/>
          <w:webHidden/>
          <w:color w:val="000000"/>
        </w:rPr>
        <w:tab/>
      </w:r>
      <w:r w:rsidR="00F636DF">
        <w:rPr>
          <w:b w:val="0"/>
          <w:webHidden/>
          <w:color w:val="000000"/>
        </w:rPr>
        <w:t>58</w:t>
      </w:r>
    </w:p>
    <w:p w:rsidR="00EA12F2" w:rsidRPr="00723362" w:rsidRDefault="00482414" w:rsidP="00F05095">
      <w:pPr>
        <w:pStyle w:val="TOC1"/>
        <w:ind w:left="990"/>
        <w:rPr>
          <w:rStyle w:val="Hyperlink"/>
          <w:b w:val="0"/>
          <w:color w:val="000000"/>
          <w:u w:val="none"/>
        </w:rPr>
      </w:pPr>
      <w:r w:rsidRPr="006055C5">
        <w:rPr>
          <w:rStyle w:val="Hyperlink"/>
          <w:b w:val="0"/>
          <w:color w:val="000000"/>
          <w:u w:val="none"/>
        </w:rPr>
        <w:t>Bank Guarantee for Advance Payment</w:t>
      </w:r>
      <w:r w:rsidRPr="006055C5">
        <w:rPr>
          <w:rStyle w:val="Hyperlink"/>
          <w:b w:val="0"/>
          <w:webHidden/>
          <w:color w:val="000000"/>
          <w:u w:val="none"/>
        </w:rPr>
        <w:tab/>
      </w:r>
      <w:r w:rsidR="00F636DF">
        <w:rPr>
          <w:rStyle w:val="Hyperlink"/>
          <w:b w:val="0"/>
          <w:webHidden/>
          <w:color w:val="000000"/>
          <w:u w:val="none"/>
        </w:rPr>
        <w:t>59</w:t>
      </w:r>
    </w:p>
    <w:p w:rsidR="00723362" w:rsidRPr="00723362" w:rsidRDefault="00723362" w:rsidP="00482414"/>
    <w:p w:rsidR="00E631B8" w:rsidRPr="009717A1" w:rsidRDefault="00E631B8" w:rsidP="00C65D6C">
      <w:pPr>
        <w:pStyle w:val="Heading2"/>
        <w:spacing w:before="0"/>
        <w:jc w:val="center"/>
        <w:rPr>
          <w:rFonts w:ascii="Times New Roman" w:hAnsi="Times New Roman"/>
          <w:color w:val="000000"/>
        </w:rPr>
      </w:pPr>
      <w:bookmarkStart w:id="331" w:name="_Toc387841997"/>
      <w:r w:rsidRPr="009717A1">
        <w:rPr>
          <w:rFonts w:ascii="Times New Roman" w:hAnsi="Times New Roman"/>
          <w:color w:val="000000"/>
        </w:rPr>
        <w:lastRenderedPageBreak/>
        <w:t>Bank Guarantee for Performance Security (Unconditional)</w:t>
      </w:r>
      <w:bookmarkEnd w:id="331"/>
    </w:p>
    <w:p w:rsidR="00E631B8" w:rsidRPr="009717A1" w:rsidRDefault="00E631B8" w:rsidP="00EA12F2">
      <w:pPr>
        <w:pStyle w:val="Heading2"/>
        <w:tabs>
          <w:tab w:val="left" w:pos="9360"/>
        </w:tabs>
        <w:ind w:right="198"/>
        <w:rPr>
          <w:rFonts w:ascii="Times New Roman" w:hAnsi="Times New Roman"/>
          <w:b w:val="0"/>
          <w:color w:val="000000"/>
          <w:sz w:val="10"/>
          <w:szCs w:val="24"/>
        </w:rPr>
      </w:pPr>
    </w:p>
    <w:p w:rsidR="00E631B8" w:rsidRPr="009717A1" w:rsidRDefault="00E631B8" w:rsidP="00F636DF">
      <w:pPr>
        <w:pStyle w:val="Heading2"/>
        <w:jc w:val="both"/>
        <w:rPr>
          <w:rFonts w:ascii="Times New Roman" w:hAnsi="Times New Roman"/>
          <w:b w:val="0"/>
          <w:i/>
          <w:iCs/>
          <w:color w:val="000000"/>
          <w:sz w:val="22"/>
          <w:szCs w:val="22"/>
        </w:rPr>
      </w:pPr>
      <w:bookmarkStart w:id="332" w:name="_Toc387841998"/>
      <w:r w:rsidRPr="009717A1">
        <w:rPr>
          <w:rFonts w:ascii="Times New Roman" w:hAnsi="Times New Roman"/>
          <w:b w:val="0"/>
          <w:i/>
          <w:iCs/>
          <w:color w:val="000000"/>
          <w:sz w:val="22"/>
          <w:szCs w:val="22"/>
        </w:rPr>
        <w:t>[The Bank shall fill in this Bank Guarantee Form in accordance with the instructions indicated, in its official letterhead or a non-judicial stamp of Tk. 300.]</w:t>
      </w:r>
      <w:bookmarkEnd w:id="332"/>
    </w:p>
    <w:p w:rsidR="00E631B8" w:rsidRPr="009717A1" w:rsidRDefault="00E631B8" w:rsidP="00F636DF">
      <w:pPr>
        <w:pStyle w:val="Heading2"/>
        <w:jc w:val="both"/>
        <w:rPr>
          <w:rFonts w:ascii="Times New Roman" w:hAnsi="Times New Roman"/>
          <w:b w:val="0"/>
          <w:iCs/>
          <w:color w:val="000000"/>
          <w:sz w:val="8"/>
          <w:szCs w:val="22"/>
        </w:rPr>
      </w:pPr>
    </w:p>
    <w:p w:rsidR="00E631B8" w:rsidRPr="009717A1" w:rsidRDefault="00E631B8" w:rsidP="00F636DF">
      <w:pPr>
        <w:pStyle w:val="Heading2"/>
        <w:jc w:val="both"/>
        <w:rPr>
          <w:rFonts w:ascii="Times New Roman" w:hAnsi="Times New Roman"/>
          <w:b w:val="0"/>
          <w:color w:val="000000"/>
          <w:sz w:val="22"/>
          <w:szCs w:val="22"/>
        </w:rPr>
      </w:pPr>
      <w:bookmarkStart w:id="333" w:name="_Toc387841999"/>
      <w:r w:rsidRPr="009717A1">
        <w:rPr>
          <w:rFonts w:ascii="Times New Roman" w:hAnsi="Times New Roman"/>
          <w:b w:val="0"/>
          <w:color w:val="000000"/>
          <w:sz w:val="22"/>
          <w:szCs w:val="22"/>
        </w:rPr>
        <w:t xml:space="preserve">To:  </w:t>
      </w:r>
      <w:r w:rsidRPr="009717A1">
        <w:rPr>
          <w:rFonts w:ascii="Times New Roman" w:hAnsi="Times New Roman"/>
          <w:b w:val="0"/>
          <w:i/>
          <w:color w:val="000000"/>
          <w:sz w:val="22"/>
          <w:szCs w:val="22"/>
        </w:rPr>
        <w:t>____________________</w:t>
      </w:r>
      <w:r w:rsidRPr="009717A1">
        <w:rPr>
          <w:rFonts w:ascii="Times New Roman" w:hAnsi="Times New Roman"/>
          <w:b w:val="0"/>
          <w:color w:val="000000"/>
          <w:sz w:val="22"/>
          <w:szCs w:val="22"/>
        </w:rPr>
        <w:t xml:space="preserve"> (Name and address of Purchaser)</w:t>
      </w:r>
      <w:bookmarkEnd w:id="333"/>
    </w:p>
    <w:p w:rsidR="00E631B8" w:rsidRPr="009717A1" w:rsidRDefault="00E631B8" w:rsidP="00F636DF">
      <w:pPr>
        <w:pStyle w:val="Heading2"/>
        <w:jc w:val="both"/>
        <w:rPr>
          <w:rFonts w:ascii="Times New Roman" w:hAnsi="Times New Roman"/>
          <w:b w:val="0"/>
          <w:color w:val="000000"/>
          <w:sz w:val="22"/>
          <w:szCs w:val="22"/>
        </w:rPr>
      </w:pPr>
    </w:p>
    <w:p w:rsidR="00E631B8" w:rsidRPr="009717A1" w:rsidRDefault="00E631B8" w:rsidP="00F636DF">
      <w:pPr>
        <w:pStyle w:val="Heading2"/>
        <w:jc w:val="both"/>
        <w:rPr>
          <w:rFonts w:ascii="Times New Roman" w:hAnsi="Times New Roman"/>
          <w:b w:val="0"/>
          <w:color w:val="000000"/>
          <w:sz w:val="22"/>
          <w:szCs w:val="22"/>
        </w:rPr>
      </w:pPr>
      <w:bookmarkStart w:id="334" w:name="_Toc387842000"/>
      <w:r w:rsidRPr="009717A1">
        <w:rPr>
          <w:rFonts w:ascii="Times New Roman" w:hAnsi="Times New Roman"/>
          <w:b w:val="0"/>
          <w:color w:val="000000"/>
          <w:sz w:val="22"/>
          <w:szCs w:val="22"/>
        </w:rPr>
        <w:t xml:space="preserve">Whereas </w:t>
      </w:r>
      <w:r w:rsidRPr="009717A1">
        <w:rPr>
          <w:rFonts w:ascii="Times New Roman" w:hAnsi="Times New Roman"/>
          <w:b w:val="0"/>
          <w:i/>
          <w:color w:val="000000"/>
          <w:sz w:val="22"/>
          <w:szCs w:val="22"/>
        </w:rPr>
        <w:t>________________</w:t>
      </w:r>
      <w:r w:rsidRPr="009717A1">
        <w:rPr>
          <w:rFonts w:ascii="Times New Roman" w:hAnsi="Times New Roman"/>
          <w:b w:val="0"/>
          <w:color w:val="000000"/>
          <w:sz w:val="22"/>
          <w:szCs w:val="22"/>
        </w:rPr>
        <w:t xml:space="preserve"> (hereinafter called “the Service Provider”) has undertaken, in pursuance of Contract No. </w:t>
      </w:r>
      <w:r w:rsidRPr="009717A1">
        <w:rPr>
          <w:rFonts w:ascii="Times New Roman" w:hAnsi="Times New Roman"/>
          <w:b w:val="0"/>
          <w:i/>
          <w:color w:val="000000"/>
          <w:sz w:val="22"/>
          <w:szCs w:val="22"/>
        </w:rPr>
        <w:t xml:space="preserve">________ </w:t>
      </w:r>
      <w:r w:rsidRPr="009717A1">
        <w:rPr>
          <w:rFonts w:ascii="Times New Roman" w:hAnsi="Times New Roman"/>
          <w:b w:val="0"/>
          <w:color w:val="000000"/>
          <w:sz w:val="22"/>
          <w:szCs w:val="22"/>
        </w:rPr>
        <w:t xml:space="preserve">dated </w:t>
      </w:r>
      <w:r w:rsidRPr="009717A1">
        <w:rPr>
          <w:rFonts w:ascii="Times New Roman" w:hAnsi="Times New Roman"/>
          <w:b w:val="0"/>
          <w:i/>
          <w:color w:val="000000"/>
          <w:sz w:val="22"/>
          <w:szCs w:val="22"/>
        </w:rPr>
        <w:t>________</w:t>
      </w:r>
      <w:r w:rsidRPr="009717A1">
        <w:rPr>
          <w:rFonts w:ascii="Times New Roman" w:hAnsi="Times New Roman"/>
          <w:b w:val="0"/>
          <w:color w:val="000000"/>
          <w:sz w:val="22"/>
          <w:szCs w:val="22"/>
        </w:rPr>
        <w:t xml:space="preserve"> to execute </w:t>
      </w:r>
      <w:r w:rsidRPr="009717A1">
        <w:rPr>
          <w:rFonts w:ascii="Times New Roman" w:hAnsi="Times New Roman"/>
          <w:b w:val="0"/>
          <w:i/>
          <w:color w:val="000000"/>
          <w:sz w:val="22"/>
          <w:szCs w:val="22"/>
        </w:rPr>
        <w:t>________________________</w:t>
      </w:r>
      <w:r w:rsidRPr="009717A1">
        <w:rPr>
          <w:rFonts w:ascii="Times New Roman" w:hAnsi="Times New Roman"/>
          <w:b w:val="0"/>
          <w:color w:val="000000"/>
          <w:sz w:val="22"/>
          <w:szCs w:val="22"/>
        </w:rPr>
        <w:t xml:space="preserve"> (hereinafter called “the Contract”);</w:t>
      </w:r>
      <w:bookmarkEnd w:id="334"/>
    </w:p>
    <w:p w:rsidR="00E631B8" w:rsidRPr="009717A1" w:rsidRDefault="00E631B8" w:rsidP="00F636DF">
      <w:pPr>
        <w:pStyle w:val="Heading2"/>
        <w:jc w:val="both"/>
        <w:rPr>
          <w:rFonts w:ascii="Times New Roman" w:hAnsi="Times New Roman"/>
          <w:b w:val="0"/>
          <w:color w:val="000000"/>
          <w:sz w:val="22"/>
          <w:szCs w:val="22"/>
        </w:rPr>
      </w:pPr>
      <w:bookmarkStart w:id="335" w:name="_Toc387842001"/>
      <w:r w:rsidRPr="009717A1">
        <w:rPr>
          <w:rFonts w:ascii="Times New Roman" w:hAnsi="Times New Roman"/>
          <w:b w:val="0"/>
          <w:color w:val="000000"/>
          <w:sz w:val="22"/>
          <w:szCs w:val="22"/>
        </w:rPr>
        <w:t>And whereas it has been stipulated by you in the said Contract that the Service Provider shall furnish you with a Bank Guarantee by a recognized bank for the sum specified therein as security for compliance with his obligations in accordance with the Contract;</w:t>
      </w:r>
      <w:bookmarkEnd w:id="335"/>
    </w:p>
    <w:p w:rsidR="00E631B8" w:rsidRPr="009717A1" w:rsidRDefault="00E631B8" w:rsidP="00F636DF">
      <w:pPr>
        <w:pStyle w:val="Heading2"/>
        <w:jc w:val="both"/>
        <w:rPr>
          <w:rFonts w:ascii="Times New Roman" w:hAnsi="Times New Roman"/>
          <w:b w:val="0"/>
          <w:color w:val="000000"/>
          <w:sz w:val="22"/>
          <w:szCs w:val="22"/>
        </w:rPr>
      </w:pPr>
      <w:bookmarkStart w:id="336" w:name="_Toc387842002"/>
      <w:r w:rsidRPr="009717A1">
        <w:rPr>
          <w:rFonts w:ascii="Times New Roman" w:hAnsi="Times New Roman"/>
          <w:b w:val="0"/>
          <w:color w:val="000000"/>
          <w:sz w:val="22"/>
          <w:szCs w:val="22"/>
        </w:rPr>
        <w:t>And whereas we have agreed to give the Service Provider such a Bank Guarantee;</w:t>
      </w:r>
      <w:bookmarkEnd w:id="336"/>
    </w:p>
    <w:p w:rsidR="00E631B8" w:rsidRPr="009717A1" w:rsidRDefault="00E631B8" w:rsidP="00F636DF">
      <w:pPr>
        <w:pStyle w:val="Heading2"/>
        <w:jc w:val="both"/>
        <w:rPr>
          <w:rFonts w:ascii="Times New Roman" w:hAnsi="Times New Roman"/>
          <w:b w:val="0"/>
          <w:color w:val="000000"/>
          <w:sz w:val="22"/>
          <w:szCs w:val="22"/>
        </w:rPr>
      </w:pPr>
      <w:bookmarkStart w:id="337" w:name="_Toc387842003"/>
      <w:r w:rsidRPr="009717A1">
        <w:rPr>
          <w:rFonts w:ascii="Times New Roman" w:hAnsi="Times New Roman"/>
          <w:b w:val="0"/>
          <w:color w:val="000000"/>
          <w:sz w:val="22"/>
          <w:szCs w:val="22"/>
        </w:rPr>
        <w:t xml:space="preserve">Now therefore we hereby affirm that we are the Guarantor and responsible to you, on behalf of the Service Provider, up to a total of </w:t>
      </w:r>
      <w:r w:rsidRPr="009717A1">
        <w:rPr>
          <w:rFonts w:ascii="Times New Roman" w:hAnsi="Times New Roman"/>
          <w:b w:val="0"/>
          <w:i/>
          <w:color w:val="000000"/>
          <w:sz w:val="22"/>
          <w:szCs w:val="22"/>
        </w:rPr>
        <w:t>________, ________</w:t>
      </w:r>
      <w:r w:rsidRPr="009717A1">
        <w:rPr>
          <w:rFonts w:ascii="Times New Roman" w:hAnsi="Times New Roman"/>
          <w:b w:val="0"/>
          <w:color w:val="00000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9717A1">
        <w:rPr>
          <w:rFonts w:ascii="Times New Roman" w:hAnsi="Times New Roman"/>
          <w:b w:val="0"/>
          <w:i/>
          <w:color w:val="000000"/>
          <w:sz w:val="22"/>
          <w:szCs w:val="22"/>
        </w:rPr>
        <w:t>________________]</w:t>
      </w:r>
      <w:r w:rsidRPr="009717A1">
        <w:rPr>
          <w:rFonts w:ascii="Times New Roman" w:hAnsi="Times New Roman"/>
          <w:b w:val="0"/>
          <w:color w:val="000000"/>
          <w:sz w:val="22"/>
          <w:szCs w:val="22"/>
        </w:rPr>
        <w:t xml:space="preserve"> as aforesaid without your needing to prove or to show grounds or reasons for your demand for the sum specified therein.</w:t>
      </w:r>
      <w:bookmarkEnd w:id="337"/>
    </w:p>
    <w:p w:rsidR="00E631B8" w:rsidRPr="009717A1" w:rsidRDefault="00E631B8" w:rsidP="00F636DF">
      <w:pPr>
        <w:pStyle w:val="Heading2"/>
        <w:jc w:val="both"/>
        <w:rPr>
          <w:rFonts w:ascii="Times New Roman" w:hAnsi="Times New Roman"/>
          <w:b w:val="0"/>
          <w:color w:val="000000"/>
          <w:sz w:val="22"/>
          <w:szCs w:val="22"/>
        </w:rPr>
      </w:pPr>
    </w:p>
    <w:p w:rsidR="00E631B8" w:rsidRPr="009717A1" w:rsidRDefault="00E631B8" w:rsidP="00F636DF">
      <w:pPr>
        <w:pStyle w:val="Heading2"/>
        <w:jc w:val="both"/>
        <w:rPr>
          <w:rFonts w:ascii="Times New Roman" w:hAnsi="Times New Roman"/>
          <w:b w:val="0"/>
          <w:color w:val="000000"/>
          <w:sz w:val="22"/>
          <w:szCs w:val="22"/>
        </w:rPr>
      </w:pPr>
      <w:bookmarkStart w:id="338" w:name="_Toc387842004"/>
      <w:r w:rsidRPr="009717A1">
        <w:rPr>
          <w:rFonts w:ascii="Times New Roman" w:hAnsi="Times New Roman"/>
          <w:b w:val="0"/>
          <w:color w:val="000000"/>
          <w:sz w:val="22"/>
          <w:szCs w:val="22"/>
        </w:rPr>
        <w:t>We hereby waive the necessity of your demanding the said debt from the Service Provider before presenting us with the demand.</w:t>
      </w:r>
      <w:bookmarkEnd w:id="338"/>
    </w:p>
    <w:p w:rsidR="00E631B8" w:rsidRPr="009717A1" w:rsidRDefault="00E631B8" w:rsidP="00F636DF">
      <w:pPr>
        <w:pStyle w:val="Heading2"/>
        <w:jc w:val="both"/>
        <w:rPr>
          <w:rFonts w:ascii="Times New Roman" w:hAnsi="Times New Roman"/>
          <w:b w:val="0"/>
          <w:color w:val="000000"/>
          <w:sz w:val="22"/>
          <w:szCs w:val="22"/>
        </w:rPr>
      </w:pPr>
      <w:bookmarkStart w:id="339" w:name="_Toc387842005"/>
      <w:r w:rsidRPr="009717A1">
        <w:rPr>
          <w:rFonts w:ascii="Times New Roman" w:hAnsi="Times New Roman"/>
          <w:b w:val="0"/>
          <w:color w:val="000000"/>
          <w:sz w:val="22"/>
          <w:szCs w:val="22"/>
        </w:rPr>
        <w:t>We further agree that no change or addition to or other modification of the terms of the Contract or of the Services to be performed there under or of any of the Contract documents which may be made between you and the Service Provider shall in any way release us from any liability under this Guarantee, and we hereby waive notice of any such change, addition, or modification.</w:t>
      </w:r>
      <w:bookmarkEnd w:id="339"/>
    </w:p>
    <w:p w:rsidR="00E631B8" w:rsidRPr="009717A1" w:rsidRDefault="00E631B8" w:rsidP="00F636DF">
      <w:pPr>
        <w:pStyle w:val="Heading2"/>
        <w:jc w:val="both"/>
        <w:rPr>
          <w:rFonts w:ascii="Times New Roman" w:hAnsi="Times New Roman"/>
          <w:b w:val="0"/>
          <w:color w:val="000000"/>
          <w:sz w:val="22"/>
          <w:szCs w:val="22"/>
        </w:rPr>
      </w:pPr>
      <w:bookmarkStart w:id="340" w:name="_Toc387842006"/>
      <w:r w:rsidRPr="009717A1">
        <w:rPr>
          <w:rFonts w:ascii="Times New Roman" w:hAnsi="Times New Roman"/>
          <w:b w:val="0"/>
          <w:color w:val="000000"/>
          <w:sz w:val="22"/>
          <w:szCs w:val="22"/>
        </w:rPr>
        <w:t>This Guarantee shall be valid until a date 28 days from the date of issue of the Certificate of Completion.</w:t>
      </w:r>
      <w:bookmarkEnd w:id="340"/>
    </w:p>
    <w:p w:rsidR="00E631B8" w:rsidRPr="009717A1" w:rsidRDefault="00E631B8" w:rsidP="00F636DF">
      <w:pPr>
        <w:pStyle w:val="Heading2"/>
        <w:jc w:val="both"/>
        <w:rPr>
          <w:rFonts w:ascii="Times New Roman" w:hAnsi="Times New Roman"/>
          <w:b w:val="0"/>
          <w:color w:val="000000"/>
          <w:sz w:val="22"/>
          <w:szCs w:val="22"/>
        </w:rPr>
      </w:pPr>
      <w:bookmarkStart w:id="341" w:name="_Toc387842007"/>
      <w:r w:rsidRPr="009717A1">
        <w:rPr>
          <w:rFonts w:ascii="Times New Roman" w:hAnsi="Times New Roman"/>
          <w:b w:val="0"/>
          <w:color w:val="000000"/>
          <w:sz w:val="22"/>
          <w:szCs w:val="22"/>
        </w:rPr>
        <w:t>Signature and seal of the Guarantor</w:t>
      </w:r>
      <w:bookmarkEnd w:id="341"/>
      <w:r w:rsidRPr="009717A1">
        <w:rPr>
          <w:rFonts w:ascii="Times New Roman" w:hAnsi="Times New Roman"/>
          <w:b w:val="0"/>
          <w:color w:val="000000"/>
          <w:sz w:val="22"/>
          <w:szCs w:val="22"/>
        </w:rPr>
        <w:t xml:space="preserve"> </w:t>
      </w:r>
      <w:r w:rsidRPr="009717A1">
        <w:rPr>
          <w:rFonts w:ascii="Times New Roman" w:hAnsi="Times New Roman"/>
          <w:b w:val="0"/>
          <w:color w:val="000000"/>
          <w:sz w:val="22"/>
          <w:szCs w:val="22"/>
          <w:u w:val="single"/>
        </w:rPr>
        <w:tab/>
      </w:r>
    </w:p>
    <w:p w:rsidR="00E631B8" w:rsidRPr="009717A1" w:rsidRDefault="00E631B8" w:rsidP="00E631B8">
      <w:pPr>
        <w:pStyle w:val="Heading2"/>
        <w:rPr>
          <w:rFonts w:ascii="Times New Roman" w:hAnsi="Times New Roman"/>
          <w:b w:val="0"/>
          <w:color w:val="000000"/>
          <w:sz w:val="22"/>
          <w:szCs w:val="22"/>
        </w:rPr>
      </w:pPr>
    </w:p>
    <w:p w:rsidR="00E631B8" w:rsidRPr="009717A1" w:rsidRDefault="00E631B8" w:rsidP="00E631B8">
      <w:pPr>
        <w:pStyle w:val="Heading2"/>
        <w:rPr>
          <w:rFonts w:ascii="Times New Roman" w:hAnsi="Times New Roman"/>
          <w:b w:val="0"/>
          <w:color w:val="000000"/>
          <w:sz w:val="22"/>
          <w:szCs w:val="22"/>
        </w:rPr>
      </w:pPr>
      <w:bookmarkStart w:id="342" w:name="_Toc387842008"/>
      <w:r w:rsidRPr="009717A1">
        <w:rPr>
          <w:rFonts w:ascii="Times New Roman" w:hAnsi="Times New Roman"/>
          <w:b w:val="0"/>
          <w:color w:val="000000"/>
          <w:sz w:val="22"/>
          <w:szCs w:val="22"/>
        </w:rPr>
        <w:t>Name of Bank</w:t>
      </w:r>
      <w:bookmarkEnd w:id="342"/>
      <w:r w:rsidRPr="009717A1">
        <w:rPr>
          <w:rFonts w:ascii="Times New Roman" w:hAnsi="Times New Roman"/>
          <w:b w:val="0"/>
          <w:color w:val="000000"/>
          <w:sz w:val="22"/>
          <w:szCs w:val="22"/>
        </w:rPr>
        <w:t xml:space="preserve"> </w:t>
      </w:r>
      <w:r w:rsidRPr="009717A1">
        <w:rPr>
          <w:rFonts w:ascii="Times New Roman" w:hAnsi="Times New Roman"/>
          <w:b w:val="0"/>
          <w:color w:val="000000"/>
          <w:sz w:val="22"/>
          <w:szCs w:val="22"/>
          <w:u w:val="single"/>
        </w:rPr>
        <w:tab/>
      </w:r>
    </w:p>
    <w:p w:rsidR="00E631B8" w:rsidRPr="009717A1" w:rsidRDefault="00E631B8" w:rsidP="00E631B8">
      <w:pPr>
        <w:pStyle w:val="Heading2"/>
        <w:rPr>
          <w:rFonts w:ascii="Times New Roman" w:hAnsi="Times New Roman"/>
          <w:b w:val="0"/>
          <w:color w:val="000000"/>
          <w:sz w:val="22"/>
          <w:szCs w:val="22"/>
        </w:rPr>
      </w:pPr>
      <w:bookmarkStart w:id="343" w:name="_Toc387842009"/>
      <w:r w:rsidRPr="009717A1">
        <w:rPr>
          <w:rFonts w:ascii="Times New Roman" w:hAnsi="Times New Roman"/>
          <w:b w:val="0"/>
          <w:color w:val="000000"/>
          <w:sz w:val="22"/>
          <w:szCs w:val="22"/>
        </w:rPr>
        <w:t>Address</w:t>
      </w:r>
      <w:bookmarkEnd w:id="343"/>
      <w:r w:rsidRPr="009717A1">
        <w:rPr>
          <w:rFonts w:ascii="Times New Roman" w:hAnsi="Times New Roman"/>
          <w:b w:val="0"/>
          <w:color w:val="000000"/>
          <w:sz w:val="22"/>
          <w:szCs w:val="22"/>
        </w:rPr>
        <w:t xml:space="preserve"> </w:t>
      </w:r>
      <w:r w:rsidRPr="009717A1">
        <w:rPr>
          <w:rFonts w:ascii="Times New Roman" w:hAnsi="Times New Roman"/>
          <w:b w:val="0"/>
          <w:color w:val="000000"/>
          <w:sz w:val="22"/>
          <w:szCs w:val="22"/>
          <w:u w:val="single"/>
        </w:rPr>
        <w:tab/>
      </w:r>
    </w:p>
    <w:p w:rsidR="00E631B8" w:rsidRPr="009717A1" w:rsidRDefault="00E631B8" w:rsidP="00E631B8">
      <w:pPr>
        <w:pStyle w:val="Heading2"/>
        <w:rPr>
          <w:rFonts w:ascii="Times New Roman" w:hAnsi="Times New Roman"/>
          <w:b w:val="0"/>
          <w:color w:val="000000"/>
          <w:sz w:val="22"/>
          <w:szCs w:val="22"/>
        </w:rPr>
      </w:pPr>
      <w:bookmarkStart w:id="344" w:name="_Toc387842010"/>
      <w:r w:rsidRPr="009717A1">
        <w:rPr>
          <w:rFonts w:ascii="Times New Roman" w:hAnsi="Times New Roman"/>
          <w:b w:val="0"/>
          <w:color w:val="000000"/>
          <w:sz w:val="22"/>
          <w:szCs w:val="22"/>
        </w:rPr>
        <w:t>Date</w:t>
      </w:r>
      <w:bookmarkEnd w:id="344"/>
      <w:r w:rsidRPr="009717A1">
        <w:rPr>
          <w:rFonts w:ascii="Times New Roman" w:hAnsi="Times New Roman"/>
          <w:b w:val="0"/>
          <w:color w:val="000000"/>
          <w:sz w:val="22"/>
          <w:szCs w:val="22"/>
        </w:rPr>
        <w:t xml:space="preserve"> </w:t>
      </w:r>
      <w:r w:rsidRPr="009717A1">
        <w:rPr>
          <w:rFonts w:ascii="Times New Roman" w:hAnsi="Times New Roman"/>
          <w:b w:val="0"/>
          <w:color w:val="000000"/>
          <w:sz w:val="22"/>
          <w:szCs w:val="22"/>
          <w:u w:val="single"/>
        </w:rPr>
        <w:tab/>
      </w:r>
    </w:p>
    <w:p w:rsidR="00E631B8" w:rsidRPr="009717A1" w:rsidRDefault="00E631B8" w:rsidP="00E631B8">
      <w:pPr>
        <w:pStyle w:val="Heading2"/>
        <w:rPr>
          <w:rFonts w:ascii="Times New Roman" w:hAnsi="Times New Roman"/>
          <w:b w:val="0"/>
          <w:color w:val="000000"/>
          <w:sz w:val="22"/>
          <w:szCs w:val="22"/>
        </w:rPr>
      </w:pPr>
    </w:p>
    <w:p w:rsidR="00E631B8" w:rsidRDefault="00E631B8" w:rsidP="00F63DCD">
      <w:pPr>
        <w:pStyle w:val="Heading2"/>
        <w:jc w:val="center"/>
        <w:rPr>
          <w:rFonts w:ascii="Times New Roman" w:hAnsi="Times New Roman"/>
          <w:color w:val="000000"/>
        </w:rPr>
      </w:pPr>
      <w:r w:rsidRPr="009717A1">
        <w:rPr>
          <w:rFonts w:ascii="Times New Roman" w:hAnsi="Times New Roman"/>
          <w:b w:val="0"/>
          <w:sz w:val="24"/>
          <w:szCs w:val="24"/>
        </w:rPr>
        <w:br w:type="page"/>
      </w:r>
      <w:bookmarkStart w:id="345" w:name="_Toc387842011"/>
      <w:r w:rsidRPr="009717A1">
        <w:rPr>
          <w:rFonts w:ascii="Times New Roman" w:hAnsi="Times New Roman"/>
          <w:color w:val="000000"/>
        </w:rPr>
        <w:lastRenderedPageBreak/>
        <w:t>Bank Guarantee for Advance Payment</w:t>
      </w:r>
      <w:bookmarkEnd w:id="345"/>
    </w:p>
    <w:p w:rsidR="003847AE" w:rsidRPr="007171D4" w:rsidRDefault="003847AE" w:rsidP="007171D4">
      <w:pPr>
        <w:jc w:val="center"/>
        <w:rPr>
          <w:b/>
          <w:color w:val="000099"/>
          <w:lang/>
        </w:rPr>
      </w:pPr>
      <w:r w:rsidRPr="007171D4">
        <w:rPr>
          <w:b/>
          <w:bCs/>
          <w:color w:val="000099"/>
          <w:lang/>
        </w:rPr>
        <w:t>(Not Used)</w:t>
      </w:r>
    </w:p>
    <w:p w:rsidR="003847AE" w:rsidRPr="003847AE" w:rsidRDefault="003847AE" w:rsidP="003847AE">
      <w:pPr>
        <w:rPr>
          <w:lang/>
        </w:rPr>
      </w:pPr>
    </w:p>
    <w:p w:rsidR="00E631B8" w:rsidRPr="009717A1" w:rsidRDefault="00E631B8" w:rsidP="00F636DF">
      <w:pPr>
        <w:pStyle w:val="Heading2"/>
        <w:jc w:val="both"/>
        <w:rPr>
          <w:rFonts w:ascii="Times New Roman" w:hAnsi="Times New Roman"/>
          <w:b w:val="0"/>
          <w:i/>
          <w:iCs/>
          <w:color w:val="000000"/>
          <w:sz w:val="24"/>
          <w:szCs w:val="24"/>
        </w:rPr>
      </w:pPr>
      <w:bookmarkStart w:id="346" w:name="_Toc387842012"/>
      <w:r w:rsidRPr="009717A1">
        <w:rPr>
          <w:rFonts w:ascii="Times New Roman" w:hAnsi="Times New Roman"/>
          <w:b w:val="0"/>
          <w:i/>
          <w:iCs/>
          <w:color w:val="000000"/>
          <w:sz w:val="24"/>
          <w:szCs w:val="24"/>
        </w:rPr>
        <w:t>[The Bank shall fill in this Bank Guarantee Form in accordance with the instructions indicated, in its official letterhead or a non-judicial stamp of Tk. 300.]</w:t>
      </w:r>
      <w:bookmarkEnd w:id="346"/>
    </w:p>
    <w:p w:rsidR="00E35474" w:rsidRPr="009717A1" w:rsidRDefault="00E35474" w:rsidP="00F636DF">
      <w:pPr>
        <w:jc w:val="both"/>
      </w:pPr>
      <w:r w:rsidRPr="009717A1">
        <w:t>To:</w:t>
      </w:r>
      <w:r w:rsidRPr="009717A1">
        <w:tab/>
      </w:r>
      <w:r w:rsidRPr="009717A1">
        <w:rPr>
          <w:i/>
        </w:rPr>
        <w:t>______</w:t>
      </w:r>
    </w:p>
    <w:p w:rsidR="00E35474" w:rsidRPr="009717A1" w:rsidRDefault="00E35474" w:rsidP="00F636DF">
      <w:pPr>
        <w:jc w:val="both"/>
      </w:pPr>
    </w:p>
    <w:p w:rsidR="00E35474" w:rsidRPr="009717A1" w:rsidRDefault="00E35474" w:rsidP="00F636DF">
      <w:pPr>
        <w:jc w:val="both"/>
      </w:pPr>
    </w:p>
    <w:p w:rsidR="00E35474" w:rsidRPr="009717A1" w:rsidRDefault="00E35474" w:rsidP="00F636DF">
      <w:pPr>
        <w:jc w:val="both"/>
      </w:pPr>
      <w:r w:rsidRPr="009717A1">
        <w:t>Gentlemen:</w:t>
      </w:r>
    </w:p>
    <w:p w:rsidR="00E35474" w:rsidRPr="009717A1" w:rsidRDefault="00E35474" w:rsidP="00F636DF">
      <w:pPr>
        <w:jc w:val="both"/>
      </w:pPr>
    </w:p>
    <w:p w:rsidR="00E35474" w:rsidRPr="009717A1" w:rsidRDefault="00E35474" w:rsidP="00F636DF">
      <w:pPr>
        <w:jc w:val="both"/>
        <w:rPr>
          <w:i/>
        </w:rPr>
      </w:pPr>
      <w:r w:rsidRPr="009717A1">
        <w:t xml:space="preserve">In accordance with the provisions of the Conditions of Contract, Sub-Clause 6.4 (“Terms and Conditions of Payment”) of the above-mentioned Contract, </w:t>
      </w:r>
      <w:r w:rsidRPr="009717A1">
        <w:rPr>
          <w:i/>
        </w:rPr>
        <w:t>__________</w:t>
      </w:r>
      <w:r w:rsidRPr="009717A1">
        <w:t xml:space="preserve"> (hereinafter called “the Service Provider”) shall deposit with </w:t>
      </w:r>
      <w:r w:rsidRPr="009717A1">
        <w:rPr>
          <w:i/>
        </w:rPr>
        <w:t>_________</w:t>
      </w:r>
      <w:r w:rsidRPr="009717A1">
        <w:t xml:space="preserve"> a Bank Guarantee to guarantee his proper and faithful performance under the said Clause of the Contract in an amount of </w:t>
      </w:r>
      <w:r w:rsidRPr="009717A1">
        <w:rPr>
          <w:i/>
        </w:rPr>
        <w:t>_________ _________</w:t>
      </w:r>
    </w:p>
    <w:p w:rsidR="00E35474" w:rsidRPr="009717A1" w:rsidRDefault="00E35474" w:rsidP="00F636DF">
      <w:pPr>
        <w:jc w:val="both"/>
      </w:pPr>
    </w:p>
    <w:p w:rsidR="00E35474" w:rsidRPr="009717A1" w:rsidRDefault="00E35474" w:rsidP="00F636DF">
      <w:pPr>
        <w:jc w:val="both"/>
        <w:rPr>
          <w:i/>
        </w:rPr>
      </w:pPr>
      <w:r w:rsidRPr="009717A1">
        <w:t xml:space="preserve">We, the </w:t>
      </w:r>
      <w:r w:rsidRPr="009717A1">
        <w:rPr>
          <w:i/>
        </w:rPr>
        <w:t>__________________</w:t>
      </w:r>
      <w:r w:rsidRPr="009717A1">
        <w:t xml:space="preserve">, as instructed by the Service Provider, agree unconditionally and irrevocably to guarantee as primary obligator and not as Surety merely, the payment to </w:t>
      </w:r>
      <w:r w:rsidRPr="009717A1">
        <w:rPr>
          <w:i/>
        </w:rPr>
        <w:t>__________________</w:t>
      </w:r>
      <w:r w:rsidRPr="009717A1">
        <w:t xml:space="preserve"> on his first demand without whatsoever right of objection on our part and without his first claim to the Service Provider, in the amount not exceeding </w:t>
      </w:r>
      <w:r w:rsidRPr="009717A1">
        <w:rPr>
          <w:i/>
        </w:rPr>
        <w:t>_________ _________</w:t>
      </w:r>
    </w:p>
    <w:p w:rsidR="00E35474" w:rsidRPr="009717A1" w:rsidRDefault="00E35474" w:rsidP="00F636DF">
      <w:pPr>
        <w:jc w:val="both"/>
        <w:rPr>
          <w:i/>
        </w:rPr>
      </w:pPr>
    </w:p>
    <w:p w:rsidR="00E35474" w:rsidRPr="009717A1" w:rsidRDefault="00E35474" w:rsidP="00F636DF">
      <w:pPr>
        <w:jc w:val="both"/>
      </w:pPr>
      <w:r w:rsidRPr="009717A1">
        <w:t xml:space="preserve">We further agree that no change or addition to or other modification of the terms of the Contract or of Services to be performed there under or of any of the Contract documents which may be made between </w:t>
      </w:r>
      <w:r w:rsidRPr="009717A1">
        <w:rPr>
          <w:i/>
        </w:rPr>
        <w:t>__________________</w:t>
      </w:r>
      <w:r w:rsidRPr="009717A1">
        <w:t xml:space="preserve"> and the Service Provider, shall in any way release us from any liability under this Guarantee, and we hereby waive notice of any such change, addition, or modification.</w:t>
      </w:r>
    </w:p>
    <w:p w:rsidR="00E35474" w:rsidRPr="009717A1" w:rsidRDefault="00E35474" w:rsidP="00F636DF">
      <w:pPr>
        <w:jc w:val="both"/>
      </w:pPr>
    </w:p>
    <w:p w:rsidR="00E35474" w:rsidRPr="009717A1" w:rsidRDefault="00E35474" w:rsidP="00F636DF">
      <w:pPr>
        <w:jc w:val="both"/>
      </w:pPr>
      <w:r w:rsidRPr="009717A1">
        <w:t xml:space="preserve">This Guarantee shall remain valid and in full effect from the date of the advance payment under the Contract until </w:t>
      </w:r>
      <w:r w:rsidRPr="009717A1">
        <w:rPr>
          <w:i/>
        </w:rPr>
        <w:t>__________________</w:t>
      </w:r>
      <w:r w:rsidRPr="009717A1">
        <w:t xml:space="preserve"> receives full repayment of the same amount from the Service Provider.</w:t>
      </w:r>
    </w:p>
    <w:p w:rsidR="00E35474" w:rsidRPr="009717A1" w:rsidRDefault="00E35474" w:rsidP="00E35474"/>
    <w:p w:rsidR="00E35474" w:rsidRPr="009717A1" w:rsidRDefault="00E35474" w:rsidP="00E35474">
      <w:r w:rsidRPr="009717A1">
        <w:t>Yours truly,</w:t>
      </w:r>
    </w:p>
    <w:p w:rsidR="00E35474" w:rsidRPr="009717A1" w:rsidRDefault="00E35474" w:rsidP="00E35474"/>
    <w:p w:rsidR="00E35474" w:rsidRPr="009717A1" w:rsidRDefault="00E35474" w:rsidP="00E35474">
      <w:pPr>
        <w:tabs>
          <w:tab w:val="left" w:pos="9000"/>
        </w:tabs>
      </w:pPr>
      <w:r w:rsidRPr="009717A1">
        <w:t xml:space="preserve">Signature and seal:  </w:t>
      </w:r>
      <w:r w:rsidRPr="009717A1">
        <w:rPr>
          <w:u w:val="single"/>
        </w:rPr>
        <w:tab/>
      </w:r>
    </w:p>
    <w:p w:rsidR="00E35474" w:rsidRPr="009717A1" w:rsidRDefault="00E35474" w:rsidP="00E35474"/>
    <w:p w:rsidR="00E35474" w:rsidRPr="009717A1" w:rsidRDefault="00E35474" w:rsidP="00E35474">
      <w:pPr>
        <w:tabs>
          <w:tab w:val="left" w:pos="9000"/>
        </w:tabs>
      </w:pPr>
      <w:r w:rsidRPr="009717A1">
        <w:t xml:space="preserve">Name of Bank/Financial Institution:  </w:t>
      </w:r>
      <w:r w:rsidRPr="009717A1">
        <w:rPr>
          <w:u w:val="single"/>
        </w:rPr>
        <w:tab/>
      </w:r>
    </w:p>
    <w:p w:rsidR="00E35474" w:rsidRPr="009717A1" w:rsidRDefault="00E35474" w:rsidP="00E35474">
      <w:pPr>
        <w:tabs>
          <w:tab w:val="left" w:pos="9000"/>
        </w:tabs>
      </w:pPr>
      <w:r w:rsidRPr="009717A1">
        <w:t xml:space="preserve">Address:  </w:t>
      </w:r>
      <w:r w:rsidRPr="009717A1">
        <w:rPr>
          <w:u w:val="single"/>
        </w:rPr>
        <w:tab/>
      </w:r>
    </w:p>
    <w:p w:rsidR="00E35474" w:rsidRPr="009717A1" w:rsidRDefault="00E35474" w:rsidP="00E35474">
      <w:pPr>
        <w:rPr>
          <w:u w:val="single"/>
        </w:rPr>
      </w:pPr>
      <w:r w:rsidRPr="009717A1">
        <w:t xml:space="preserve">Date:  </w:t>
      </w:r>
      <w:r w:rsidRPr="009717A1">
        <w:rPr>
          <w:u w:val="single"/>
        </w:rPr>
        <w:tab/>
      </w:r>
    </w:p>
    <w:p w:rsidR="00E631B8" w:rsidRPr="009717A1" w:rsidRDefault="00E35474" w:rsidP="00E35474">
      <w:pPr>
        <w:rPr>
          <w:b/>
          <w:bCs/>
          <w:color w:val="000000"/>
          <w:u w:val="single"/>
        </w:rPr>
      </w:pPr>
      <w:r w:rsidRPr="009717A1">
        <w:rPr>
          <w:u w:val="single"/>
        </w:rPr>
        <w:br w:type="page"/>
      </w:r>
    </w:p>
    <w:p w:rsidR="007A5309" w:rsidRDefault="007A5309" w:rsidP="00C238B2">
      <w:pPr>
        <w:pStyle w:val="sectionstyle"/>
        <w:rPr>
          <w:color w:val="002060"/>
          <w:sz w:val="40"/>
          <w:lang w:val="en-US"/>
        </w:rPr>
      </w:pPr>
    </w:p>
    <w:p w:rsidR="007A5309" w:rsidRDefault="007A5309" w:rsidP="00C238B2">
      <w:pPr>
        <w:pStyle w:val="sectionstyle"/>
        <w:rPr>
          <w:color w:val="002060"/>
          <w:sz w:val="40"/>
          <w:lang w:val="en-US"/>
        </w:rPr>
      </w:pPr>
    </w:p>
    <w:p w:rsidR="00C87098" w:rsidRPr="009717A1" w:rsidRDefault="00C87098" w:rsidP="00C238B2">
      <w:pPr>
        <w:pStyle w:val="sectionstyle"/>
        <w:rPr>
          <w:color w:val="002060"/>
          <w:sz w:val="40"/>
          <w:lang w:val="en-US"/>
        </w:rPr>
      </w:pPr>
      <w:bookmarkStart w:id="347" w:name="_Toc106695080"/>
      <w:r>
        <w:rPr>
          <w:color w:val="002060"/>
          <w:sz w:val="40"/>
          <w:lang w:val="en-US"/>
        </w:rPr>
        <w:t>Appendices</w:t>
      </w:r>
      <w:bookmarkEnd w:id="347"/>
    </w:p>
    <w:p w:rsidR="00C87098" w:rsidRDefault="00C87098" w:rsidP="007A5309">
      <w:pPr>
        <w:spacing w:line="360" w:lineRule="auto"/>
        <w:ind w:left="90"/>
      </w:pPr>
    </w:p>
    <w:p w:rsidR="00C87098" w:rsidRDefault="00C87098" w:rsidP="007A5309">
      <w:pPr>
        <w:spacing w:line="360" w:lineRule="auto"/>
        <w:ind w:left="90"/>
      </w:pPr>
    </w:p>
    <w:p w:rsidR="00E631B8" w:rsidRPr="00B063B8" w:rsidRDefault="007D2722" w:rsidP="007A5309">
      <w:pPr>
        <w:spacing w:line="360" w:lineRule="auto"/>
        <w:ind w:left="90"/>
        <w:rPr>
          <w:sz w:val="28"/>
          <w:szCs w:val="28"/>
        </w:rPr>
      </w:pPr>
      <w:r w:rsidRPr="00B063B8">
        <w:rPr>
          <w:b/>
          <w:bCs/>
          <w:sz w:val="28"/>
          <w:szCs w:val="28"/>
        </w:rPr>
        <w:t>Appendix</w:t>
      </w:r>
      <w:r w:rsidR="00E631B8" w:rsidRPr="00B063B8">
        <w:rPr>
          <w:b/>
          <w:sz w:val="28"/>
          <w:szCs w:val="28"/>
        </w:rPr>
        <w:t xml:space="preserve"> </w:t>
      </w:r>
      <w:r w:rsidR="00EC4C52" w:rsidRPr="00B063B8">
        <w:rPr>
          <w:b/>
          <w:sz w:val="28"/>
          <w:szCs w:val="28"/>
        </w:rPr>
        <w:t>–</w:t>
      </w:r>
      <w:r w:rsidR="00065640" w:rsidRPr="00B063B8">
        <w:rPr>
          <w:b/>
          <w:sz w:val="28"/>
          <w:szCs w:val="28"/>
        </w:rPr>
        <w:t xml:space="preserve"> </w:t>
      </w:r>
      <w:r w:rsidR="00BD5D83" w:rsidRPr="00B063B8">
        <w:rPr>
          <w:b/>
          <w:sz w:val="28"/>
          <w:szCs w:val="28"/>
        </w:rPr>
        <w:t>A:</w:t>
      </w:r>
      <w:r w:rsidR="00EC4C52" w:rsidRPr="00B063B8">
        <w:rPr>
          <w:sz w:val="28"/>
          <w:szCs w:val="28"/>
        </w:rPr>
        <w:t xml:space="preserve"> </w:t>
      </w:r>
      <w:r w:rsidR="00FD2A10" w:rsidRPr="00B063B8">
        <w:rPr>
          <w:sz w:val="28"/>
          <w:szCs w:val="28"/>
        </w:rPr>
        <w:t xml:space="preserve"> Description of Services &amp; </w:t>
      </w:r>
      <w:r w:rsidR="00EC4C52" w:rsidRPr="00B063B8">
        <w:rPr>
          <w:sz w:val="28"/>
          <w:szCs w:val="28"/>
        </w:rPr>
        <w:t xml:space="preserve">Terms of Reference </w:t>
      </w:r>
    </w:p>
    <w:p w:rsidR="00E631B8" w:rsidRPr="00B063B8" w:rsidRDefault="00E631B8" w:rsidP="007A5309">
      <w:pPr>
        <w:spacing w:line="360" w:lineRule="auto"/>
        <w:ind w:left="90"/>
        <w:rPr>
          <w:sz w:val="28"/>
          <w:szCs w:val="28"/>
        </w:rPr>
      </w:pPr>
      <w:r w:rsidRPr="00B063B8">
        <w:rPr>
          <w:b/>
          <w:bCs/>
          <w:sz w:val="28"/>
          <w:szCs w:val="28"/>
        </w:rPr>
        <w:t>A</w:t>
      </w:r>
      <w:r w:rsidR="007D2722" w:rsidRPr="00B063B8">
        <w:rPr>
          <w:b/>
          <w:bCs/>
          <w:sz w:val="28"/>
          <w:szCs w:val="28"/>
        </w:rPr>
        <w:t>ppendix</w:t>
      </w:r>
      <w:r w:rsidR="00065640" w:rsidRPr="00B063B8">
        <w:rPr>
          <w:b/>
          <w:bCs/>
          <w:sz w:val="28"/>
          <w:szCs w:val="28"/>
        </w:rPr>
        <w:t xml:space="preserve"> – </w:t>
      </w:r>
      <w:r w:rsidR="00BD5D83" w:rsidRPr="00B063B8">
        <w:rPr>
          <w:b/>
          <w:sz w:val="28"/>
          <w:szCs w:val="28"/>
        </w:rPr>
        <w:t>B:</w:t>
      </w:r>
      <w:r w:rsidR="00EC38E4" w:rsidRPr="00B063B8">
        <w:rPr>
          <w:sz w:val="28"/>
          <w:szCs w:val="28"/>
        </w:rPr>
        <w:t xml:space="preserve"> </w:t>
      </w:r>
      <w:r w:rsidR="007D2722" w:rsidRPr="00B063B8">
        <w:rPr>
          <w:sz w:val="28"/>
          <w:szCs w:val="28"/>
        </w:rPr>
        <w:t xml:space="preserve">Schedule of </w:t>
      </w:r>
      <w:r w:rsidR="00E67B9F">
        <w:rPr>
          <w:sz w:val="28"/>
          <w:szCs w:val="28"/>
        </w:rPr>
        <w:t>Payments</w:t>
      </w:r>
    </w:p>
    <w:p w:rsidR="007D2722" w:rsidRPr="00B063B8" w:rsidRDefault="007D2722" w:rsidP="007A5309">
      <w:pPr>
        <w:spacing w:line="360" w:lineRule="auto"/>
        <w:ind w:left="90"/>
        <w:rPr>
          <w:sz w:val="28"/>
          <w:szCs w:val="28"/>
        </w:rPr>
      </w:pPr>
      <w:r w:rsidRPr="00B063B8">
        <w:rPr>
          <w:b/>
          <w:bCs/>
          <w:sz w:val="28"/>
          <w:szCs w:val="28"/>
        </w:rPr>
        <w:t>Appendix</w:t>
      </w:r>
      <w:r w:rsidRPr="00B063B8">
        <w:rPr>
          <w:b/>
          <w:sz w:val="28"/>
          <w:szCs w:val="28"/>
        </w:rPr>
        <w:t xml:space="preserve"> –</w:t>
      </w:r>
      <w:r w:rsidR="00065640" w:rsidRPr="00B063B8">
        <w:rPr>
          <w:b/>
          <w:sz w:val="28"/>
          <w:szCs w:val="28"/>
        </w:rPr>
        <w:t xml:space="preserve"> </w:t>
      </w:r>
      <w:r w:rsidR="00BD5D83" w:rsidRPr="00B063B8">
        <w:rPr>
          <w:b/>
          <w:sz w:val="28"/>
          <w:szCs w:val="28"/>
        </w:rPr>
        <w:t>C:</w:t>
      </w:r>
      <w:r w:rsidRPr="00B063B8">
        <w:rPr>
          <w:sz w:val="28"/>
          <w:szCs w:val="28"/>
        </w:rPr>
        <w:t xml:space="preserve"> Key Personnel and Subcontractors </w:t>
      </w:r>
    </w:p>
    <w:p w:rsidR="00BD5D83" w:rsidRPr="00B063B8" w:rsidRDefault="007D2722" w:rsidP="007A5309">
      <w:pPr>
        <w:spacing w:line="360" w:lineRule="auto"/>
        <w:ind w:left="90"/>
        <w:rPr>
          <w:color w:val="00B050"/>
          <w:sz w:val="28"/>
          <w:szCs w:val="28"/>
        </w:rPr>
      </w:pPr>
      <w:r w:rsidRPr="00B063B8">
        <w:rPr>
          <w:b/>
          <w:bCs/>
          <w:sz w:val="28"/>
          <w:szCs w:val="28"/>
        </w:rPr>
        <w:t>Appendix</w:t>
      </w:r>
      <w:r w:rsidRPr="00B063B8">
        <w:rPr>
          <w:b/>
          <w:sz w:val="28"/>
          <w:szCs w:val="28"/>
        </w:rPr>
        <w:t xml:space="preserve"> –</w:t>
      </w:r>
      <w:r w:rsidR="00065640" w:rsidRPr="00B063B8">
        <w:rPr>
          <w:b/>
          <w:sz w:val="28"/>
          <w:szCs w:val="28"/>
        </w:rPr>
        <w:t xml:space="preserve"> </w:t>
      </w:r>
      <w:r w:rsidR="00BD5D83" w:rsidRPr="00B063B8">
        <w:rPr>
          <w:b/>
          <w:sz w:val="28"/>
          <w:szCs w:val="28"/>
        </w:rPr>
        <w:t>D:</w:t>
      </w:r>
      <w:r w:rsidRPr="00B063B8">
        <w:rPr>
          <w:sz w:val="28"/>
          <w:szCs w:val="28"/>
        </w:rPr>
        <w:t xml:space="preserve">  Breakdown of Contract Price in Foreign Currency</w:t>
      </w:r>
      <w:r w:rsidR="00F554C5" w:rsidRPr="00B063B8">
        <w:rPr>
          <w:sz w:val="28"/>
          <w:szCs w:val="28"/>
        </w:rPr>
        <w:t xml:space="preserve"> </w:t>
      </w:r>
      <w:r w:rsidRPr="00B063B8">
        <w:rPr>
          <w:sz w:val="28"/>
          <w:szCs w:val="28"/>
        </w:rPr>
        <w:t>(</w:t>
      </w:r>
      <w:proofErr w:type="spellStart"/>
      <w:r w:rsidRPr="00B063B8">
        <w:rPr>
          <w:sz w:val="28"/>
          <w:szCs w:val="28"/>
        </w:rPr>
        <w:t>ies</w:t>
      </w:r>
      <w:proofErr w:type="spellEnd"/>
      <w:r w:rsidRPr="00B063B8">
        <w:rPr>
          <w:sz w:val="28"/>
          <w:szCs w:val="28"/>
        </w:rPr>
        <w:t>)</w:t>
      </w:r>
      <w:r w:rsidR="00901226" w:rsidRPr="00B063B8">
        <w:rPr>
          <w:bCs/>
          <w:sz w:val="28"/>
          <w:szCs w:val="28"/>
        </w:rPr>
        <w:t>:</w:t>
      </w:r>
      <w:r w:rsidR="00292552" w:rsidRPr="00B063B8">
        <w:rPr>
          <w:bCs/>
          <w:sz w:val="28"/>
          <w:szCs w:val="28"/>
        </w:rPr>
        <w:t xml:space="preserve"> </w:t>
      </w:r>
      <w:r w:rsidR="00292552" w:rsidRPr="00B063B8">
        <w:rPr>
          <w:bCs/>
          <w:color w:val="00B050"/>
          <w:sz w:val="28"/>
          <w:szCs w:val="28"/>
        </w:rPr>
        <w:t>Not Used</w:t>
      </w:r>
    </w:p>
    <w:p w:rsidR="00BD5D83" w:rsidRPr="00B063B8" w:rsidRDefault="00BD5D83" w:rsidP="007A5309">
      <w:pPr>
        <w:spacing w:line="360" w:lineRule="auto"/>
        <w:ind w:left="90"/>
        <w:rPr>
          <w:sz w:val="28"/>
          <w:szCs w:val="28"/>
        </w:rPr>
      </w:pPr>
      <w:r w:rsidRPr="00B063B8">
        <w:rPr>
          <w:b/>
          <w:bCs/>
          <w:sz w:val="28"/>
          <w:szCs w:val="28"/>
        </w:rPr>
        <w:t>Appendix</w:t>
      </w:r>
      <w:r w:rsidRPr="00B063B8">
        <w:rPr>
          <w:b/>
          <w:sz w:val="28"/>
          <w:szCs w:val="28"/>
        </w:rPr>
        <w:t xml:space="preserve"> –</w:t>
      </w:r>
      <w:r w:rsidR="00065640" w:rsidRPr="00B063B8">
        <w:rPr>
          <w:b/>
          <w:sz w:val="28"/>
          <w:szCs w:val="28"/>
        </w:rPr>
        <w:t xml:space="preserve"> </w:t>
      </w:r>
      <w:r w:rsidRPr="00B063B8">
        <w:rPr>
          <w:b/>
          <w:sz w:val="28"/>
          <w:szCs w:val="28"/>
        </w:rPr>
        <w:t>E:</w:t>
      </w:r>
      <w:r w:rsidRPr="00B063B8">
        <w:rPr>
          <w:sz w:val="28"/>
          <w:szCs w:val="28"/>
        </w:rPr>
        <w:t xml:space="preserve">  Breakdown of Contract Price in Local Currency</w:t>
      </w:r>
    </w:p>
    <w:p w:rsidR="007D2722" w:rsidRPr="009717A1" w:rsidRDefault="007D2722" w:rsidP="007A5309">
      <w:pPr>
        <w:spacing w:line="360" w:lineRule="auto"/>
        <w:ind w:left="90"/>
        <w:rPr>
          <w:sz w:val="28"/>
          <w:szCs w:val="28"/>
        </w:rPr>
      </w:pPr>
      <w:r w:rsidRPr="00B063B8">
        <w:rPr>
          <w:b/>
          <w:bCs/>
          <w:sz w:val="28"/>
          <w:szCs w:val="28"/>
        </w:rPr>
        <w:t>Appendix</w:t>
      </w:r>
      <w:r w:rsidRPr="00B063B8">
        <w:rPr>
          <w:b/>
          <w:sz w:val="28"/>
          <w:szCs w:val="28"/>
        </w:rPr>
        <w:t xml:space="preserve"> –</w:t>
      </w:r>
      <w:r w:rsidR="00065640" w:rsidRPr="00B063B8">
        <w:rPr>
          <w:b/>
          <w:sz w:val="28"/>
          <w:szCs w:val="28"/>
        </w:rPr>
        <w:t xml:space="preserve"> </w:t>
      </w:r>
      <w:r w:rsidR="00BD5D83" w:rsidRPr="00B063B8">
        <w:rPr>
          <w:b/>
          <w:sz w:val="28"/>
          <w:szCs w:val="28"/>
        </w:rPr>
        <w:t>F</w:t>
      </w:r>
      <w:r w:rsidRPr="00B063B8">
        <w:rPr>
          <w:b/>
          <w:sz w:val="28"/>
          <w:szCs w:val="28"/>
        </w:rPr>
        <w:t>:</w:t>
      </w:r>
      <w:r w:rsidRPr="00B063B8">
        <w:rPr>
          <w:sz w:val="28"/>
          <w:szCs w:val="28"/>
        </w:rPr>
        <w:t xml:space="preserve"> </w:t>
      </w:r>
      <w:r w:rsidR="00BD5D83" w:rsidRPr="00B063B8">
        <w:rPr>
          <w:sz w:val="28"/>
          <w:szCs w:val="28"/>
        </w:rPr>
        <w:t xml:space="preserve"> Services and Facilities provided</w:t>
      </w:r>
      <w:r w:rsidR="00BD5D83" w:rsidRPr="009717A1">
        <w:rPr>
          <w:sz w:val="28"/>
          <w:szCs w:val="28"/>
        </w:rPr>
        <w:t xml:space="preserve"> by the Employer</w:t>
      </w:r>
      <w:r w:rsidRPr="009717A1">
        <w:rPr>
          <w:sz w:val="28"/>
          <w:szCs w:val="28"/>
        </w:rPr>
        <w:t xml:space="preserve"> </w:t>
      </w:r>
    </w:p>
    <w:p w:rsidR="00142D11" w:rsidRPr="007171D4" w:rsidRDefault="007D2722" w:rsidP="007A5309">
      <w:pPr>
        <w:spacing w:line="360" w:lineRule="auto"/>
        <w:ind w:left="90"/>
        <w:rPr>
          <w:color w:val="00B050"/>
          <w:sz w:val="28"/>
          <w:szCs w:val="28"/>
        </w:rPr>
      </w:pPr>
      <w:r w:rsidRPr="00A80CD1">
        <w:rPr>
          <w:b/>
          <w:bCs/>
          <w:sz w:val="28"/>
          <w:szCs w:val="28"/>
        </w:rPr>
        <w:t>Appendix</w:t>
      </w:r>
      <w:r w:rsidRPr="00A80CD1">
        <w:rPr>
          <w:b/>
          <w:sz w:val="28"/>
          <w:szCs w:val="28"/>
        </w:rPr>
        <w:t xml:space="preserve"> –</w:t>
      </w:r>
      <w:r w:rsidR="00065640" w:rsidRPr="00A80CD1">
        <w:rPr>
          <w:b/>
          <w:sz w:val="28"/>
          <w:szCs w:val="28"/>
        </w:rPr>
        <w:t xml:space="preserve"> </w:t>
      </w:r>
      <w:r w:rsidR="00142D11" w:rsidRPr="00A80CD1">
        <w:rPr>
          <w:b/>
          <w:sz w:val="28"/>
          <w:szCs w:val="28"/>
        </w:rPr>
        <w:t>G:</w:t>
      </w:r>
      <w:r w:rsidRPr="009717A1">
        <w:rPr>
          <w:sz w:val="28"/>
          <w:szCs w:val="28"/>
        </w:rPr>
        <w:t xml:space="preserve"> </w:t>
      </w:r>
      <w:r w:rsidR="00BD5D83" w:rsidRPr="009717A1">
        <w:rPr>
          <w:sz w:val="28"/>
          <w:szCs w:val="28"/>
        </w:rPr>
        <w:t>Performance Incentive Compensation</w:t>
      </w:r>
      <w:r w:rsidR="00142D11" w:rsidRPr="009717A1">
        <w:rPr>
          <w:bCs/>
          <w:sz w:val="28"/>
          <w:szCs w:val="28"/>
        </w:rPr>
        <w:t xml:space="preserve">: </w:t>
      </w:r>
      <w:r w:rsidR="00142D11" w:rsidRPr="007171D4">
        <w:rPr>
          <w:bCs/>
          <w:color w:val="00B050"/>
          <w:sz w:val="28"/>
          <w:szCs w:val="28"/>
        </w:rPr>
        <w:t>Not Used</w:t>
      </w:r>
    </w:p>
    <w:p w:rsidR="00C87098" w:rsidRDefault="00C87098" w:rsidP="00A80CD1">
      <w:pPr>
        <w:pStyle w:val="Section5-Heading1"/>
        <w:spacing w:before="0"/>
      </w:pPr>
    </w:p>
    <w:p w:rsidR="00C87098" w:rsidRDefault="00F05095" w:rsidP="00A80CD1">
      <w:pPr>
        <w:pStyle w:val="Section5-Heading1"/>
        <w:spacing w:before="0"/>
      </w:pPr>
      <w:r>
        <w:br w:type="page"/>
      </w:r>
      <w:r w:rsidR="00C87098" w:rsidRPr="00C87098">
        <w:lastRenderedPageBreak/>
        <w:t>Appendix – A</w:t>
      </w:r>
    </w:p>
    <w:p w:rsidR="00C87098" w:rsidRDefault="00C87098" w:rsidP="00A80CD1">
      <w:pPr>
        <w:pStyle w:val="Section5-Heading1"/>
        <w:spacing w:before="0"/>
      </w:pPr>
      <w:r>
        <w:t>D</w:t>
      </w:r>
      <w:r w:rsidRPr="00C87098">
        <w:t>escription of Services</w:t>
      </w:r>
    </w:p>
    <w:p w:rsidR="00C87098" w:rsidRPr="00C22C50" w:rsidRDefault="00C87098" w:rsidP="00C87098">
      <w:pPr>
        <w:autoSpaceDE w:val="0"/>
        <w:autoSpaceDN w:val="0"/>
        <w:adjustRightInd w:val="0"/>
        <w:rPr>
          <w:sz w:val="22"/>
          <w:szCs w:val="22"/>
        </w:rPr>
      </w:pPr>
      <w:bookmarkStart w:id="348" w:name="_Toc382257187"/>
      <w:bookmarkStart w:id="349" w:name="_Toc33449814"/>
    </w:p>
    <w:p w:rsidR="00C87098" w:rsidRPr="00C22C50" w:rsidRDefault="00C87098" w:rsidP="006203EA">
      <w:pPr>
        <w:pStyle w:val="ListParagraph"/>
        <w:numPr>
          <w:ilvl w:val="0"/>
          <w:numId w:val="15"/>
        </w:numPr>
        <w:autoSpaceDE w:val="0"/>
        <w:autoSpaceDN w:val="0"/>
        <w:adjustRightInd w:val="0"/>
        <w:ind w:left="540" w:hanging="540"/>
        <w:rPr>
          <w:b/>
          <w:sz w:val="28"/>
          <w:szCs w:val="28"/>
        </w:rPr>
      </w:pPr>
      <w:r w:rsidRPr="00C22C50">
        <w:rPr>
          <w:b/>
          <w:sz w:val="28"/>
          <w:szCs w:val="28"/>
        </w:rPr>
        <w:t>Background</w:t>
      </w:r>
      <w:bookmarkEnd w:id="348"/>
      <w:bookmarkEnd w:id="349"/>
    </w:p>
    <w:p w:rsidR="00C87098" w:rsidRPr="00B42262" w:rsidRDefault="00C87098" w:rsidP="0063001A">
      <w:pPr>
        <w:autoSpaceDE w:val="0"/>
        <w:autoSpaceDN w:val="0"/>
        <w:adjustRightInd w:val="0"/>
        <w:spacing w:line="288" w:lineRule="auto"/>
        <w:rPr>
          <w:sz w:val="22"/>
          <w:szCs w:val="22"/>
        </w:rPr>
      </w:pPr>
    </w:p>
    <w:p w:rsidR="00F32B7B" w:rsidRPr="00B42262" w:rsidRDefault="00F32B7B" w:rsidP="0063001A">
      <w:pPr>
        <w:spacing w:line="288" w:lineRule="auto"/>
        <w:jc w:val="both"/>
        <w:rPr>
          <w:sz w:val="22"/>
          <w:szCs w:val="22"/>
        </w:rPr>
      </w:pPr>
      <w:r w:rsidRPr="00B42262">
        <w:rPr>
          <w:sz w:val="22"/>
          <w:szCs w:val="22"/>
        </w:rPr>
        <w:t>The People’s Republic of Bangladesh has received a credit of US$113 million from the International Development Association (IDA) – a member of the World Bank Group – for financing the cost of the Project entitled “Bangladesh Weather and Climate Services Regional Project (BWCSRP)” being jointly implemented by the Bangladesh Meteorological Department (BMD), the Bangladesh Water Development Board (BWDB) and the Department of Agricultural Extension (DAE).</w:t>
      </w:r>
    </w:p>
    <w:p w:rsidR="00F32B7B" w:rsidRPr="00B42262" w:rsidRDefault="00F32B7B" w:rsidP="0063001A">
      <w:pPr>
        <w:spacing w:line="288" w:lineRule="auto"/>
        <w:jc w:val="both"/>
        <w:rPr>
          <w:sz w:val="22"/>
          <w:szCs w:val="22"/>
        </w:rPr>
      </w:pPr>
    </w:p>
    <w:p w:rsidR="00F32B7B" w:rsidRPr="00B42262" w:rsidRDefault="00F32B7B" w:rsidP="0063001A">
      <w:pPr>
        <w:spacing w:line="288" w:lineRule="auto"/>
        <w:jc w:val="both"/>
        <w:rPr>
          <w:sz w:val="22"/>
          <w:szCs w:val="22"/>
        </w:rPr>
      </w:pPr>
      <w:r w:rsidRPr="00B42262">
        <w:rPr>
          <w:sz w:val="22"/>
          <w:szCs w:val="22"/>
        </w:rPr>
        <w:t>The objective of the project (BWCSRP) is to strengthen the Recipient’s capacity to deliver reliable weather, water and climate information services and improve access to such services by priority sectors and communities. BWCSRP comprises of three components which are as follows:</w:t>
      </w:r>
    </w:p>
    <w:p w:rsidR="00F32B7B" w:rsidRPr="00B42262" w:rsidRDefault="00F32B7B" w:rsidP="0063001A">
      <w:pPr>
        <w:spacing w:line="288" w:lineRule="auto"/>
        <w:jc w:val="both"/>
        <w:rPr>
          <w:sz w:val="22"/>
          <w:szCs w:val="22"/>
        </w:rPr>
      </w:pPr>
    </w:p>
    <w:p w:rsidR="00F32B7B" w:rsidRPr="00B42262" w:rsidRDefault="00F32B7B" w:rsidP="0063001A">
      <w:pPr>
        <w:pStyle w:val="ListParagraph"/>
        <w:numPr>
          <w:ilvl w:val="0"/>
          <w:numId w:val="22"/>
        </w:numPr>
        <w:spacing w:line="288" w:lineRule="auto"/>
        <w:jc w:val="both"/>
        <w:rPr>
          <w:color w:val="222222"/>
          <w:sz w:val="22"/>
          <w:szCs w:val="22"/>
          <w:shd w:val="clear" w:color="auto" w:fill="FFFFFF"/>
        </w:rPr>
      </w:pPr>
      <w:r w:rsidRPr="00B42262">
        <w:rPr>
          <w:color w:val="222222"/>
          <w:sz w:val="22"/>
          <w:szCs w:val="22"/>
          <w:shd w:val="clear" w:color="auto" w:fill="FFFFFF"/>
        </w:rPr>
        <w:t>Component–A: Strengthening Meteorological Information Services and Early Warning Systems implemented by BMD</w:t>
      </w:r>
    </w:p>
    <w:p w:rsidR="00F32B7B" w:rsidRPr="00B42262" w:rsidRDefault="00F32B7B" w:rsidP="0063001A">
      <w:pPr>
        <w:pStyle w:val="ListParagraph"/>
        <w:spacing w:line="288" w:lineRule="auto"/>
        <w:jc w:val="both"/>
        <w:rPr>
          <w:color w:val="222222"/>
          <w:sz w:val="22"/>
          <w:szCs w:val="22"/>
          <w:shd w:val="clear" w:color="auto" w:fill="FFFFFF"/>
        </w:rPr>
      </w:pPr>
    </w:p>
    <w:p w:rsidR="00F32B7B" w:rsidRPr="00B42262" w:rsidRDefault="00F32B7B" w:rsidP="0063001A">
      <w:pPr>
        <w:pStyle w:val="ListParagraph"/>
        <w:numPr>
          <w:ilvl w:val="0"/>
          <w:numId w:val="22"/>
        </w:numPr>
        <w:spacing w:line="288" w:lineRule="auto"/>
        <w:jc w:val="both"/>
        <w:rPr>
          <w:color w:val="222222"/>
          <w:sz w:val="22"/>
          <w:szCs w:val="22"/>
          <w:shd w:val="clear" w:color="auto" w:fill="FFFFFF"/>
        </w:rPr>
      </w:pPr>
      <w:r w:rsidRPr="00B42262">
        <w:rPr>
          <w:color w:val="222222"/>
          <w:sz w:val="22"/>
          <w:szCs w:val="22"/>
          <w:shd w:val="clear" w:color="auto" w:fill="FFFFFF"/>
        </w:rPr>
        <w:t>Component–B: Strengthening Hydrological Information Services and Early Warning Systems implemented by BWDB</w:t>
      </w:r>
    </w:p>
    <w:p w:rsidR="00F32B7B" w:rsidRPr="00B42262" w:rsidRDefault="00F32B7B" w:rsidP="0063001A">
      <w:pPr>
        <w:pStyle w:val="ListParagraph"/>
        <w:spacing w:line="288" w:lineRule="auto"/>
        <w:jc w:val="both"/>
        <w:rPr>
          <w:color w:val="222222"/>
          <w:sz w:val="22"/>
          <w:szCs w:val="22"/>
          <w:shd w:val="clear" w:color="auto" w:fill="FFFFFF"/>
        </w:rPr>
      </w:pPr>
    </w:p>
    <w:p w:rsidR="00F32B7B" w:rsidRPr="00B9093E" w:rsidRDefault="00F32B7B" w:rsidP="0063001A">
      <w:pPr>
        <w:pStyle w:val="ListParagraph"/>
        <w:numPr>
          <w:ilvl w:val="0"/>
          <w:numId w:val="22"/>
        </w:numPr>
        <w:spacing w:line="288" w:lineRule="auto"/>
        <w:jc w:val="both"/>
        <w:rPr>
          <w:color w:val="222222"/>
          <w:sz w:val="22"/>
          <w:szCs w:val="22"/>
          <w:shd w:val="clear" w:color="auto" w:fill="FFFFFF"/>
        </w:rPr>
      </w:pPr>
      <w:r w:rsidRPr="00B42262">
        <w:rPr>
          <w:color w:val="222222"/>
          <w:sz w:val="22"/>
          <w:szCs w:val="22"/>
          <w:shd w:val="clear" w:color="auto" w:fill="FFFFFF"/>
        </w:rPr>
        <w:t xml:space="preserve">Component–C: Agro-Meteorological </w:t>
      </w:r>
      <w:r w:rsidRPr="00B9093E">
        <w:rPr>
          <w:color w:val="222222"/>
          <w:sz w:val="22"/>
          <w:szCs w:val="22"/>
          <w:shd w:val="clear" w:color="auto" w:fill="FFFFFF"/>
        </w:rPr>
        <w:t>Information Systems Development implemented by DAE</w:t>
      </w:r>
    </w:p>
    <w:p w:rsidR="00981CEC" w:rsidRPr="00B9093E" w:rsidRDefault="00981CEC" w:rsidP="0063001A">
      <w:pPr>
        <w:autoSpaceDE w:val="0"/>
        <w:autoSpaceDN w:val="0"/>
        <w:adjustRightInd w:val="0"/>
        <w:spacing w:line="288" w:lineRule="auto"/>
        <w:jc w:val="both"/>
        <w:rPr>
          <w:sz w:val="22"/>
          <w:szCs w:val="22"/>
        </w:rPr>
      </w:pPr>
    </w:p>
    <w:p w:rsidR="00493D66" w:rsidRPr="00B42262" w:rsidRDefault="00493D66" w:rsidP="0063001A">
      <w:pPr>
        <w:autoSpaceDE w:val="0"/>
        <w:autoSpaceDN w:val="0"/>
        <w:adjustRightInd w:val="0"/>
        <w:spacing w:line="288" w:lineRule="auto"/>
        <w:jc w:val="both"/>
        <w:rPr>
          <w:sz w:val="22"/>
          <w:szCs w:val="22"/>
        </w:rPr>
      </w:pPr>
      <w:r w:rsidRPr="00B9093E">
        <w:rPr>
          <w:sz w:val="22"/>
          <w:szCs w:val="22"/>
        </w:rPr>
        <w:t xml:space="preserve">The implementing agency – BMD </w:t>
      </w:r>
      <w:r w:rsidR="00427871" w:rsidRPr="00B9093E">
        <w:rPr>
          <w:sz w:val="22"/>
          <w:szCs w:val="22"/>
        </w:rPr>
        <w:t xml:space="preserve">now </w:t>
      </w:r>
      <w:r w:rsidRPr="00B9093E">
        <w:rPr>
          <w:sz w:val="22"/>
          <w:szCs w:val="22"/>
        </w:rPr>
        <w:t>intends to apply part of the proceeds for non-consulting services</w:t>
      </w:r>
      <w:r w:rsidR="00F32B7B" w:rsidRPr="00B9093E">
        <w:rPr>
          <w:sz w:val="22"/>
          <w:szCs w:val="22"/>
        </w:rPr>
        <w:t xml:space="preserve"> Data digitization and Rescue </w:t>
      </w:r>
      <w:r w:rsidR="00487BB7" w:rsidRPr="00B9093E">
        <w:rPr>
          <w:sz w:val="22"/>
          <w:szCs w:val="22"/>
        </w:rPr>
        <w:t>(</w:t>
      </w:r>
      <w:r w:rsidR="00F32B7B" w:rsidRPr="00B9093E">
        <w:rPr>
          <w:sz w:val="22"/>
          <w:szCs w:val="22"/>
        </w:rPr>
        <w:t xml:space="preserve">Package </w:t>
      </w:r>
      <w:r w:rsidR="00B9093E" w:rsidRPr="00B9093E">
        <w:rPr>
          <w:sz w:val="22"/>
          <w:szCs w:val="22"/>
        </w:rPr>
        <w:t>N</w:t>
      </w:r>
      <w:r w:rsidR="00F32B7B" w:rsidRPr="00B9093E">
        <w:rPr>
          <w:sz w:val="22"/>
          <w:szCs w:val="22"/>
        </w:rPr>
        <w:t xml:space="preserve">o. </w:t>
      </w:r>
      <w:r w:rsidR="00487BB7" w:rsidRPr="00B9093E">
        <w:rPr>
          <w:sz w:val="22"/>
          <w:szCs w:val="22"/>
        </w:rPr>
        <w:t>BMD-NS</w:t>
      </w:r>
      <w:r w:rsidR="00F32B7B" w:rsidRPr="00B9093E">
        <w:rPr>
          <w:sz w:val="22"/>
          <w:szCs w:val="22"/>
        </w:rPr>
        <w:t>1</w:t>
      </w:r>
      <w:r w:rsidRPr="00B9093E">
        <w:rPr>
          <w:sz w:val="22"/>
          <w:szCs w:val="22"/>
        </w:rPr>
        <w:t>).</w:t>
      </w:r>
    </w:p>
    <w:p w:rsidR="00981CEC" w:rsidRDefault="00981CEC" w:rsidP="0063001A">
      <w:pPr>
        <w:autoSpaceDE w:val="0"/>
        <w:autoSpaceDN w:val="0"/>
        <w:adjustRightInd w:val="0"/>
        <w:spacing w:line="288" w:lineRule="auto"/>
        <w:rPr>
          <w:sz w:val="22"/>
          <w:szCs w:val="22"/>
        </w:rPr>
      </w:pPr>
    </w:p>
    <w:p w:rsidR="00B42262" w:rsidRPr="00B42262" w:rsidRDefault="00B42262" w:rsidP="006203EA">
      <w:pPr>
        <w:pStyle w:val="ListParagraph"/>
        <w:numPr>
          <w:ilvl w:val="0"/>
          <w:numId w:val="15"/>
        </w:numPr>
        <w:autoSpaceDE w:val="0"/>
        <w:autoSpaceDN w:val="0"/>
        <w:adjustRightInd w:val="0"/>
        <w:ind w:left="540" w:hanging="540"/>
        <w:jc w:val="both"/>
        <w:rPr>
          <w:rFonts w:cs="Mangal"/>
          <w:b/>
          <w:sz w:val="28"/>
          <w:szCs w:val="28"/>
        </w:rPr>
      </w:pPr>
      <w:r w:rsidRPr="00B42262">
        <w:rPr>
          <w:rFonts w:cs="Mangal"/>
          <w:b/>
          <w:sz w:val="28"/>
          <w:szCs w:val="28"/>
        </w:rPr>
        <w:t>About BMD</w:t>
      </w:r>
    </w:p>
    <w:p w:rsidR="00B42262" w:rsidRPr="00B9093E" w:rsidRDefault="00B42262" w:rsidP="008D36B2">
      <w:pPr>
        <w:spacing w:before="40" w:after="40" w:line="288" w:lineRule="auto"/>
        <w:jc w:val="both"/>
        <w:rPr>
          <w:sz w:val="22"/>
          <w:szCs w:val="22"/>
        </w:rPr>
      </w:pPr>
    </w:p>
    <w:p w:rsidR="00B42262" w:rsidRPr="00B9093E" w:rsidRDefault="00B42262" w:rsidP="008D36B2">
      <w:pPr>
        <w:spacing w:line="288" w:lineRule="auto"/>
        <w:jc w:val="both"/>
        <w:rPr>
          <w:sz w:val="22"/>
          <w:szCs w:val="22"/>
        </w:rPr>
      </w:pPr>
      <w:r w:rsidRPr="00B9093E">
        <w:rPr>
          <w:sz w:val="22"/>
          <w:szCs w:val="22"/>
        </w:rPr>
        <w:t>Bangladesh Meteorological Department (BMD) is a government organization under the administrative control of the Ministry of Defence (MoD) of The Gove</w:t>
      </w:r>
      <w:r w:rsidR="00F636DF">
        <w:rPr>
          <w:sz w:val="22"/>
          <w:szCs w:val="22"/>
        </w:rPr>
        <w:t>rnment of t</w:t>
      </w:r>
      <w:r w:rsidRPr="00B9093E">
        <w:rPr>
          <w:sz w:val="22"/>
          <w:szCs w:val="22"/>
        </w:rPr>
        <w:t>he People’s Republic of Bangladesh. BMD is the National Meteorological Service Provider of Bangladesh and is responsible for maintaining the network of surface and upper air observatories, radar and satellite stations, agrometeorological observatories, geomagnetic and seismological observatories and meteorological telecommunication system of Bangladesh. The main responsibility is to monitor and issuance of forecasts and warnings of all meteorological extreme events like tropical cyclone, severe thunderstorm/ tornadoes, heavy rainfall, drought, cold and heat wave along with daily routine forecasts of all time scales round the clock.</w:t>
      </w:r>
    </w:p>
    <w:p w:rsidR="00B42262" w:rsidRPr="00B9093E" w:rsidRDefault="00B42262" w:rsidP="008D36B2">
      <w:pPr>
        <w:spacing w:line="288" w:lineRule="auto"/>
        <w:jc w:val="both"/>
        <w:rPr>
          <w:sz w:val="22"/>
          <w:szCs w:val="22"/>
        </w:rPr>
      </w:pPr>
    </w:p>
    <w:p w:rsidR="00B42262" w:rsidRPr="00B9093E" w:rsidRDefault="00B42262" w:rsidP="008D36B2">
      <w:pPr>
        <w:spacing w:line="288" w:lineRule="auto"/>
        <w:jc w:val="both"/>
        <w:rPr>
          <w:sz w:val="22"/>
          <w:szCs w:val="22"/>
        </w:rPr>
      </w:pPr>
      <w:r w:rsidRPr="00B9093E">
        <w:rPr>
          <w:sz w:val="22"/>
          <w:szCs w:val="22"/>
        </w:rPr>
        <w:t>BMD is committed to providing effective meteorological and seismological services for protection of life, property and the environment, increased safety on land, at sea and in the air, enhanced quality of life and sustainable economic growth.</w:t>
      </w:r>
    </w:p>
    <w:p w:rsidR="00B42262" w:rsidRPr="00B9093E" w:rsidRDefault="00B42262" w:rsidP="008D36B2">
      <w:pPr>
        <w:spacing w:line="288" w:lineRule="auto"/>
        <w:jc w:val="both"/>
        <w:rPr>
          <w:sz w:val="22"/>
          <w:szCs w:val="22"/>
        </w:rPr>
      </w:pPr>
    </w:p>
    <w:p w:rsidR="00B42262" w:rsidRPr="00B9093E" w:rsidRDefault="00B42262" w:rsidP="008D36B2">
      <w:pPr>
        <w:spacing w:line="288" w:lineRule="auto"/>
        <w:jc w:val="both"/>
        <w:rPr>
          <w:sz w:val="22"/>
          <w:szCs w:val="22"/>
        </w:rPr>
      </w:pPr>
      <w:r w:rsidRPr="00B9093E">
        <w:rPr>
          <w:sz w:val="22"/>
          <w:szCs w:val="22"/>
        </w:rPr>
        <w:t xml:space="preserve">BMD has its headquarter at Dhaka with different field level offices at various districts and even at Upazila Level of Bangladesh, with the names like Dependent Meteorological Office, Regional Inspection Center, </w:t>
      </w:r>
      <w:r w:rsidRPr="00B9093E">
        <w:rPr>
          <w:sz w:val="22"/>
          <w:szCs w:val="22"/>
        </w:rPr>
        <w:lastRenderedPageBreak/>
        <w:t>First Class Met Observatory, Radar Station, Main Meteorological Office etc. BMD HQ and field level offices are operating one or more observatories like Synoptic Observatory, Agro Meteorological Observatory, Pilot Balloon Observatory</w:t>
      </w:r>
      <w:r w:rsidR="00403DDE">
        <w:rPr>
          <w:sz w:val="22"/>
          <w:szCs w:val="22"/>
        </w:rPr>
        <w:t xml:space="preserve"> (PBO)</w:t>
      </w:r>
      <w:r w:rsidRPr="00B9093E">
        <w:rPr>
          <w:sz w:val="22"/>
          <w:szCs w:val="22"/>
        </w:rPr>
        <w:t>, Radiosonde Observatory, Seismic Observatory, Marine Observatory, Earthquake Monitoring Station etc.</w:t>
      </w:r>
    </w:p>
    <w:p w:rsidR="00B42262" w:rsidRPr="00B9093E" w:rsidRDefault="00B42262" w:rsidP="008D36B2">
      <w:pPr>
        <w:spacing w:line="288" w:lineRule="auto"/>
        <w:rPr>
          <w:sz w:val="22"/>
          <w:szCs w:val="22"/>
        </w:rPr>
      </w:pPr>
    </w:p>
    <w:p w:rsidR="00B42262" w:rsidRPr="00B9093E" w:rsidRDefault="00B42262" w:rsidP="008D36B2">
      <w:pPr>
        <w:spacing w:line="288" w:lineRule="auto"/>
        <w:jc w:val="both"/>
        <w:rPr>
          <w:sz w:val="22"/>
          <w:szCs w:val="22"/>
        </w:rPr>
      </w:pPr>
      <w:r w:rsidRPr="00B9093E">
        <w:rPr>
          <w:sz w:val="22"/>
          <w:szCs w:val="22"/>
        </w:rPr>
        <w:t>In addition, BMD also maintain Ocean Buoy Station, Optical Rain Gauge, Automatic Weather Station, Agro-Met Station, Aviation Forecast at Airport, Satellite Ground Receiving Station, River Port Warning Synoptic Station, GTS Station etc.</w:t>
      </w:r>
    </w:p>
    <w:p w:rsidR="00B42262" w:rsidRPr="00B9093E" w:rsidRDefault="00B42262" w:rsidP="008D36B2">
      <w:pPr>
        <w:spacing w:line="288" w:lineRule="auto"/>
        <w:jc w:val="both"/>
        <w:rPr>
          <w:sz w:val="22"/>
          <w:szCs w:val="22"/>
        </w:rPr>
      </w:pPr>
    </w:p>
    <w:p w:rsidR="00B42262" w:rsidRPr="00B9093E" w:rsidRDefault="00B42262" w:rsidP="008D36B2">
      <w:pPr>
        <w:spacing w:line="288" w:lineRule="auto"/>
        <w:jc w:val="both"/>
        <w:rPr>
          <w:sz w:val="22"/>
          <w:szCs w:val="22"/>
        </w:rPr>
      </w:pPr>
      <w:r w:rsidRPr="00B9093E">
        <w:rPr>
          <w:sz w:val="22"/>
          <w:szCs w:val="22"/>
        </w:rPr>
        <w:t>Meteorologists, Scientists, Engineers, Officers, Technicians and Staffs are engaged to execute the functions of BMD. BMD is headed by Director at the top of the hierarchy at Organogram of BMD. In the next in hierarchy, there are Deputy Directors (DD) for various division of BMD like DD Head Quarter; DD, Climate Division; DD, Met. Training Institute; DD Agro Met. Division; DD, Workshop &amp; Laboratory; DD Strom Warning Center; and DD, Met. Geophysical Center Chattogram.</w:t>
      </w:r>
    </w:p>
    <w:p w:rsidR="00B42262" w:rsidRPr="00B9093E" w:rsidRDefault="00B42262" w:rsidP="008D36B2">
      <w:pPr>
        <w:spacing w:line="288" w:lineRule="auto"/>
        <w:jc w:val="both"/>
        <w:rPr>
          <w:sz w:val="22"/>
          <w:szCs w:val="22"/>
        </w:rPr>
      </w:pPr>
    </w:p>
    <w:p w:rsidR="00B42262" w:rsidRPr="00B9093E" w:rsidRDefault="00B42262" w:rsidP="008D36B2">
      <w:pPr>
        <w:spacing w:line="288" w:lineRule="auto"/>
        <w:jc w:val="both"/>
        <w:rPr>
          <w:sz w:val="22"/>
          <w:szCs w:val="22"/>
        </w:rPr>
      </w:pPr>
      <w:r w:rsidRPr="00B9093E">
        <w:rPr>
          <w:sz w:val="22"/>
          <w:szCs w:val="22"/>
        </w:rPr>
        <w:t>There are Assistant Director/ Meteorologist/ Engineer, Assistant Meteorologist, Observer, Met. Assistant and other officers and staffs in the organogram of BMD. (Ref. to Organogram available at BMD Website)</w:t>
      </w:r>
    </w:p>
    <w:p w:rsidR="00B42262" w:rsidRPr="00B9093E" w:rsidRDefault="00B42262" w:rsidP="008D36B2">
      <w:pPr>
        <w:autoSpaceDE w:val="0"/>
        <w:autoSpaceDN w:val="0"/>
        <w:adjustRightInd w:val="0"/>
        <w:spacing w:line="288" w:lineRule="auto"/>
        <w:rPr>
          <w:sz w:val="22"/>
          <w:szCs w:val="22"/>
        </w:rPr>
      </w:pPr>
    </w:p>
    <w:p w:rsidR="00B42262" w:rsidRPr="00B42262" w:rsidRDefault="00B42262" w:rsidP="006203EA">
      <w:pPr>
        <w:pStyle w:val="ListParagraph"/>
        <w:numPr>
          <w:ilvl w:val="0"/>
          <w:numId w:val="15"/>
        </w:numPr>
        <w:autoSpaceDE w:val="0"/>
        <w:autoSpaceDN w:val="0"/>
        <w:adjustRightInd w:val="0"/>
        <w:ind w:left="540" w:hanging="540"/>
        <w:rPr>
          <w:rFonts w:cs="Mangal"/>
          <w:b/>
          <w:sz w:val="28"/>
          <w:szCs w:val="28"/>
        </w:rPr>
      </w:pPr>
      <w:r w:rsidRPr="00B42262">
        <w:rPr>
          <w:rFonts w:cs="Mangal"/>
          <w:b/>
          <w:sz w:val="28"/>
          <w:szCs w:val="28"/>
        </w:rPr>
        <w:t>Observation Network/ System of BMD</w:t>
      </w:r>
    </w:p>
    <w:p w:rsidR="00B42262" w:rsidRPr="00B42262" w:rsidRDefault="00B42262" w:rsidP="008D36B2">
      <w:pPr>
        <w:spacing w:line="288" w:lineRule="auto"/>
        <w:jc w:val="both"/>
        <w:rPr>
          <w:sz w:val="22"/>
          <w:szCs w:val="22"/>
        </w:rPr>
      </w:pPr>
    </w:p>
    <w:p w:rsidR="00B42262" w:rsidRPr="00B42262" w:rsidRDefault="00B42262" w:rsidP="008D36B2">
      <w:pPr>
        <w:spacing w:line="288" w:lineRule="auto"/>
        <w:jc w:val="both"/>
        <w:rPr>
          <w:sz w:val="22"/>
          <w:szCs w:val="22"/>
        </w:rPr>
      </w:pPr>
      <w:r w:rsidRPr="00B42262">
        <w:rPr>
          <w:sz w:val="22"/>
          <w:szCs w:val="22"/>
        </w:rPr>
        <w:t>For the collection of meteorological (including marine) and seismic data, BMD maintain a network of various types of stations spread across the country as listed below.</w:t>
      </w:r>
    </w:p>
    <w:p w:rsidR="00B42262" w:rsidRPr="00B42262" w:rsidRDefault="00B42262" w:rsidP="008D36B2">
      <w:pPr>
        <w:spacing w:line="288" w:lineRule="auto"/>
        <w:jc w:val="both"/>
        <w:rPr>
          <w:sz w:val="22"/>
          <w:szCs w:val="22"/>
        </w:rPr>
      </w:pPr>
    </w:p>
    <w:p w:rsidR="00B42262" w:rsidRPr="00B42262" w:rsidRDefault="00B42262" w:rsidP="008D36B2">
      <w:pPr>
        <w:pStyle w:val="ListParagraph"/>
        <w:numPr>
          <w:ilvl w:val="0"/>
          <w:numId w:val="23"/>
        </w:numPr>
        <w:spacing w:line="288" w:lineRule="auto"/>
        <w:jc w:val="both"/>
        <w:rPr>
          <w:color w:val="222222"/>
          <w:sz w:val="22"/>
          <w:szCs w:val="22"/>
          <w:shd w:val="clear" w:color="auto" w:fill="FFFFFF"/>
        </w:rPr>
      </w:pPr>
      <w:r w:rsidRPr="00B42262">
        <w:rPr>
          <w:color w:val="222222"/>
          <w:sz w:val="22"/>
          <w:szCs w:val="22"/>
          <w:shd w:val="clear" w:color="auto" w:fill="FFFFFF"/>
        </w:rPr>
        <w:t>Surface observation system</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Synoptic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proofErr w:type="spellStart"/>
      <w:r w:rsidRPr="00B42262">
        <w:rPr>
          <w:color w:val="222222"/>
          <w:sz w:val="22"/>
          <w:szCs w:val="22"/>
          <w:shd w:val="clear" w:color="auto" w:fill="FFFFFF"/>
        </w:rPr>
        <w:t>Riverport</w:t>
      </w:r>
      <w:proofErr w:type="spellEnd"/>
      <w:r w:rsidRPr="00B42262">
        <w:rPr>
          <w:color w:val="222222"/>
          <w:sz w:val="22"/>
          <w:szCs w:val="22"/>
          <w:shd w:val="clear" w:color="auto" w:fill="FFFFFF"/>
        </w:rPr>
        <w:t xml:space="preserve"> synoptic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Automatic weather stations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Agrometeorological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Soil moisture measuring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Pressure tube anemograph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Optical rain gauge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Rain water quality monitoring network</w:t>
      </w:r>
    </w:p>
    <w:p w:rsidR="00B42262" w:rsidRPr="00B42262" w:rsidRDefault="00B42262" w:rsidP="008D36B2">
      <w:pPr>
        <w:pStyle w:val="ListParagraph"/>
        <w:numPr>
          <w:ilvl w:val="1"/>
          <w:numId w:val="24"/>
        </w:numPr>
        <w:spacing w:line="288" w:lineRule="auto"/>
        <w:jc w:val="both"/>
        <w:rPr>
          <w:color w:val="222222"/>
          <w:sz w:val="22"/>
          <w:szCs w:val="22"/>
          <w:shd w:val="clear" w:color="auto" w:fill="FFFFFF"/>
        </w:rPr>
      </w:pPr>
      <w:r w:rsidRPr="00B42262">
        <w:rPr>
          <w:color w:val="222222"/>
          <w:sz w:val="22"/>
          <w:szCs w:val="22"/>
          <w:shd w:val="clear" w:color="auto" w:fill="FFFFFF"/>
        </w:rPr>
        <w:t>Carbon monitoring network</w:t>
      </w:r>
    </w:p>
    <w:p w:rsidR="00B42262" w:rsidRPr="00B42262" w:rsidRDefault="00B42262" w:rsidP="008D36B2">
      <w:pPr>
        <w:pStyle w:val="ListParagraph"/>
        <w:spacing w:line="288" w:lineRule="auto"/>
        <w:jc w:val="both"/>
        <w:rPr>
          <w:color w:val="222222"/>
          <w:sz w:val="22"/>
          <w:szCs w:val="22"/>
          <w:shd w:val="clear" w:color="auto" w:fill="FFFFFF"/>
        </w:rPr>
      </w:pPr>
    </w:p>
    <w:p w:rsidR="00B42262" w:rsidRPr="00B42262" w:rsidRDefault="00B42262" w:rsidP="008D36B2">
      <w:pPr>
        <w:pStyle w:val="ListParagraph"/>
        <w:numPr>
          <w:ilvl w:val="0"/>
          <w:numId w:val="23"/>
        </w:numPr>
        <w:spacing w:line="288" w:lineRule="auto"/>
        <w:jc w:val="both"/>
        <w:rPr>
          <w:color w:val="222222"/>
          <w:sz w:val="22"/>
          <w:szCs w:val="22"/>
          <w:shd w:val="clear" w:color="auto" w:fill="FFFFFF"/>
        </w:rPr>
      </w:pPr>
      <w:r w:rsidRPr="00B42262">
        <w:rPr>
          <w:color w:val="222222"/>
          <w:sz w:val="22"/>
          <w:szCs w:val="22"/>
          <w:shd w:val="clear" w:color="auto" w:fill="FFFFFF"/>
        </w:rPr>
        <w:t>Upper air system</w:t>
      </w:r>
    </w:p>
    <w:p w:rsidR="00B42262" w:rsidRPr="00B42262" w:rsidRDefault="00B42262" w:rsidP="008D36B2">
      <w:pPr>
        <w:pStyle w:val="ListParagraph"/>
        <w:numPr>
          <w:ilvl w:val="1"/>
          <w:numId w:val="25"/>
        </w:numPr>
        <w:spacing w:line="288" w:lineRule="auto"/>
        <w:jc w:val="both"/>
        <w:rPr>
          <w:color w:val="222222"/>
          <w:sz w:val="22"/>
          <w:szCs w:val="22"/>
          <w:shd w:val="clear" w:color="auto" w:fill="FFFFFF"/>
        </w:rPr>
      </w:pPr>
      <w:r w:rsidRPr="00B42262">
        <w:rPr>
          <w:color w:val="222222"/>
          <w:sz w:val="22"/>
          <w:szCs w:val="22"/>
          <w:shd w:val="clear" w:color="auto" w:fill="FFFFFF"/>
        </w:rPr>
        <w:t>Radiosonde observation network</w:t>
      </w:r>
    </w:p>
    <w:p w:rsidR="00B42262" w:rsidRPr="00B42262" w:rsidRDefault="00B42262" w:rsidP="008D36B2">
      <w:pPr>
        <w:pStyle w:val="ListParagraph"/>
        <w:numPr>
          <w:ilvl w:val="1"/>
          <w:numId w:val="25"/>
        </w:numPr>
        <w:spacing w:line="288" w:lineRule="auto"/>
        <w:jc w:val="both"/>
        <w:rPr>
          <w:color w:val="222222"/>
          <w:sz w:val="22"/>
          <w:szCs w:val="22"/>
          <w:shd w:val="clear" w:color="auto" w:fill="FFFFFF"/>
        </w:rPr>
      </w:pPr>
      <w:proofErr w:type="spellStart"/>
      <w:r w:rsidRPr="00B42262">
        <w:rPr>
          <w:color w:val="222222"/>
          <w:sz w:val="22"/>
          <w:szCs w:val="22"/>
          <w:shd w:val="clear" w:color="auto" w:fill="FFFFFF"/>
        </w:rPr>
        <w:t>Pilotsonde</w:t>
      </w:r>
      <w:proofErr w:type="spellEnd"/>
      <w:r w:rsidRPr="00B42262">
        <w:rPr>
          <w:color w:val="222222"/>
          <w:sz w:val="22"/>
          <w:szCs w:val="22"/>
          <w:shd w:val="clear" w:color="auto" w:fill="FFFFFF"/>
        </w:rPr>
        <w:t xml:space="preserve"> observation network</w:t>
      </w:r>
    </w:p>
    <w:p w:rsidR="00B42262" w:rsidRPr="00B42262" w:rsidRDefault="00B42262" w:rsidP="008D36B2">
      <w:pPr>
        <w:pStyle w:val="ListParagraph"/>
        <w:numPr>
          <w:ilvl w:val="1"/>
          <w:numId w:val="25"/>
        </w:numPr>
        <w:spacing w:line="288" w:lineRule="auto"/>
        <w:jc w:val="both"/>
        <w:rPr>
          <w:color w:val="222222"/>
          <w:sz w:val="22"/>
          <w:szCs w:val="22"/>
          <w:shd w:val="clear" w:color="auto" w:fill="FFFFFF"/>
        </w:rPr>
      </w:pPr>
      <w:r w:rsidRPr="00B42262">
        <w:rPr>
          <w:color w:val="222222"/>
          <w:sz w:val="22"/>
          <w:szCs w:val="22"/>
          <w:shd w:val="clear" w:color="auto" w:fill="FFFFFF"/>
        </w:rPr>
        <w:t>Pilot balloon observation network</w:t>
      </w:r>
    </w:p>
    <w:p w:rsidR="00B42262" w:rsidRPr="00B42262" w:rsidRDefault="00B42262" w:rsidP="008D36B2">
      <w:pPr>
        <w:pStyle w:val="ListParagraph"/>
        <w:spacing w:line="288" w:lineRule="auto"/>
        <w:jc w:val="both"/>
        <w:rPr>
          <w:color w:val="222222"/>
          <w:sz w:val="22"/>
          <w:szCs w:val="22"/>
          <w:shd w:val="clear" w:color="auto" w:fill="FFFFFF"/>
        </w:rPr>
      </w:pPr>
    </w:p>
    <w:p w:rsidR="00B42262" w:rsidRPr="00B42262" w:rsidRDefault="00B42262" w:rsidP="008D36B2">
      <w:pPr>
        <w:pStyle w:val="ListParagraph"/>
        <w:numPr>
          <w:ilvl w:val="0"/>
          <w:numId w:val="23"/>
        </w:numPr>
        <w:spacing w:line="288" w:lineRule="auto"/>
        <w:jc w:val="both"/>
        <w:rPr>
          <w:color w:val="222222"/>
          <w:sz w:val="22"/>
          <w:szCs w:val="22"/>
          <w:shd w:val="clear" w:color="auto" w:fill="FFFFFF"/>
        </w:rPr>
      </w:pPr>
      <w:r w:rsidRPr="00B42262">
        <w:rPr>
          <w:color w:val="222222"/>
          <w:sz w:val="22"/>
          <w:szCs w:val="22"/>
          <w:shd w:val="clear" w:color="auto" w:fill="FFFFFF"/>
        </w:rPr>
        <w:t>Radar observation system</w:t>
      </w:r>
    </w:p>
    <w:p w:rsidR="00B42262" w:rsidRPr="00B42262" w:rsidRDefault="00B42262" w:rsidP="008D36B2">
      <w:pPr>
        <w:pStyle w:val="ListParagraph"/>
        <w:numPr>
          <w:ilvl w:val="0"/>
          <w:numId w:val="23"/>
        </w:numPr>
        <w:spacing w:line="288" w:lineRule="auto"/>
        <w:jc w:val="both"/>
        <w:rPr>
          <w:color w:val="222222"/>
          <w:sz w:val="22"/>
          <w:szCs w:val="22"/>
          <w:shd w:val="clear" w:color="auto" w:fill="FFFFFF"/>
        </w:rPr>
      </w:pPr>
      <w:r w:rsidRPr="00B42262">
        <w:rPr>
          <w:color w:val="222222"/>
          <w:sz w:val="22"/>
          <w:szCs w:val="22"/>
          <w:shd w:val="clear" w:color="auto" w:fill="FFFFFF"/>
        </w:rPr>
        <w:t>Satellite observation system</w:t>
      </w:r>
    </w:p>
    <w:p w:rsidR="00B42262" w:rsidRPr="00B42262" w:rsidRDefault="00B42262" w:rsidP="008D36B2">
      <w:pPr>
        <w:pStyle w:val="ListParagraph"/>
        <w:numPr>
          <w:ilvl w:val="0"/>
          <w:numId w:val="23"/>
        </w:numPr>
        <w:spacing w:line="288" w:lineRule="auto"/>
        <w:jc w:val="both"/>
        <w:rPr>
          <w:color w:val="222222"/>
          <w:sz w:val="22"/>
          <w:szCs w:val="22"/>
          <w:shd w:val="clear" w:color="auto" w:fill="FFFFFF"/>
        </w:rPr>
      </w:pPr>
      <w:r w:rsidRPr="00B42262">
        <w:rPr>
          <w:color w:val="222222"/>
          <w:sz w:val="22"/>
          <w:szCs w:val="22"/>
          <w:shd w:val="clear" w:color="auto" w:fill="FFFFFF"/>
        </w:rPr>
        <w:t>Marine observation system</w:t>
      </w:r>
    </w:p>
    <w:p w:rsidR="00B42262" w:rsidRPr="00B42262" w:rsidRDefault="00B42262" w:rsidP="008D36B2">
      <w:pPr>
        <w:pStyle w:val="ListParagraph"/>
        <w:numPr>
          <w:ilvl w:val="0"/>
          <w:numId w:val="23"/>
        </w:numPr>
        <w:spacing w:line="288" w:lineRule="auto"/>
        <w:jc w:val="both"/>
        <w:rPr>
          <w:color w:val="222222"/>
          <w:sz w:val="22"/>
          <w:szCs w:val="22"/>
          <w:shd w:val="clear" w:color="auto" w:fill="FFFFFF"/>
        </w:rPr>
      </w:pPr>
      <w:r w:rsidRPr="00B42262">
        <w:rPr>
          <w:color w:val="222222"/>
          <w:sz w:val="22"/>
          <w:szCs w:val="22"/>
          <w:shd w:val="clear" w:color="auto" w:fill="FFFFFF"/>
        </w:rPr>
        <w:t>Seismic observation system</w:t>
      </w:r>
    </w:p>
    <w:p w:rsidR="00B42262" w:rsidRPr="00B42262" w:rsidRDefault="00B42262" w:rsidP="008D36B2">
      <w:pPr>
        <w:spacing w:line="288" w:lineRule="auto"/>
        <w:jc w:val="both"/>
        <w:rPr>
          <w:sz w:val="22"/>
          <w:szCs w:val="22"/>
        </w:rPr>
      </w:pPr>
    </w:p>
    <w:p w:rsidR="00B42262" w:rsidRPr="00B42262" w:rsidRDefault="00B42262" w:rsidP="008D36B2">
      <w:pPr>
        <w:spacing w:before="40" w:after="40" w:line="288" w:lineRule="auto"/>
        <w:jc w:val="both"/>
        <w:rPr>
          <w:sz w:val="22"/>
          <w:szCs w:val="22"/>
        </w:rPr>
      </w:pPr>
      <w:r w:rsidRPr="00B42262">
        <w:rPr>
          <w:sz w:val="22"/>
          <w:szCs w:val="22"/>
        </w:rPr>
        <w:t>With these observation network/ system, weather data like temperature, precipitation, pressure, humidity, evaporation, wind speed, solar radiation, marine parameters; and agrometeorological parameters (soil temperature and soil moisture) and several other meteorological data are recorded and archived by BMD.</w:t>
      </w:r>
    </w:p>
    <w:p w:rsidR="006F3F87" w:rsidRPr="006F3F87" w:rsidRDefault="006F3F87" w:rsidP="006F3F87">
      <w:pPr>
        <w:spacing w:before="40" w:after="40" w:line="288" w:lineRule="auto"/>
        <w:rPr>
          <w:sz w:val="22"/>
          <w:szCs w:val="22"/>
        </w:rPr>
      </w:pPr>
    </w:p>
    <w:p w:rsidR="006F3F87" w:rsidRPr="006F3F87" w:rsidRDefault="006F3F87" w:rsidP="006203EA">
      <w:pPr>
        <w:pStyle w:val="ListParagraph"/>
        <w:numPr>
          <w:ilvl w:val="0"/>
          <w:numId w:val="15"/>
        </w:numPr>
        <w:autoSpaceDE w:val="0"/>
        <w:autoSpaceDN w:val="0"/>
        <w:adjustRightInd w:val="0"/>
        <w:ind w:left="540" w:hanging="540"/>
        <w:rPr>
          <w:rFonts w:cs="Mangal"/>
          <w:b/>
          <w:sz w:val="28"/>
          <w:szCs w:val="28"/>
        </w:rPr>
      </w:pPr>
      <w:r w:rsidRPr="006F3F87">
        <w:rPr>
          <w:rFonts w:cs="Mangal"/>
          <w:b/>
          <w:sz w:val="28"/>
          <w:szCs w:val="28"/>
        </w:rPr>
        <w:t>Objective of non-consultancy service:</w:t>
      </w:r>
    </w:p>
    <w:p w:rsidR="006F3F87" w:rsidRPr="006F3F87" w:rsidRDefault="006F3F87" w:rsidP="00CD5930">
      <w:pPr>
        <w:autoSpaceDE w:val="0"/>
        <w:autoSpaceDN w:val="0"/>
        <w:adjustRightInd w:val="0"/>
        <w:spacing w:line="288" w:lineRule="auto"/>
        <w:jc w:val="both"/>
        <w:rPr>
          <w:sz w:val="22"/>
          <w:szCs w:val="22"/>
        </w:rPr>
      </w:pPr>
    </w:p>
    <w:p w:rsidR="006F3F87" w:rsidRPr="006F3F87" w:rsidRDefault="006F3F87" w:rsidP="00CD5930">
      <w:pPr>
        <w:autoSpaceDE w:val="0"/>
        <w:autoSpaceDN w:val="0"/>
        <w:adjustRightInd w:val="0"/>
        <w:spacing w:line="288" w:lineRule="auto"/>
        <w:jc w:val="both"/>
        <w:rPr>
          <w:sz w:val="22"/>
          <w:szCs w:val="22"/>
        </w:rPr>
      </w:pPr>
      <w:r w:rsidRPr="006F3F87">
        <w:rPr>
          <w:sz w:val="22"/>
          <w:szCs w:val="22"/>
        </w:rPr>
        <w:t>The objective of the non-consultancy service is to rescue and preserve paper based weather data into digital data so that searching data, further operation over data and reporting can be executed on these digital data.</w:t>
      </w:r>
    </w:p>
    <w:p w:rsidR="00981CEC" w:rsidRDefault="00981CEC" w:rsidP="00CD5930">
      <w:pPr>
        <w:autoSpaceDE w:val="0"/>
        <w:autoSpaceDN w:val="0"/>
        <w:adjustRightInd w:val="0"/>
        <w:spacing w:line="288" w:lineRule="auto"/>
        <w:jc w:val="both"/>
        <w:rPr>
          <w:sz w:val="22"/>
          <w:szCs w:val="22"/>
        </w:rPr>
      </w:pPr>
    </w:p>
    <w:p w:rsidR="00981CEC" w:rsidRPr="00981CEC" w:rsidRDefault="00F636DF" w:rsidP="006203EA">
      <w:pPr>
        <w:pStyle w:val="ListParagraph"/>
        <w:numPr>
          <w:ilvl w:val="0"/>
          <w:numId w:val="15"/>
        </w:numPr>
        <w:autoSpaceDE w:val="0"/>
        <w:autoSpaceDN w:val="0"/>
        <w:adjustRightInd w:val="0"/>
        <w:ind w:left="540" w:hanging="540"/>
        <w:rPr>
          <w:b/>
          <w:sz w:val="28"/>
          <w:szCs w:val="28"/>
        </w:rPr>
      </w:pPr>
      <w:r>
        <w:rPr>
          <w:b/>
          <w:sz w:val="28"/>
          <w:szCs w:val="28"/>
        </w:rPr>
        <w:t>Scope of Non Consultancy Service</w:t>
      </w:r>
    </w:p>
    <w:p w:rsidR="00981CEC" w:rsidRPr="00492EEA" w:rsidRDefault="00981CEC" w:rsidP="00CD5930">
      <w:pPr>
        <w:autoSpaceDE w:val="0"/>
        <w:autoSpaceDN w:val="0"/>
        <w:adjustRightInd w:val="0"/>
        <w:spacing w:line="288" w:lineRule="auto"/>
        <w:jc w:val="both"/>
        <w:rPr>
          <w:sz w:val="22"/>
          <w:szCs w:val="22"/>
        </w:rPr>
      </w:pPr>
    </w:p>
    <w:p w:rsidR="00F636DF" w:rsidRPr="00492EEA" w:rsidRDefault="00F636DF" w:rsidP="00CD5930">
      <w:pPr>
        <w:autoSpaceDE w:val="0"/>
        <w:autoSpaceDN w:val="0"/>
        <w:adjustRightInd w:val="0"/>
        <w:spacing w:line="288" w:lineRule="auto"/>
        <w:jc w:val="both"/>
        <w:rPr>
          <w:sz w:val="22"/>
          <w:szCs w:val="22"/>
        </w:rPr>
      </w:pPr>
      <w:r w:rsidRPr="00492EEA">
        <w:rPr>
          <w:sz w:val="22"/>
          <w:szCs w:val="22"/>
        </w:rPr>
        <w:t>The scope is outlined below:</w:t>
      </w:r>
    </w:p>
    <w:p w:rsidR="00F636DF" w:rsidRPr="00492EEA" w:rsidRDefault="00F636DF" w:rsidP="00CD5930">
      <w:pPr>
        <w:autoSpaceDE w:val="0"/>
        <w:autoSpaceDN w:val="0"/>
        <w:adjustRightInd w:val="0"/>
        <w:spacing w:line="288" w:lineRule="auto"/>
        <w:jc w:val="both"/>
        <w:rPr>
          <w:sz w:val="22"/>
          <w:szCs w:val="22"/>
        </w:rPr>
      </w:pPr>
    </w:p>
    <w:p w:rsidR="00403DDE" w:rsidRPr="00492EEA" w:rsidRDefault="00403DDE" w:rsidP="00CD5930">
      <w:pPr>
        <w:pStyle w:val="ListParagraph"/>
        <w:numPr>
          <w:ilvl w:val="0"/>
          <w:numId w:val="32"/>
        </w:numPr>
        <w:spacing w:line="288" w:lineRule="auto"/>
        <w:jc w:val="both"/>
        <w:rPr>
          <w:sz w:val="22"/>
          <w:szCs w:val="22"/>
        </w:rPr>
      </w:pPr>
      <w:r w:rsidRPr="00492EEA">
        <w:rPr>
          <w:sz w:val="22"/>
          <w:szCs w:val="22"/>
        </w:rPr>
        <w:t xml:space="preserve">Supply, installation and commissioning of Desktop Computers, Scanner, Switch, Printer, UPS, LAN, </w:t>
      </w:r>
      <w:r w:rsidRPr="00492EEA">
        <w:rPr>
          <w:bCs/>
          <w:sz w:val="22"/>
          <w:szCs w:val="22"/>
        </w:rPr>
        <w:t>Air Conditioner</w:t>
      </w:r>
      <w:r w:rsidRPr="00492EEA">
        <w:rPr>
          <w:sz w:val="22"/>
          <w:szCs w:val="22"/>
        </w:rPr>
        <w:t xml:space="preserve"> and related accessories</w:t>
      </w:r>
      <w:r w:rsidR="00492EEA" w:rsidRPr="00492EEA">
        <w:rPr>
          <w:sz w:val="22"/>
          <w:szCs w:val="22"/>
        </w:rPr>
        <w:t xml:space="preserve"> with necessary civil works and electrical works</w:t>
      </w:r>
      <w:r w:rsidR="00492EEA">
        <w:rPr>
          <w:sz w:val="22"/>
          <w:szCs w:val="22"/>
        </w:rPr>
        <w:t>.</w:t>
      </w:r>
    </w:p>
    <w:p w:rsidR="00403DDE" w:rsidRPr="00492EEA" w:rsidRDefault="00403DDE" w:rsidP="00CD5930">
      <w:pPr>
        <w:pStyle w:val="ListParagraph"/>
        <w:numPr>
          <w:ilvl w:val="0"/>
          <w:numId w:val="32"/>
        </w:numPr>
        <w:spacing w:line="288" w:lineRule="auto"/>
        <w:jc w:val="both"/>
        <w:rPr>
          <w:sz w:val="22"/>
          <w:szCs w:val="22"/>
        </w:rPr>
      </w:pPr>
      <w:r w:rsidRPr="00492EEA">
        <w:rPr>
          <w:bCs/>
          <w:sz w:val="22"/>
          <w:szCs w:val="22"/>
        </w:rPr>
        <w:t xml:space="preserve">Data rescue service with document </w:t>
      </w:r>
      <w:r w:rsidRPr="00492EEA">
        <w:rPr>
          <w:sz w:val="22"/>
          <w:szCs w:val="22"/>
        </w:rPr>
        <w:t xml:space="preserve">collection, cleaning, pre-processing, data </w:t>
      </w:r>
      <w:r w:rsidRPr="00492EEA">
        <w:rPr>
          <w:color w:val="222222"/>
          <w:sz w:val="22"/>
          <w:szCs w:val="22"/>
          <w:shd w:val="clear" w:color="auto" w:fill="FFFFFF"/>
        </w:rPr>
        <w:t xml:space="preserve">extracting, </w:t>
      </w:r>
      <w:r w:rsidRPr="00492EEA">
        <w:rPr>
          <w:sz w:val="22"/>
          <w:szCs w:val="22"/>
        </w:rPr>
        <w:t>post-processing, returning document etc.</w:t>
      </w:r>
    </w:p>
    <w:p w:rsidR="00403DDE" w:rsidRPr="00492EEA" w:rsidRDefault="00403DDE" w:rsidP="00CD5930">
      <w:pPr>
        <w:pStyle w:val="ListParagraph"/>
        <w:numPr>
          <w:ilvl w:val="0"/>
          <w:numId w:val="32"/>
        </w:numPr>
        <w:spacing w:line="288" w:lineRule="auto"/>
        <w:jc w:val="both"/>
        <w:rPr>
          <w:sz w:val="22"/>
          <w:szCs w:val="22"/>
        </w:rPr>
      </w:pPr>
      <w:r w:rsidRPr="00492EEA">
        <w:rPr>
          <w:bCs/>
          <w:sz w:val="22"/>
          <w:szCs w:val="22"/>
        </w:rPr>
        <w:t>Data Entry service for entering Weather Parameter Data (</w:t>
      </w:r>
      <w:r w:rsidRPr="00492EEA">
        <w:rPr>
          <w:sz w:val="22"/>
          <w:szCs w:val="22"/>
        </w:rPr>
        <w:t>Rainfall Data, Wind Speed, Temperature, Pressure, Humidity, PBO Data etc.</w:t>
      </w:r>
      <w:r w:rsidRPr="00492EEA">
        <w:rPr>
          <w:bCs/>
          <w:sz w:val="22"/>
          <w:szCs w:val="22"/>
        </w:rPr>
        <w:t>) as decided by BMD</w:t>
      </w:r>
      <w:r w:rsidR="00492EEA">
        <w:rPr>
          <w:bCs/>
          <w:sz w:val="22"/>
          <w:szCs w:val="22"/>
        </w:rPr>
        <w:t>.</w:t>
      </w:r>
    </w:p>
    <w:p w:rsidR="00403DDE" w:rsidRPr="00492EEA" w:rsidRDefault="00403DDE" w:rsidP="00CD5930">
      <w:pPr>
        <w:pStyle w:val="ListParagraph"/>
        <w:numPr>
          <w:ilvl w:val="0"/>
          <w:numId w:val="32"/>
        </w:numPr>
        <w:spacing w:line="288" w:lineRule="auto"/>
        <w:jc w:val="both"/>
        <w:rPr>
          <w:sz w:val="22"/>
          <w:szCs w:val="22"/>
        </w:rPr>
      </w:pPr>
      <w:r w:rsidRPr="00492EEA">
        <w:rPr>
          <w:bCs/>
          <w:sz w:val="22"/>
          <w:szCs w:val="22"/>
        </w:rPr>
        <w:t>Data Entry service for entering Weather Phenomena Text Data (alpha numeric type, on average 30 characters per phenomena) as provided by BMD</w:t>
      </w:r>
      <w:r w:rsidR="00492EEA">
        <w:rPr>
          <w:bCs/>
          <w:sz w:val="22"/>
          <w:szCs w:val="22"/>
        </w:rPr>
        <w:t>.</w:t>
      </w:r>
    </w:p>
    <w:p w:rsidR="00403DDE" w:rsidRPr="00492EEA" w:rsidRDefault="00403DDE" w:rsidP="00CD5930">
      <w:pPr>
        <w:pStyle w:val="ListParagraph"/>
        <w:numPr>
          <w:ilvl w:val="0"/>
          <w:numId w:val="32"/>
        </w:numPr>
        <w:spacing w:line="288" w:lineRule="auto"/>
        <w:jc w:val="both"/>
        <w:rPr>
          <w:sz w:val="22"/>
          <w:szCs w:val="22"/>
        </w:rPr>
      </w:pPr>
      <w:r w:rsidRPr="00492EEA">
        <w:rPr>
          <w:sz w:val="22"/>
          <w:szCs w:val="22"/>
        </w:rPr>
        <w:t>Conduct training for BMD personnel covering entire process of document digitization</w:t>
      </w:r>
      <w:r w:rsidR="00492EEA">
        <w:rPr>
          <w:sz w:val="22"/>
          <w:szCs w:val="22"/>
        </w:rPr>
        <w:t>.</w:t>
      </w:r>
    </w:p>
    <w:p w:rsidR="00334933" w:rsidRPr="00492EEA" w:rsidRDefault="00334933" w:rsidP="00CD5930">
      <w:pPr>
        <w:autoSpaceDE w:val="0"/>
        <w:autoSpaceDN w:val="0"/>
        <w:adjustRightInd w:val="0"/>
        <w:spacing w:line="288" w:lineRule="auto"/>
        <w:jc w:val="both"/>
        <w:rPr>
          <w:sz w:val="22"/>
          <w:szCs w:val="22"/>
        </w:rPr>
      </w:pPr>
    </w:p>
    <w:p w:rsidR="007F70B3" w:rsidRPr="007F70B3" w:rsidRDefault="006F3F87" w:rsidP="006203EA">
      <w:pPr>
        <w:pStyle w:val="ListParagraph"/>
        <w:numPr>
          <w:ilvl w:val="0"/>
          <w:numId w:val="15"/>
        </w:numPr>
        <w:autoSpaceDE w:val="0"/>
        <w:autoSpaceDN w:val="0"/>
        <w:adjustRightInd w:val="0"/>
        <w:ind w:left="540" w:hanging="540"/>
        <w:rPr>
          <w:sz w:val="22"/>
          <w:szCs w:val="22"/>
        </w:rPr>
      </w:pPr>
      <w:bookmarkStart w:id="350" w:name="_Toc382257196"/>
      <w:r>
        <w:rPr>
          <w:b/>
          <w:sz w:val="28"/>
          <w:szCs w:val="28"/>
        </w:rPr>
        <w:t>Timeline of the Assignment</w:t>
      </w:r>
    </w:p>
    <w:p w:rsidR="007F70B3" w:rsidRPr="002545AC" w:rsidRDefault="007F70B3" w:rsidP="00CD5930">
      <w:pPr>
        <w:shd w:val="clear" w:color="auto" w:fill="FFFFFF"/>
        <w:spacing w:line="288" w:lineRule="auto"/>
        <w:rPr>
          <w:sz w:val="22"/>
          <w:szCs w:val="22"/>
        </w:rPr>
      </w:pPr>
    </w:p>
    <w:p w:rsidR="006F3F87" w:rsidRDefault="00F656D5" w:rsidP="00CD5930">
      <w:pPr>
        <w:shd w:val="clear" w:color="auto" w:fill="FFFFFF"/>
        <w:spacing w:line="288" w:lineRule="auto"/>
        <w:rPr>
          <w:sz w:val="22"/>
          <w:szCs w:val="22"/>
        </w:rPr>
      </w:pPr>
      <w:r w:rsidRPr="002545AC">
        <w:rPr>
          <w:sz w:val="22"/>
          <w:szCs w:val="22"/>
        </w:rPr>
        <w:t xml:space="preserve">It is intended to start </w:t>
      </w:r>
      <w:r w:rsidR="006F3F87">
        <w:rPr>
          <w:sz w:val="22"/>
          <w:szCs w:val="22"/>
        </w:rPr>
        <w:t>the assignment</w:t>
      </w:r>
      <w:r w:rsidRPr="002545AC">
        <w:rPr>
          <w:sz w:val="22"/>
          <w:szCs w:val="22"/>
        </w:rPr>
        <w:t xml:space="preserve"> from </w:t>
      </w:r>
      <w:r w:rsidR="006F3F87">
        <w:rPr>
          <w:sz w:val="22"/>
          <w:szCs w:val="22"/>
        </w:rPr>
        <w:t xml:space="preserve">September </w:t>
      </w:r>
      <w:r w:rsidRPr="002545AC">
        <w:rPr>
          <w:sz w:val="22"/>
          <w:szCs w:val="22"/>
        </w:rPr>
        <w:t xml:space="preserve">2022 </w:t>
      </w:r>
      <w:r w:rsidR="006F3F87">
        <w:rPr>
          <w:sz w:val="22"/>
          <w:szCs w:val="22"/>
        </w:rPr>
        <w:t>to August 2023 (A period of one year</w:t>
      </w:r>
    </w:p>
    <w:p w:rsidR="001A389D" w:rsidRPr="007F70B3" w:rsidRDefault="001A389D" w:rsidP="00CD5930">
      <w:pPr>
        <w:shd w:val="clear" w:color="auto" w:fill="FFFFFF"/>
        <w:spacing w:line="288" w:lineRule="auto"/>
        <w:rPr>
          <w:sz w:val="22"/>
          <w:szCs w:val="22"/>
        </w:rPr>
      </w:pPr>
    </w:p>
    <w:p w:rsidR="009A5C6C" w:rsidRPr="004F3973" w:rsidRDefault="009A5C6C" w:rsidP="006203EA">
      <w:pPr>
        <w:pStyle w:val="ListParagraph"/>
        <w:numPr>
          <w:ilvl w:val="0"/>
          <w:numId w:val="15"/>
        </w:numPr>
        <w:autoSpaceDE w:val="0"/>
        <w:autoSpaceDN w:val="0"/>
        <w:adjustRightInd w:val="0"/>
        <w:ind w:left="540" w:hanging="540"/>
        <w:rPr>
          <w:b/>
          <w:sz w:val="28"/>
          <w:szCs w:val="28"/>
        </w:rPr>
      </w:pPr>
      <w:r w:rsidRPr="004F3973">
        <w:rPr>
          <w:b/>
          <w:sz w:val="28"/>
          <w:szCs w:val="28"/>
        </w:rPr>
        <w:t>Special Instructions for the Bidder Firm</w:t>
      </w:r>
    </w:p>
    <w:p w:rsidR="00DF433A" w:rsidRDefault="00DF433A" w:rsidP="00492EEA">
      <w:pPr>
        <w:autoSpaceDE w:val="0"/>
        <w:autoSpaceDN w:val="0"/>
        <w:adjustRightInd w:val="0"/>
        <w:spacing w:line="288" w:lineRule="auto"/>
        <w:jc w:val="both"/>
        <w:rPr>
          <w:sz w:val="22"/>
          <w:szCs w:val="22"/>
        </w:rPr>
      </w:pPr>
    </w:p>
    <w:p w:rsidR="009A5C6C" w:rsidRPr="00492EEA" w:rsidRDefault="009A5C6C" w:rsidP="00492EEA">
      <w:pPr>
        <w:autoSpaceDE w:val="0"/>
        <w:autoSpaceDN w:val="0"/>
        <w:adjustRightInd w:val="0"/>
        <w:spacing w:line="288" w:lineRule="auto"/>
        <w:jc w:val="both"/>
        <w:rPr>
          <w:sz w:val="22"/>
          <w:szCs w:val="22"/>
        </w:rPr>
      </w:pPr>
      <w:r w:rsidRPr="00492EEA">
        <w:rPr>
          <w:sz w:val="22"/>
          <w:szCs w:val="22"/>
        </w:rPr>
        <w:t xml:space="preserve">The </w:t>
      </w:r>
      <w:r w:rsidR="00B063B8" w:rsidRPr="00492EEA">
        <w:rPr>
          <w:sz w:val="22"/>
          <w:szCs w:val="22"/>
        </w:rPr>
        <w:t>Bidder</w:t>
      </w:r>
      <w:r w:rsidRPr="00492EEA">
        <w:rPr>
          <w:sz w:val="22"/>
          <w:szCs w:val="22"/>
        </w:rPr>
        <w:t xml:space="preserve"> is responsible to </w:t>
      </w:r>
      <w:r w:rsidR="00746363" w:rsidRPr="00492EEA">
        <w:rPr>
          <w:sz w:val="22"/>
          <w:szCs w:val="22"/>
        </w:rPr>
        <w:t>follow the</w:t>
      </w:r>
      <w:r w:rsidRPr="00492EEA">
        <w:rPr>
          <w:sz w:val="22"/>
          <w:szCs w:val="22"/>
        </w:rPr>
        <w:t xml:space="preserve"> following services/ inputs:</w:t>
      </w:r>
    </w:p>
    <w:p w:rsidR="009A5C6C" w:rsidRPr="00492EEA" w:rsidRDefault="009A5C6C" w:rsidP="00492EEA">
      <w:pPr>
        <w:autoSpaceDE w:val="0"/>
        <w:autoSpaceDN w:val="0"/>
        <w:adjustRightInd w:val="0"/>
        <w:spacing w:line="288" w:lineRule="auto"/>
        <w:jc w:val="both"/>
        <w:rPr>
          <w:sz w:val="22"/>
          <w:szCs w:val="22"/>
        </w:rPr>
      </w:pPr>
    </w:p>
    <w:p w:rsidR="002E22AB" w:rsidRPr="00492EEA" w:rsidRDefault="002E22AB"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 xml:space="preserve">The Program Manager of the Firm is responsible to </w:t>
      </w:r>
      <w:r w:rsidR="00E019EE" w:rsidRPr="00492EEA">
        <w:rPr>
          <w:sz w:val="22"/>
          <w:szCs w:val="22"/>
        </w:rPr>
        <w:t>define the procedures for Document/ Paper Collection, Pre-Processing</w:t>
      </w:r>
      <w:r w:rsidR="007341A7" w:rsidRPr="00492EEA">
        <w:rPr>
          <w:sz w:val="22"/>
          <w:szCs w:val="22"/>
        </w:rPr>
        <w:t xml:space="preserve"> of Document/ Paper</w:t>
      </w:r>
      <w:r w:rsidR="00E019EE" w:rsidRPr="00492EEA">
        <w:rPr>
          <w:sz w:val="22"/>
          <w:szCs w:val="22"/>
        </w:rPr>
        <w:t xml:space="preserve">, Data Entry, Quality Control/ Validation, </w:t>
      </w:r>
      <w:r w:rsidR="007341A7" w:rsidRPr="00492EEA">
        <w:rPr>
          <w:sz w:val="22"/>
          <w:szCs w:val="22"/>
        </w:rPr>
        <w:t xml:space="preserve">Document/ Paper Scanning. </w:t>
      </w:r>
      <w:r w:rsidR="00E019EE" w:rsidRPr="00492EEA">
        <w:rPr>
          <w:sz w:val="22"/>
          <w:szCs w:val="22"/>
        </w:rPr>
        <w:t xml:space="preserve">Data Storing, </w:t>
      </w:r>
      <w:r w:rsidR="007341A7" w:rsidRPr="00492EEA">
        <w:rPr>
          <w:sz w:val="22"/>
          <w:szCs w:val="22"/>
        </w:rPr>
        <w:t xml:space="preserve">Post-Processing of Document/ Paper, </w:t>
      </w:r>
      <w:r w:rsidR="00E019EE" w:rsidRPr="00492EEA">
        <w:rPr>
          <w:sz w:val="22"/>
          <w:szCs w:val="22"/>
        </w:rPr>
        <w:t>Document/ Paper Returning etc.</w:t>
      </w:r>
    </w:p>
    <w:p w:rsidR="00E863C2" w:rsidRPr="00492EEA" w:rsidRDefault="00E863C2"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Firm is responsible to receive document/ paper from BMD Personnel, and then clean it and make it ready to get data from it.</w:t>
      </w:r>
    </w:p>
    <w:p w:rsidR="00E863C2" w:rsidRPr="00492EEA" w:rsidRDefault="00E863C2"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 xml:space="preserve">The team member (Data Entry Operator) of the Firm must enter data in the pre-formatted Excel File / Text File </w:t>
      </w:r>
      <w:r w:rsidR="00E019EE" w:rsidRPr="00492EEA">
        <w:rPr>
          <w:sz w:val="22"/>
          <w:szCs w:val="22"/>
        </w:rPr>
        <w:t xml:space="preserve">or other format </w:t>
      </w:r>
      <w:r w:rsidRPr="00492EEA">
        <w:rPr>
          <w:sz w:val="22"/>
          <w:szCs w:val="22"/>
        </w:rPr>
        <w:t>provided by BMD</w:t>
      </w:r>
      <w:r w:rsidR="00492EEA">
        <w:rPr>
          <w:sz w:val="22"/>
          <w:szCs w:val="22"/>
        </w:rPr>
        <w:t>.</w:t>
      </w:r>
    </w:p>
    <w:p w:rsidR="00E863C2" w:rsidRPr="00492EEA" w:rsidRDefault="00E863C2"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entered data must be verified/ validated by QA Manager of the Firm with BMD Personnel</w:t>
      </w:r>
      <w:r w:rsidR="00492EEA">
        <w:rPr>
          <w:sz w:val="22"/>
          <w:szCs w:val="22"/>
        </w:rPr>
        <w:t>.</w:t>
      </w:r>
    </w:p>
    <w:p w:rsidR="00E863C2" w:rsidRPr="00492EEA" w:rsidRDefault="002E22AB"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lastRenderedPageBreak/>
        <w:t>The Firm is responsible to preserve entered data (completed files) in the Computes before handover to BMD Personnel, and/or the team members of the Firm must store the entered data (completed files) in the location of Server/Computer decided by BMD</w:t>
      </w:r>
      <w:r w:rsidR="00492EEA">
        <w:rPr>
          <w:sz w:val="22"/>
          <w:szCs w:val="22"/>
        </w:rPr>
        <w:t>.</w:t>
      </w:r>
    </w:p>
    <w:p w:rsidR="00E019EE" w:rsidRPr="00492EEA" w:rsidRDefault="00E019EE"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Program Manager must ensure systematic ways (defined procedures) for Data Entry and entire activities during execution period of the assignment</w:t>
      </w:r>
      <w:r w:rsidR="00492EEA">
        <w:rPr>
          <w:sz w:val="22"/>
          <w:szCs w:val="22"/>
        </w:rPr>
        <w:t>.</w:t>
      </w:r>
    </w:p>
    <w:p w:rsidR="002E22AB" w:rsidRPr="00492EEA" w:rsidRDefault="00E019EE"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Firm is responsible to return document/ paper to BMD Personnel</w:t>
      </w:r>
      <w:r w:rsidR="00492EEA">
        <w:rPr>
          <w:sz w:val="22"/>
          <w:szCs w:val="22"/>
        </w:rPr>
        <w:t>.</w:t>
      </w:r>
    </w:p>
    <w:p w:rsidR="007341A7" w:rsidRPr="00492EEA" w:rsidRDefault="007341A7"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Firm is responsible to scan Document/ Paper as decided by BMD</w:t>
      </w:r>
      <w:r w:rsidR="00492EEA">
        <w:rPr>
          <w:sz w:val="22"/>
          <w:szCs w:val="22"/>
        </w:rPr>
        <w:t>.</w:t>
      </w:r>
    </w:p>
    <w:p w:rsidR="00261922" w:rsidRPr="00492EEA" w:rsidRDefault="00261922"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Firm is responsible to conduct training with arranging honorarium, training material, working lunch etc. for trainees</w:t>
      </w:r>
      <w:r w:rsidR="00492EEA">
        <w:rPr>
          <w:sz w:val="22"/>
          <w:szCs w:val="22"/>
        </w:rPr>
        <w:t>.</w:t>
      </w:r>
    </w:p>
    <w:p w:rsidR="00261922" w:rsidRPr="00492EEA" w:rsidRDefault="00261922"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Program Manager is responsible to share the progress of activities</w:t>
      </w:r>
      <w:r w:rsidR="00492EEA">
        <w:rPr>
          <w:sz w:val="22"/>
          <w:szCs w:val="22"/>
        </w:rPr>
        <w:t xml:space="preserve"> on regular basis.</w:t>
      </w:r>
    </w:p>
    <w:p w:rsidR="007341A7" w:rsidRPr="00492EEA" w:rsidRDefault="007341A7"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team members are responsible to ensure proper security of Computers, Printers, Scanners and other equipment in their working place</w:t>
      </w:r>
      <w:r w:rsidR="00492EEA">
        <w:rPr>
          <w:sz w:val="22"/>
          <w:szCs w:val="22"/>
        </w:rPr>
        <w:t>.</w:t>
      </w:r>
    </w:p>
    <w:p w:rsidR="00746363" w:rsidRPr="00492EEA" w:rsidRDefault="007341A7" w:rsidP="00492EEA">
      <w:pPr>
        <w:pStyle w:val="ListParagraph"/>
        <w:numPr>
          <w:ilvl w:val="0"/>
          <w:numId w:val="16"/>
        </w:numPr>
        <w:autoSpaceDE w:val="0"/>
        <w:autoSpaceDN w:val="0"/>
        <w:adjustRightInd w:val="0"/>
        <w:spacing w:line="288" w:lineRule="auto"/>
        <w:jc w:val="both"/>
        <w:rPr>
          <w:sz w:val="22"/>
          <w:szCs w:val="22"/>
        </w:rPr>
      </w:pPr>
      <w:r w:rsidRPr="00492EEA">
        <w:rPr>
          <w:sz w:val="22"/>
          <w:szCs w:val="22"/>
        </w:rPr>
        <w:t>The team members are responsible</w:t>
      </w:r>
      <w:r w:rsidR="002A5BF2" w:rsidRPr="00492EEA">
        <w:rPr>
          <w:sz w:val="22"/>
          <w:szCs w:val="22"/>
        </w:rPr>
        <w:t xml:space="preserve"> </w:t>
      </w:r>
      <w:r w:rsidRPr="00492EEA">
        <w:rPr>
          <w:sz w:val="22"/>
          <w:szCs w:val="22"/>
        </w:rPr>
        <w:t>for not to misuse Internet, Computer, Printer, Scanner, Electricity and other utilities</w:t>
      </w:r>
      <w:r w:rsidR="00492EEA">
        <w:rPr>
          <w:sz w:val="22"/>
          <w:szCs w:val="22"/>
        </w:rPr>
        <w:t xml:space="preserve"> </w:t>
      </w:r>
      <w:r w:rsidR="00492EEA" w:rsidRPr="00492EEA">
        <w:rPr>
          <w:sz w:val="22"/>
          <w:szCs w:val="22"/>
        </w:rPr>
        <w:t>in their working place</w:t>
      </w:r>
      <w:r w:rsidR="00492EEA">
        <w:rPr>
          <w:sz w:val="22"/>
          <w:szCs w:val="22"/>
        </w:rPr>
        <w:t>.</w:t>
      </w:r>
    </w:p>
    <w:p w:rsidR="00C87098" w:rsidRPr="00C22C50" w:rsidRDefault="00C87098" w:rsidP="00492EEA">
      <w:pPr>
        <w:autoSpaceDE w:val="0"/>
        <w:autoSpaceDN w:val="0"/>
        <w:adjustRightInd w:val="0"/>
        <w:jc w:val="both"/>
        <w:rPr>
          <w:sz w:val="22"/>
          <w:szCs w:val="22"/>
        </w:rPr>
      </w:pPr>
    </w:p>
    <w:p w:rsidR="00C87098" w:rsidRPr="008E3176" w:rsidRDefault="00C87098" w:rsidP="006203EA">
      <w:pPr>
        <w:pStyle w:val="ListParagraph"/>
        <w:numPr>
          <w:ilvl w:val="0"/>
          <w:numId w:val="15"/>
        </w:numPr>
        <w:autoSpaceDE w:val="0"/>
        <w:autoSpaceDN w:val="0"/>
        <w:adjustRightInd w:val="0"/>
        <w:ind w:left="540" w:hanging="540"/>
        <w:rPr>
          <w:b/>
          <w:sz w:val="28"/>
          <w:szCs w:val="28"/>
        </w:rPr>
      </w:pPr>
      <w:r w:rsidRPr="008E3176">
        <w:rPr>
          <w:b/>
          <w:sz w:val="28"/>
          <w:szCs w:val="28"/>
        </w:rPr>
        <w:t>Personnel Requirements</w:t>
      </w:r>
    </w:p>
    <w:p w:rsidR="00C22C50" w:rsidRPr="008E3176" w:rsidRDefault="00C22C50" w:rsidP="00492EEA">
      <w:pPr>
        <w:autoSpaceDE w:val="0"/>
        <w:autoSpaceDN w:val="0"/>
        <w:adjustRightInd w:val="0"/>
        <w:spacing w:line="288" w:lineRule="auto"/>
        <w:rPr>
          <w:sz w:val="22"/>
          <w:szCs w:val="22"/>
        </w:rPr>
      </w:pPr>
    </w:p>
    <w:p w:rsidR="00492EEA" w:rsidRDefault="00C87098" w:rsidP="00492EEA">
      <w:pPr>
        <w:autoSpaceDE w:val="0"/>
        <w:autoSpaceDN w:val="0"/>
        <w:adjustRightInd w:val="0"/>
        <w:spacing w:line="288" w:lineRule="auto"/>
        <w:jc w:val="both"/>
        <w:rPr>
          <w:sz w:val="22"/>
          <w:szCs w:val="22"/>
        </w:rPr>
      </w:pPr>
      <w:r w:rsidRPr="008E3176">
        <w:rPr>
          <w:sz w:val="22"/>
          <w:szCs w:val="22"/>
        </w:rPr>
        <w:t xml:space="preserve">The Firm </w:t>
      </w:r>
      <w:r w:rsidR="00051412">
        <w:rPr>
          <w:sz w:val="22"/>
          <w:szCs w:val="22"/>
        </w:rPr>
        <w:t>will</w:t>
      </w:r>
      <w:r w:rsidR="004A42B3" w:rsidRPr="008E3176">
        <w:rPr>
          <w:sz w:val="22"/>
          <w:szCs w:val="22"/>
        </w:rPr>
        <w:t xml:space="preserve"> </w:t>
      </w:r>
      <w:r w:rsidRPr="008E3176">
        <w:rPr>
          <w:sz w:val="22"/>
          <w:szCs w:val="22"/>
        </w:rPr>
        <w:t xml:space="preserve">have adequate personnel and skilled/trained operating &amp; management staffs. The firm </w:t>
      </w:r>
      <w:r w:rsidR="00051412">
        <w:rPr>
          <w:sz w:val="22"/>
          <w:szCs w:val="22"/>
        </w:rPr>
        <w:t>will</w:t>
      </w:r>
      <w:r w:rsidRPr="008E3176">
        <w:rPr>
          <w:sz w:val="22"/>
          <w:szCs w:val="22"/>
        </w:rPr>
        <w:t xml:space="preserve"> provide </w:t>
      </w:r>
      <w:r w:rsidR="00B9093E">
        <w:rPr>
          <w:sz w:val="22"/>
          <w:szCs w:val="22"/>
        </w:rPr>
        <w:t xml:space="preserve">10 to 12 </w:t>
      </w:r>
      <w:r w:rsidR="00C22C50" w:rsidRPr="008E3176">
        <w:rPr>
          <w:sz w:val="22"/>
          <w:szCs w:val="22"/>
        </w:rPr>
        <w:t xml:space="preserve">personnel </w:t>
      </w:r>
      <w:r w:rsidR="00B9093E">
        <w:rPr>
          <w:sz w:val="22"/>
          <w:szCs w:val="22"/>
        </w:rPr>
        <w:t xml:space="preserve">for this assignment </w:t>
      </w:r>
      <w:r w:rsidR="008E3176" w:rsidRPr="008E3176">
        <w:rPr>
          <w:sz w:val="22"/>
          <w:szCs w:val="22"/>
        </w:rPr>
        <w:t xml:space="preserve">(with CV) </w:t>
      </w:r>
      <w:r w:rsidRPr="008E3176">
        <w:rPr>
          <w:sz w:val="22"/>
          <w:szCs w:val="22"/>
        </w:rPr>
        <w:t>as mentioned in Appendix-C enclosed herewith.</w:t>
      </w:r>
    </w:p>
    <w:p w:rsidR="00492EEA" w:rsidRDefault="00492EEA" w:rsidP="00492EEA">
      <w:pPr>
        <w:autoSpaceDE w:val="0"/>
        <w:autoSpaceDN w:val="0"/>
        <w:adjustRightInd w:val="0"/>
        <w:spacing w:line="288" w:lineRule="auto"/>
        <w:jc w:val="both"/>
        <w:rPr>
          <w:sz w:val="22"/>
          <w:szCs w:val="22"/>
        </w:rPr>
      </w:pPr>
    </w:p>
    <w:p w:rsidR="00C87098" w:rsidRPr="00C22C50" w:rsidRDefault="00C87098" w:rsidP="00492EEA">
      <w:pPr>
        <w:autoSpaceDE w:val="0"/>
        <w:autoSpaceDN w:val="0"/>
        <w:adjustRightInd w:val="0"/>
        <w:spacing w:line="288" w:lineRule="auto"/>
        <w:jc w:val="both"/>
        <w:rPr>
          <w:sz w:val="22"/>
          <w:szCs w:val="22"/>
          <w:lang/>
        </w:rPr>
      </w:pPr>
      <w:r w:rsidRPr="008E3176">
        <w:rPr>
          <w:sz w:val="22"/>
          <w:szCs w:val="22"/>
        </w:rPr>
        <w:t>The firm in their bid</w:t>
      </w:r>
      <w:r w:rsidR="00C22C50" w:rsidRPr="008E3176">
        <w:rPr>
          <w:sz w:val="22"/>
          <w:szCs w:val="22"/>
        </w:rPr>
        <w:t xml:space="preserve"> proposal</w:t>
      </w:r>
      <w:r w:rsidRPr="008E3176">
        <w:rPr>
          <w:sz w:val="22"/>
          <w:szCs w:val="22"/>
        </w:rPr>
        <w:t xml:space="preserve"> </w:t>
      </w:r>
      <w:r w:rsidR="00C22C50" w:rsidRPr="008E3176">
        <w:rPr>
          <w:sz w:val="22"/>
          <w:szCs w:val="22"/>
        </w:rPr>
        <w:t>must mention necessary personnel for execution of the assignment</w:t>
      </w:r>
      <w:r w:rsidRPr="008E3176">
        <w:rPr>
          <w:sz w:val="22"/>
          <w:szCs w:val="22"/>
        </w:rPr>
        <w:t xml:space="preserve">; </w:t>
      </w:r>
      <w:r w:rsidR="00981CEC" w:rsidRPr="008E3176">
        <w:rPr>
          <w:sz w:val="22"/>
          <w:szCs w:val="22"/>
        </w:rPr>
        <w:t>however,</w:t>
      </w:r>
      <w:r w:rsidRPr="008E3176">
        <w:rPr>
          <w:sz w:val="22"/>
          <w:szCs w:val="22"/>
        </w:rPr>
        <w:t xml:space="preserve"> such </w:t>
      </w:r>
      <w:r w:rsidRPr="008E3176">
        <w:rPr>
          <w:sz w:val="22"/>
          <w:szCs w:val="22"/>
          <w:lang/>
        </w:rPr>
        <w:t xml:space="preserve">personnel </w:t>
      </w:r>
      <w:r w:rsidR="004A42B3" w:rsidRPr="008E3176">
        <w:rPr>
          <w:sz w:val="22"/>
          <w:szCs w:val="22"/>
          <w:lang/>
        </w:rPr>
        <w:t>shall</w:t>
      </w:r>
      <w:r w:rsidRPr="008E3176">
        <w:rPr>
          <w:sz w:val="22"/>
          <w:szCs w:val="22"/>
          <w:lang/>
        </w:rPr>
        <w:t xml:space="preserve"> require approval from BMD during execution.</w:t>
      </w:r>
      <w:r w:rsidRPr="00C22C50">
        <w:rPr>
          <w:sz w:val="22"/>
          <w:szCs w:val="22"/>
          <w:lang/>
        </w:rPr>
        <w:t xml:space="preserve"> </w:t>
      </w:r>
      <w:r w:rsidR="00492EEA">
        <w:rPr>
          <w:sz w:val="22"/>
          <w:szCs w:val="22"/>
          <w:lang/>
        </w:rPr>
        <w:t>T</w:t>
      </w:r>
      <w:r w:rsidR="0073211D">
        <w:rPr>
          <w:sz w:val="22"/>
          <w:szCs w:val="22"/>
          <w:lang/>
        </w:rPr>
        <w:t xml:space="preserve">he number of personnel </w:t>
      </w:r>
      <w:r w:rsidR="00492EEA">
        <w:rPr>
          <w:sz w:val="22"/>
          <w:szCs w:val="22"/>
          <w:lang/>
        </w:rPr>
        <w:t xml:space="preserve">must be </w:t>
      </w:r>
      <w:r w:rsidR="0073211D">
        <w:rPr>
          <w:sz w:val="22"/>
          <w:szCs w:val="22"/>
          <w:lang/>
        </w:rPr>
        <w:t xml:space="preserve">increased </w:t>
      </w:r>
      <w:r w:rsidR="00492EEA">
        <w:rPr>
          <w:sz w:val="22"/>
          <w:szCs w:val="22"/>
          <w:lang/>
        </w:rPr>
        <w:t xml:space="preserve">(if required so) </w:t>
      </w:r>
      <w:r w:rsidR="0073211D">
        <w:rPr>
          <w:sz w:val="22"/>
          <w:szCs w:val="22"/>
          <w:lang/>
        </w:rPr>
        <w:t xml:space="preserve">during </w:t>
      </w:r>
      <w:r w:rsidR="00492EEA">
        <w:rPr>
          <w:sz w:val="22"/>
          <w:szCs w:val="22"/>
          <w:lang/>
        </w:rPr>
        <w:t xml:space="preserve">the </w:t>
      </w:r>
      <w:r w:rsidR="0073211D">
        <w:rPr>
          <w:sz w:val="22"/>
          <w:szCs w:val="22"/>
          <w:lang/>
        </w:rPr>
        <w:t xml:space="preserve">execution </w:t>
      </w:r>
      <w:r w:rsidR="00492EEA">
        <w:rPr>
          <w:sz w:val="22"/>
          <w:szCs w:val="22"/>
          <w:lang/>
        </w:rPr>
        <w:t xml:space="preserve">period </w:t>
      </w:r>
      <w:r w:rsidR="0073211D">
        <w:rPr>
          <w:sz w:val="22"/>
          <w:szCs w:val="22"/>
          <w:lang/>
        </w:rPr>
        <w:t xml:space="preserve">to complete the specified quantities </w:t>
      </w:r>
      <w:r w:rsidR="00492EEA">
        <w:rPr>
          <w:sz w:val="22"/>
          <w:szCs w:val="22"/>
          <w:lang/>
        </w:rPr>
        <w:t>(</w:t>
      </w:r>
      <w:r w:rsidR="0073211D">
        <w:rPr>
          <w:sz w:val="22"/>
          <w:szCs w:val="22"/>
          <w:lang/>
        </w:rPr>
        <w:t xml:space="preserve">as </w:t>
      </w:r>
      <w:r w:rsidR="00492EEA">
        <w:rPr>
          <w:sz w:val="22"/>
          <w:szCs w:val="22"/>
          <w:lang/>
        </w:rPr>
        <w:t xml:space="preserve">stated </w:t>
      </w:r>
      <w:r w:rsidR="0073211D">
        <w:rPr>
          <w:sz w:val="22"/>
          <w:szCs w:val="22"/>
          <w:lang/>
        </w:rPr>
        <w:t xml:space="preserve">in </w:t>
      </w:r>
      <w:r w:rsidR="00492EEA">
        <w:rPr>
          <w:sz w:val="22"/>
          <w:szCs w:val="22"/>
          <w:lang/>
        </w:rPr>
        <w:t xml:space="preserve">the </w:t>
      </w:r>
      <w:r w:rsidR="0073211D">
        <w:rPr>
          <w:sz w:val="22"/>
          <w:szCs w:val="22"/>
          <w:lang/>
        </w:rPr>
        <w:t>Activity Schedule</w:t>
      </w:r>
      <w:r w:rsidR="00492EEA">
        <w:rPr>
          <w:sz w:val="22"/>
          <w:szCs w:val="22"/>
          <w:lang/>
        </w:rPr>
        <w:t>)</w:t>
      </w:r>
      <w:r w:rsidR="0073211D">
        <w:rPr>
          <w:sz w:val="22"/>
          <w:szCs w:val="22"/>
          <w:lang/>
        </w:rPr>
        <w:t xml:space="preserve"> within the timeline</w:t>
      </w:r>
      <w:r w:rsidR="00492EEA">
        <w:rPr>
          <w:sz w:val="22"/>
          <w:szCs w:val="22"/>
          <w:lang/>
        </w:rPr>
        <w:t xml:space="preserve"> and with quality</w:t>
      </w:r>
      <w:r w:rsidR="0073211D">
        <w:rPr>
          <w:sz w:val="22"/>
          <w:szCs w:val="22"/>
          <w:lang/>
        </w:rPr>
        <w:t>.</w:t>
      </w:r>
    </w:p>
    <w:bookmarkEnd w:id="350"/>
    <w:p w:rsidR="00C87098" w:rsidRDefault="00C87098" w:rsidP="008A7127">
      <w:pPr>
        <w:autoSpaceDE w:val="0"/>
        <w:autoSpaceDN w:val="0"/>
        <w:adjustRightInd w:val="0"/>
        <w:spacing w:line="288" w:lineRule="auto"/>
        <w:rPr>
          <w:sz w:val="22"/>
          <w:szCs w:val="22"/>
        </w:rPr>
      </w:pPr>
    </w:p>
    <w:p w:rsidR="006F3F87" w:rsidRDefault="006F3F87" w:rsidP="008A7127">
      <w:pPr>
        <w:autoSpaceDE w:val="0"/>
        <w:autoSpaceDN w:val="0"/>
        <w:adjustRightInd w:val="0"/>
        <w:spacing w:line="288" w:lineRule="auto"/>
        <w:rPr>
          <w:sz w:val="22"/>
          <w:szCs w:val="22"/>
        </w:rPr>
      </w:pPr>
    </w:p>
    <w:p w:rsidR="0009054A" w:rsidRPr="00DB54F3" w:rsidRDefault="0009054A" w:rsidP="008A7127">
      <w:pPr>
        <w:autoSpaceDE w:val="0"/>
        <w:autoSpaceDN w:val="0"/>
        <w:adjustRightInd w:val="0"/>
        <w:spacing w:line="288" w:lineRule="auto"/>
        <w:rPr>
          <w:sz w:val="22"/>
          <w:szCs w:val="22"/>
        </w:rPr>
      </w:pPr>
    </w:p>
    <w:p w:rsidR="008A7127" w:rsidRDefault="008A7127">
      <w:pPr>
        <w:rPr>
          <w:rFonts w:cs="Mangal"/>
          <w:b/>
          <w:sz w:val="32"/>
          <w:szCs w:val="20"/>
          <w:lang/>
        </w:rPr>
      </w:pPr>
      <w:r>
        <w:br w:type="page"/>
      </w:r>
    </w:p>
    <w:p w:rsidR="00C87098" w:rsidRDefault="00DD18D3" w:rsidP="008A7127">
      <w:pPr>
        <w:pStyle w:val="Section5-Heading1"/>
        <w:spacing w:before="0" w:line="288" w:lineRule="auto"/>
      </w:pPr>
      <w:r>
        <w:lastRenderedPageBreak/>
        <w:t>Appendix – B</w:t>
      </w:r>
    </w:p>
    <w:p w:rsidR="00C87098" w:rsidRPr="00C87098" w:rsidRDefault="00E67B9F" w:rsidP="008A7127">
      <w:pPr>
        <w:pStyle w:val="Section5-Heading1"/>
        <w:spacing w:before="0" w:line="288" w:lineRule="auto"/>
      </w:pPr>
      <w:r>
        <w:t>Schedule of Payments</w:t>
      </w:r>
    </w:p>
    <w:p w:rsidR="00C87098" w:rsidRPr="0072081F" w:rsidRDefault="00C87098" w:rsidP="008A7127">
      <w:pPr>
        <w:numPr>
          <w:ilvl w:val="12"/>
          <w:numId w:val="0"/>
        </w:numPr>
        <w:spacing w:line="288" w:lineRule="auto"/>
        <w:rPr>
          <w:sz w:val="22"/>
          <w:szCs w:val="22"/>
        </w:rPr>
      </w:pPr>
    </w:p>
    <w:p w:rsidR="005A4B03" w:rsidRPr="0072081F" w:rsidRDefault="005A4B03" w:rsidP="008A7127">
      <w:pPr>
        <w:pStyle w:val="Heading2"/>
        <w:keepNext w:val="0"/>
        <w:keepLines w:val="0"/>
        <w:spacing w:before="0" w:line="288" w:lineRule="auto"/>
        <w:rPr>
          <w:rFonts w:ascii="Times New Roman" w:hAnsi="Times New Roman"/>
          <w:b w:val="0"/>
          <w:color w:val="auto"/>
          <w:sz w:val="22"/>
          <w:szCs w:val="22"/>
        </w:rPr>
      </w:pPr>
      <w:r w:rsidRPr="0072081F">
        <w:rPr>
          <w:rFonts w:ascii="Times New Roman" w:hAnsi="Times New Roman"/>
          <w:b w:val="0"/>
          <w:color w:val="auto"/>
          <w:sz w:val="22"/>
          <w:szCs w:val="22"/>
        </w:rPr>
        <w:t>Payments shall be made according to the following terms and conditions</w:t>
      </w:r>
      <w:r w:rsidR="00B5685B" w:rsidRPr="0072081F">
        <w:rPr>
          <w:rFonts w:ascii="Times New Roman" w:hAnsi="Times New Roman"/>
          <w:b w:val="0"/>
          <w:color w:val="auto"/>
          <w:sz w:val="22"/>
          <w:szCs w:val="22"/>
        </w:rPr>
        <w:t xml:space="preserve"> </w:t>
      </w:r>
      <w:r w:rsidRPr="0072081F">
        <w:rPr>
          <w:rFonts w:ascii="Times New Roman" w:hAnsi="Times New Roman"/>
          <w:b w:val="0"/>
          <w:color w:val="auto"/>
          <w:sz w:val="22"/>
          <w:szCs w:val="22"/>
        </w:rPr>
        <w:t xml:space="preserve">on submission of bill by the </w:t>
      </w:r>
      <w:r w:rsidR="00B5685B" w:rsidRPr="0072081F">
        <w:rPr>
          <w:rFonts w:ascii="Times New Roman" w:hAnsi="Times New Roman"/>
          <w:b w:val="0"/>
          <w:color w:val="auto"/>
          <w:sz w:val="22"/>
          <w:szCs w:val="22"/>
        </w:rPr>
        <w:t>Firm:</w:t>
      </w:r>
    </w:p>
    <w:p w:rsidR="00B5685B" w:rsidRPr="0072081F" w:rsidRDefault="00B5685B" w:rsidP="008A7127">
      <w:pPr>
        <w:pStyle w:val="Heading2"/>
        <w:keepNext w:val="0"/>
        <w:keepLines w:val="0"/>
        <w:spacing w:before="0" w:line="288" w:lineRule="auto"/>
        <w:rPr>
          <w:rFonts w:ascii="Times New Roman" w:hAnsi="Times New Roman"/>
          <w:b w:val="0"/>
          <w:color w:val="auto"/>
          <w:sz w:val="22"/>
          <w:szCs w:val="22"/>
        </w:rPr>
      </w:pPr>
    </w:p>
    <w:tbl>
      <w:tblPr>
        <w:tblStyle w:val="TableGrid"/>
        <w:tblW w:w="0" w:type="auto"/>
        <w:tblLook w:val="04A0" w:firstRow="1" w:lastRow="0" w:firstColumn="1" w:lastColumn="0" w:noHBand="0" w:noVBand="1"/>
      </w:tblPr>
      <w:tblGrid>
        <w:gridCol w:w="715"/>
        <w:gridCol w:w="4680"/>
        <w:gridCol w:w="4200"/>
      </w:tblGrid>
      <w:tr w:rsidR="0072081F" w:rsidRPr="0072081F" w:rsidTr="00B5685B">
        <w:tc>
          <w:tcPr>
            <w:tcW w:w="715" w:type="dxa"/>
          </w:tcPr>
          <w:p w:rsidR="005E10C6" w:rsidRPr="0072081F" w:rsidRDefault="005E10C6" w:rsidP="008A7127">
            <w:pPr>
              <w:widowControl w:val="0"/>
              <w:overflowPunct w:val="0"/>
              <w:autoSpaceDE w:val="0"/>
              <w:autoSpaceDN w:val="0"/>
              <w:adjustRightInd w:val="0"/>
              <w:spacing w:before="180" w:after="180"/>
              <w:jc w:val="center"/>
              <w:rPr>
                <w:b/>
                <w:sz w:val="22"/>
                <w:szCs w:val="22"/>
              </w:rPr>
            </w:pPr>
            <w:r w:rsidRPr="0072081F">
              <w:rPr>
                <w:b/>
                <w:sz w:val="22"/>
                <w:szCs w:val="22"/>
              </w:rPr>
              <w:t>S.N.</w:t>
            </w:r>
          </w:p>
        </w:tc>
        <w:tc>
          <w:tcPr>
            <w:tcW w:w="4680" w:type="dxa"/>
          </w:tcPr>
          <w:p w:rsidR="005E10C6" w:rsidRPr="0072081F" w:rsidRDefault="00B5685B" w:rsidP="008A7127">
            <w:pPr>
              <w:widowControl w:val="0"/>
              <w:overflowPunct w:val="0"/>
              <w:autoSpaceDE w:val="0"/>
              <w:autoSpaceDN w:val="0"/>
              <w:adjustRightInd w:val="0"/>
              <w:spacing w:before="180" w:after="180"/>
              <w:rPr>
                <w:b/>
                <w:sz w:val="22"/>
                <w:szCs w:val="22"/>
              </w:rPr>
            </w:pPr>
            <w:r w:rsidRPr="0072081F">
              <w:rPr>
                <w:b/>
                <w:sz w:val="22"/>
                <w:szCs w:val="22"/>
              </w:rPr>
              <w:t>Progress / Achievement of Data Entry</w:t>
            </w:r>
          </w:p>
        </w:tc>
        <w:tc>
          <w:tcPr>
            <w:tcW w:w="4200" w:type="dxa"/>
          </w:tcPr>
          <w:p w:rsidR="005E10C6" w:rsidRPr="0072081F" w:rsidRDefault="005E10C6" w:rsidP="008A7127">
            <w:pPr>
              <w:widowControl w:val="0"/>
              <w:overflowPunct w:val="0"/>
              <w:autoSpaceDE w:val="0"/>
              <w:autoSpaceDN w:val="0"/>
              <w:adjustRightInd w:val="0"/>
              <w:spacing w:before="180" w:after="180"/>
              <w:rPr>
                <w:b/>
                <w:sz w:val="22"/>
                <w:szCs w:val="22"/>
              </w:rPr>
            </w:pPr>
            <w:r w:rsidRPr="0072081F">
              <w:rPr>
                <w:b/>
                <w:sz w:val="22"/>
                <w:szCs w:val="22"/>
              </w:rPr>
              <w:t>Payment %</w:t>
            </w:r>
          </w:p>
        </w:tc>
      </w:tr>
      <w:tr w:rsidR="0072081F" w:rsidRPr="0072081F" w:rsidTr="00B5685B">
        <w:tc>
          <w:tcPr>
            <w:tcW w:w="715" w:type="dxa"/>
          </w:tcPr>
          <w:p w:rsidR="005E10C6" w:rsidRPr="0072081F" w:rsidRDefault="005E10C6" w:rsidP="008A7127">
            <w:pPr>
              <w:widowControl w:val="0"/>
              <w:overflowPunct w:val="0"/>
              <w:autoSpaceDE w:val="0"/>
              <w:autoSpaceDN w:val="0"/>
              <w:adjustRightInd w:val="0"/>
              <w:spacing w:before="180" w:after="180"/>
              <w:jc w:val="center"/>
              <w:rPr>
                <w:sz w:val="22"/>
                <w:szCs w:val="22"/>
              </w:rPr>
            </w:pPr>
            <w:r w:rsidRPr="0072081F">
              <w:rPr>
                <w:sz w:val="22"/>
                <w:szCs w:val="22"/>
              </w:rPr>
              <w:t>1</w:t>
            </w:r>
          </w:p>
        </w:tc>
        <w:tc>
          <w:tcPr>
            <w:tcW w:w="4680" w:type="dxa"/>
          </w:tcPr>
          <w:p w:rsidR="005E10C6" w:rsidRPr="0072081F" w:rsidRDefault="005E10C6" w:rsidP="008A7127">
            <w:pPr>
              <w:widowControl w:val="0"/>
              <w:overflowPunct w:val="0"/>
              <w:autoSpaceDE w:val="0"/>
              <w:autoSpaceDN w:val="0"/>
              <w:adjustRightInd w:val="0"/>
              <w:spacing w:before="180" w:after="180"/>
              <w:rPr>
                <w:sz w:val="22"/>
                <w:szCs w:val="22"/>
              </w:rPr>
            </w:pPr>
            <w:r w:rsidRPr="0072081F">
              <w:rPr>
                <w:sz w:val="22"/>
                <w:szCs w:val="22"/>
              </w:rPr>
              <w:t>Completion of 20% of Data Entry</w:t>
            </w:r>
          </w:p>
        </w:tc>
        <w:tc>
          <w:tcPr>
            <w:tcW w:w="4200" w:type="dxa"/>
          </w:tcPr>
          <w:p w:rsidR="005E10C6"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15% of Contract </w:t>
            </w:r>
            <w:r w:rsidR="0072081F">
              <w:rPr>
                <w:sz w:val="22"/>
                <w:szCs w:val="22"/>
              </w:rPr>
              <w:t>Price</w:t>
            </w:r>
            <w:r w:rsidR="0072081F" w:rsidRPr="0072081F">
              <w:rPr>
                <w:sz w:val="22"/>
                <w:szCs w:val="22"/>
              </w:rPr>
              <w:t xml:space="preserve"> </w:t>
            </w:r>
            <w:r w:rsidRPr="0072081F">
              <w:rPr>
                <w:sz w:val="22"/>
                <w:szCs w:val="22"/>
              </w:rPr>
              <w:t xml:space="preserve">will be paid </w:t>
            </w:r>
          </w:p>
        </w:tc>
      </w:tr>
      <w:tr w:rsidR="0072081F" w:rsidRPr="0072081F" w:rsidTr="00B5685B">
        <w:tc>
          <w:tcPr>
            <w:tcW w:w="715" w:type="dxa"/>
          </w:tcPr>
          <w:p w:rsidR="005E10C6" w:rsidRPr="0072081F" w:rsidRDefault="005E10C6" w:rsidP="008A7127">
            <w:pPr>
              <w:widowControl w:val="0"/>
              <w:overflowPunct w:val="0"/>
              <w:autoSpaceDE w:val="0"/>
              <w:autoSpaceDN w:val="0"/>
              <w:adjustRightInd w:val="0"/>
              <w:spacing w:before="180" w:after="180"/>
              <w:jc w:val="center"/>
              <w:rPr>
                <w:sz w:val="22"/>
                <w:szCs w:val="22"/>
              </w:rPr>
            </w:pPr>
            <w:r w:rsidRPr="0072081F">
              <w:rPr>
                <w:sz w:val="22"/>
                <w:szCs w:val="22"/>
              </w:rPr>
              <w:t>2</w:t>
            </w:r>
          </w:p>
        </w:tc>
        <w:tc>
          <w:tcPr>
            <w:tcW w:w="4680" w:type="dxa"/>
          </w:tcPr>
          <w:p w:rsidR="005E10C6"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Completion of 35% of Data Entry</w:t>
            </w:r>
          </w:p>
        </w:tc>
        <w:tc>
          <w:tcPr>
            <w:tcW w:w="4200" w:type="dxa"/>
          </w:tcPr>
          <w:p w:rsidR="005E10C6"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Another 15% of Contract </w:t>
            </w:r>
            <w:r w:rsidR="0072081F">
              <w:rPr>
                <w:sz w:val="22"/>
                <w:szCs w:val="22"/>
              </w:rPr>
              <w:t>Price</w:t>
            </w:r>
            <w:r w:rsidR="0072081F" w:rsidRPr="0072081F">
              <w:rPr>
                <w:sz w:val="22"/>
                <w:szCs w:val="22"/>
              </w:rPr>
              <w:t xml:space="preserve"> </w:t>
            </w:r>
            <w:r w:rsidRPr="0072081F">
              <w:rPr>
                <w:sz w:val="22"/>
                <w:szCs w:val="22"/>
              </w:rPr>
              <w:t>will be paid</w:t>
            </w:r>
          </w:p>
        </w:tc>
      </w:tr>
      <w:tr w:rsidR="0072081F" w:rsidRPr="0072081F" w:rsidTr="00B5685B">
        <w:tc>
          <w:tcPr>
            <w:tcW w:w="715" w:type="dxa"/>
          </w:tcPr>
          <w:p w:rsidR="00B5685B" w:rsidRPr="0072081F" w:rsidRDefault="00B5685B" w:rsidP="008A7127">
            <w:pPr>
              <w:widowControl w:val="0"/>
              <w:overflowPunct w:val="0"/>
              <w:autoSpaceDE w:val="0"/>
              <w:autoSpaceDN w:val="0"/>
              <w:adjustRightInd w:val="0"/>
              <w:spacing w:before="180" w:after="180"/>
              <w:jc w:val="center"/>
              <w:rPr>
                <w:sz w:val="22"/>
                <w:szCs w:val="22"/>
              </w:rPr>
            </w:pPr>
            <w:r w:rsidRPr="0072081F">
              <w:rPr>
                <w:sz w:val="22"/>
                <w:szCs w:val="22"/>
              </w:rPr>
              <w:t>3</w:t>
            </w:r>
          </w:p>
        </w:tc>
        <w:tc>
          <w:tcPr>
            <w:tcW w:w="468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Completion of 50% of Data Entry</w:t>
            </w:r>
          </w:p>
        </w:tc>
        <w:tc>
          <w:tcPr>
            <w:tcW w:w="420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Another 10% of Contract </w:t>
            </w:r>
            <w:r w:rsidR="0072081F">
              <w:rPr>
                <w:sz w:val="22"/>
                <w:szCs w:val="22"/>
              </w:rPr>
              <w:t>Price</w:t>
            </w:r>
            <w:r w:rsidR="0072081F" w:rsidRPr="0072081F">
              <w:rPr>
                <w:sz w:val="22"/>
                <w:szCs w:val="22"/>
              </w:rPr>
              <w:t xml:space="preserve"> </w:t>
            </w:r>
            <w:r w:rsidRPr="0072081F">
              <w:rPr>
                <w:sz w:val="22"/>
                <w:szCs w:val="22"/>
              </w:rPr>
              <w:t>will be paid</w:t>
            </w:r>
          </w:p>
        </w:tc>
      </w:tr>
      <w:tr w:rsidR="0072081F" w:rsidRPr="0072081F" w:rsidTr="00B5685B">
        <w:tc>
          <w:tcPr>
            <w:tcW w:w="715" w:type="dxa"/>
          </w:tcPr>
          <w:p w:rsidR="00B5685B" w:rsidRPr="0072081F" w:rsidRDefault="00B5685B" w:rsidP="008A7127">
            <w:pPr>
              <w:widowControl w:val="0"/>
              <w:overflowPunct w:val="0"/>
              <w:autoSpaceDE w:val="0"/>
              <w:autoSpaceDN w:val="0"/>
              <w:adjustRightInd w:val="0"/>
              <w:spacing w:before="180" w:after="180"/>
              <w:jc w:val="center"/>
              <w:rPr>
                <w:sz w:val="22"/>
                <w:szCs w:val="22"/>
              </w:rPr>
            </w:pPr>
            <w:r w:rsidRPr="0072081F">
              <w:rPr>
                <w:sz w:val="22"/>
                <w:szCs w:val="22"/>
              </w:rPr>
              <w:t>4</w:t>
            </w:r>
          </w:p>
        </w:tc>
        <w:tc>
          <w:tcPr>
            <w:tcW w:w="468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Completion of 70% of Data Entry</w:t>
            </w:r>
          </w:p>
        </w:tc>
        <w:tc>
          <w:tcPr>
            <w:tcW w:w="420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Another 20% of Contract </w:t>
            </w:r>
            <w:r w:rsidR="0072081F">
              <w:rPr>
                <w:sz w:val="22"/>
                <w:szCs w:val="22"/>
              </w:rPr>
              <w:t>Price</w:t>
            </w:r>
            <w:r w:rsidR="0072081F" w:rsidRPr="0072081F">
              <w:rPr>
                <w:sz w:val="22"/>
                <w:szCs w:val="22"/>
              </w:rPr>
              <w:t xml:space="preserve"> </w:t>
            </w:r>
            <w:r w:rsidRPr="0072081F">
              <w:rPr>
                <w:sz w:val="22"/>
                <w:szCs w:val="22"/>
              </w:rPr>
              <w:t>will be paid</w:t>
            </w:r>
          </w:p>
        </w:tc>
      </w:tr>
      <w:tr w:rsidR="0072081F" w:rsidRPr="0072081F" w:rsidTr="00B5685B">
        <w:tc>
          <w:tcPr>
            <w:tcW w:w="715" w:type="dxa"/>
          </w:tcPr>
          <w:p w:rsidR="00B5685B" w:rsidRPr="0072081F" w:rsidRDefault="00B5685B" w:rsidP="008A7127">
            <w:pPr>
              <w:widowControl w:val="0"/>
              <w:overflowPunct w:val="0"/>
              <w:autoSpaceDE w:val="0"/>
              <w:autoSpaceDN w:val="0"/>
              <w:adjustRightInd w:val="0"/>
              <w:spacing w:before="180" w:after="180"/>
              <w:jc w:val="center"/>
              <w:rPr>
                <w:sz w:val="22"/>
                <w:szCs w:val="22"/>
              </w:rPr>
            </w:pPr>
            <w:r w:rsidRPr="0072081F">
              <w:rPr>
                <w:sz w:val="22"/>
                <w:szCs w:val="22"/>
              </w:rPr>
              <w:t>5</w:t>
            </w:r>
          </w:p>
        </w:tc>
        <w:tc>
          <w:tcPr>
            <w:tcW w:w="468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Completion of 90% of Data Entry</w:t>
            </w:r>
          </w:p>
        </w:tc>
        <w:tc>
          <w:tcPr>
            <w:tcW w:w="420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Another 20% of Contract </w:t>
            </w:r>
            <w:r w:rsidR="0072081F">
              <w:rPr>
                <w:sz w:val="22"/>
                <w:szCs w:val="22"/>
              </w:rPr>
              <w:t>Price</w:t>
            </w:r>
            <w:r w:rsidR="0072081F" w:rsidRPr="0072081F">
              <w:rPr>
                <w:sz w:val="22"/>
                <w:szCs w:val="22"/>
              </w:rPr>
              <w:t xml:space="preserve"> </w:t>
            </w:r>
            <w:r w:rsidRPr="0072081F">
              <w:rPr>
                <w:sz w:val="22"/>
                <w:szCs w:val="22"/>
              </w:rPr>
              <w:t>will be paid</w:t>
            </w:r>
          </w:p>
        </w:tc>
      </w:tr>
      <w:tr w:rsidR="0072081F" w:rsidRPr="0072081F" w:rsidTr="00B5685B">
        <w:tc>
          <w:tcPr>
            <w:tcW w:w="715" w:type="dxa"/>
          </w:tcPr>
          <w:p w:rsidR="00B5685B" w:rsidRPr="0072081F" w:rsidRDefault="00B5685B" w:rsidP="008A7127">
            <w:pPr>
              <w:widowControl w:val="0"/>
              <w:overflowPunct w:val="0"/>
              <w:autoSpaceDE w:val="0"/>
              <w:autoSpaceDN w:val="0"/>
              <w:adjustRightInd w:val="0"/>
              <w:spacing w:before="180" w:after="180"/>
              <w:jc w:val="center"/>
              <w:rPr>
                <w:sz w:val="22"/>
                <w:szCs w:val="22"/>
              </w:rPr>
            </w:pPr>
            <w:r w:rsidRPr="0072081F">
              <w:rPr>
                <w:sz w:val="22"/>
                <w:szCs w:val="22"/>
              </w:rPr>
              <w:t>6</w:t>
            </w:r>
          </w:p>
        </w:tc>
        <w:tc>
          <w:tcPr>
            <w:tcW w:w="468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Completion of 100% of Data Entry</w:t>
            </w:r>
          </w:p>
        </w:tc>
        <w:tc>
          <w:tcPr>
            <w:tcW w:w="420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Another 10% of Contract </w:t>
            </w:r>
            <w:r w:rsidR="0072081F">
              <w:rPr>
                <w:sz w:val="22"/>
                <w:szCs w:val="22"/>
              </w:rPr>
              <w:t>Price</w:t>
            </w:r>
            <w:r w:rsidR="0072081F" w:rsidRPr="0072081F">
              <w:rPr>
                <w:sz w:val="22"/>
                <w:szCs w:val="22"/>
              </w:rPr>
              <w:t xml:space="preserve"> </w:t>
            </w:r>
            <w:r w:rsidRPr="0072081F">
              <w:rPr>
                <w:sz w:val="22"/>
                <w:szCs w:val="22"/>
              </w:rPr>
              <w:t>will be paid</w:t>
            </w:r>
          </w:p>
        </w:tc>
      </w:tr>
      <w:tr w:rsidR="0072081F" w:rsidRPr="0072081F" w:rsidTr="00B5685B">
        <w:tc>
          <w:tcPr>
            <w:tcW w:w="715" w:type="dxa"/>
          </w:tcPr>
          <w:p w:rsidR="00B5685B" w:rsidRPr="0072081F" w:rsidRDefault="00B5685B" w:rsidP="008A7127">
            <w:pPr>
              <w:widowControl w:val="0"/>
              <w:overflowPunct w:val="0"/>
              <w:autoSpaceDE w:val="0"/>
              <w:autoSpaceDN w:val="0"/>
              <w:adjustRightInd w:val="0"/>
              <w:spacing w:before="180" w:after="180"/>
              <w:jc w:val="center"/>
              <w:rPr>
                <w:sz w:val="22"/>
                <w:szCs w:val="22"/>
              </w:rPr>
            </w:pPr>
            <w:r w:rsidRPr="0072081F">
              <w:rPr>
                <w:sz w:val="22"/>
                <w:szCs w:val="22"/>
              </w:rPr>
              <w:t>7</w:t>
            </w:r>
          </w:p>
        </w:tc>
        <w:tc>
          <w:tcPr>
            <w:tcW w:w="468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One month after 100% completion of Data Entry</w:t>
            </w:r>
          </w:p>
        </w:tc>
        <w:tc>
          <w:tcPr>
            <w:tcW w:w="4200" w:type="dxa"/>
          </w:tcPr>
          <w:p w:rsidR="00B5685B" w:rsidRPr="0072081F" w:rsidRDefault="00B5685B" w:rsidP="008A7127">
            <w:pPr>
              <w:widowControl w:val="0"/>
              <w:overflowPunct w:val="0"/>
              <w:autoSpaceDE w:val="0"/>
              <w:autoSpaceDN w:val="0"/>
              <w:adjustRightInd w:val="0"/>
              <w:spacing w:before="180" w:after="180"/>
              <w:rPr>
                <w:sz w:val="22"/>
                <w:szCs w:val="22"/>
              </w:rPr>
            </w:pPr>
            <w:r w:rsidRPr="0072081F">
              <w:rPr>
                <w:sz w:val="22"/>
                <w:szCs w:val="22"/>
              </w:rPr>
              <w:t xml:space="preserve">Last 10% of Contract </w:t>
            </w:r>
            <w:r w:rsidR="0072081F">
              <w:rPr>
                <w:sz w:val="22"/>
                <w:szCs w:val="22"/>
              </w:rPr>
              <w:t>Price</w:t>
            </w:r>
            <w:r w:rsidR="0072081F" w:rsidRPr="0072081F">
              <w:rPr>
                <w:sz w:val="22"/>
                <w:szCs w:val="22"/>
              </w:rPr>
              <w:t xml:space="preserve"> </w:t>
            </w:r>
            <w:r w:rsidRPr="0072081F">
              <w:rPr>
                <w:sz w:val="22"/>
                <w:szCs w:val="22"/>
              </w:rPr>
              <w:t>will be paid</w:t>
            </w:r>
          </w:p>
        </w:tc>
      </w:tr>
    </w:tbl>
    <w:p w:rsidR="0072081F" w:rsidRDefault="0072081F" w:rsidP="008A7127">
      <w:pPr>
        <w:pStyle w:val="Heading2"/>
        <w:keepNext w:val="0"/>
        <w:keepLines w:val="0"/>
        <w:spacing w:before="0" w:line="360" w:lineRule="auto"/>
        <w:rPr>
          <w:rFonts w:ascii="Times New Roman" w:hAnsi="Times New Roman"/>
          <w:b w:val="0"/>
          <w:color w:val="auto"/>
          <w:sz w:val="22"/>
          <w:szCs w:val="22"/>
        </w:rPr>
      </w:pPr>
    </w:p>
    <w:p w:rsidR="00B5685B" w:rsidRPr="0072081F" w:rsidRDefault="00B5685B" w:rsidP="008A7127">
      <w:pPr>
        <w:pStyle w:val="Heading2"/>
        <w:keepNext w:val="0"/>
        <w:keepLines w:val="0"/>
        <w:spacing w:before="0" w:line="360" w:lineRule="auto"/>
        <w:rPr>
          <w:rFonts w:ascii="Times New Roman" w:hAnsi="Times New Roman"/>
          <w:b w:val="0"/>
          <w:color w:val="auto"/>
          <w:sz w:val="22"/>
          <w:szCs w:val="22"/>
        </w:rPr>
      </w:pPr>
      <w:r w:rsidRPr="0072081F">
        <w:rPr>
          <w:rFonts w:ascii="Times New Roman" w:hAnsi="Times New Roman"/>
          <w:b w:val="0"/>
          <w:color w:val="auto"/>
          <w:sz w:val="22"/>
          <w:szCs w:val="22"/>
        </w:rPr>
        <w:t>It is to be noted that:</w:t>
      </w:r>
    </w:p>
    <w:p w:rsidR="00B5685B" w:rsidRPr="0072081F" w:rsidRDefault="00B5685B" w:rsidP="008A7127">
      <w:pPr>
        <w:pStyle w:val="Heading2"/>
        <w:keepNext w:val="0"/>
        <w:keepLines w:val="0"/>
        <w:numPr>
          <w:ilvl w:val="0"/>
          <w:numId w:val="34"/>
        </w:numPr>
        <w:spacing w:before="0" w:line="360" w:lineRule="auto"/>
        <w:jc w:val="both"/>
        <w:rPr>
          <w:rFonts w:ascii="Times New Roman" w:hAnsi="Times New Roman"/>
          <w:b w:val="0"/>
          <w:color w:val="auto"/>
          <w:sz w:val="22"/>
          <w:szCs w:val="22"/>
        </w:rPr>
      </w:pPr>
      <w:r w:rsidRPr="0072081F">
        <w:rPr>
          <w:rFonts w:ascii="Times New Roman" w:hAnsi="Times New Roman"/>
          <w:b w:val="0"/>
          <w:color w:val="auto"/>
          <w:sz w:val="22"/>
          <w:szCs w:val="22"/>
        </w:rPr>
        <w:t xml:space="preserve">payment will be allowed to the Firm subject to submit acceptance of Progress / Achievement of Data Entry </w:t>
      </w:r>
      <w:r w:rsidR="003E4A6D" w:rsidRPr="0072081F">
        <w:rPr>
          <w:rFonts w:ascii="Times New Roman" w:hAnsi="Times New Roman"/>
          <w:b w:val="0"/>
          <w:color w:val="auto"/>
          <w:sz w:val="22"/>
          <w:szCs w:val="22"/>
        </w:rPr>
        <w:t>(issued by the Competent Authority of BMD) with the bill</w:t>
      </w:r>
      <w:r w:rsidRPr="0072081F">
        <w:rPr>
          <w:rFonts w:ascii="Times New Roman" w:hAnsi="Times New Roman"/>
          <w:b w:val="0"/>
          <w:color w:val="auto"/>
          <w:sz w:val="22"/>
          <w:szCs w:val="22"/>
        </w:rPr>
        <w:t>.</w:t>
      </w:r>
    </w:p>
    <w:p w:rsidR="00B5685B" w:rsidRPr="0072081F" w:rsidRDefault="00B5685B" w:rsidP="008A7127">
      <w:pPr>
        <w:pStyle w:val="Heading2"/>
        <w:keepNext w:val="0"/>
        <w:keepLines w:val="0"/>
        <w:numPr>
          <w:ilvl w:val="0"/>
          <w:numId w:val="34"/>
        </w:numPr>
        <w:spacing w:before="0" w:line="360" w:lineRule="auto"/>
        <w:jc w:val="both"/>
        <w:rPr>
          <w:rFonts w:ascii="Times New Roman" w:hAnsi="Times New Roman"/>
          <w:b w:val="0"/>
          <w:color w:val="auto"/>
          <w:sz w:val="22"/>
          <w:szCs w:val="22"/>
        </w:rPr>
      </w:pPr>
      <w:r w:rsidRPr="0072081F">
        <w:rPr>
          <w:rFonts w:ascii="Times New Roman" w:hAnsi="Times New Roman"/>
          <w:b w:val="0"/>
          <w:color w:val="auto"/>
          <w:sz w:val="22"/>
          <w:szCs w:val="22"/>
        </w:rPr>
        <w:t>a</w:t>
      </w:r>
      <w:r w:rsidR="003E4A6D" w:rsidRPr="0072081F">
        <w:rPr>
          <w:rFonts w:ascii="Times New Roman" w:hAnsi="Times New Roman"/>
          <w:b w:val="0"/>
          <w:color w:val="auto"/>
          <w:sz w:val="22"/>
          <w:szCs w:val="22"/>
        </w:rPr>
        <w:t>ll applicable VAT/taxes wi</w:t>
      </w:r>
      <w:r w:rsidRPr="0072081F">
        <w:rPr>
          <w:rFonts w:ascii="Times New Roman" w:hAnsi="Times New Roman"/>
          <w:b w:val="0"/>
          <w:color w:val="auto"/>
          <w:sz w:val="22"/>
          <w:szCs w:val="22"/>
        </w:rPr>
        <w:t>ll be deducted from the invoices as per Government rules.</w:t>
      </w:r>
    </w:p>
    <w:p w:rsidR="00B5685B" w:rsidRPr="0072081F" w:rsidRDefault="00B5685B" w:rsidP="008A7127">
      <w:pPr>
        <w:pStyle w:val="Heading2"/>
        <w:keepNext w:val="0"/>
        <w:keepLines w:val="0"/>
        <w:numPr>
          <w:ilvl w:val="0"/>
          <w:numId w:val="34"/>
        </w:numPr>
        <w:spacing w:before="0" w:line="360" w:lineRule="auto"/>
        <w:jc w:val="both"/>
        <w:rPr>
          <w:rFonts w:ascii="Times New Roman" w:hAnsi="Times New Roman"/>
          <w:b w:val="0"/>
          <w:color w:val="auto"/>
          <w:sz w:val="22"/>
          <w:szCs w:val="22"/>
        </w:rPr>
      </w:pPr>
      <w:r w:rsidRPr="0072081F">
        <w:rPr>
          <w:rFonts w:ascii="Times New Roman" w:hAnsi="Times New Roman"/>
          <w:b w:val="0"/>
          <w:color w:val="auto"/>
          <w:sz w:val="22"/>
          <w:szCs w:val="22"/>
        </w:rPr>
        <w:t>the procuring entity reserves the right to cancel full or part thereof the amounts from the invoice to be billed for payment of particular supply/services if the tasks are NOT performed with due attention to quantity, quality, timeliness.</w:t>
      </w:r>
    </w:p>
    <w:p w:rsidR="00AD0674" w:rsidRPr="0072081F" w:rsidRDefault="00AD0674" w:rsidP="008A7127">
      <w:pPr>
        <w:widowControl w:val="0"/>
        <w:overflowPunct w:val="0"/>
        <w:autoSpaceDE w:val="0"/>
        <w:autoSpaceDN w:val="0"/>
        <w:adjustRightInd w:val="0"/>
        <w:spacing w:line="360" w:lineRule="auto"/>
        <w:rPr>
          <w:sz w:val="22"/>
          <w:szCs w:val="22"/>
        </w:rPr>
      </w:pPr>
    </w:p>
    <w:p w:rsidR="00AD0674" w:rsidRDefault="00AD0674" w:rsidP="006D379B">
      <w:pPr>
        <w:widowControl w:val="0"/>
        <w:overflowPunct w:val="0"/>
        <w:autoSpaceDE w:val="0"/>
        <w:autoSpaceDN w:val="0"/>
        <w:adjustRightInd w:val="0"/>
        <w:rPr>
          <w:sz w:val="22"/>
          <w:szCs w:val="22"/>
        </w:rPr>
      </w:pPr>
    </w:p>
    <w:p w:rsidR="008A7127" w:rsidRDefault="008A7127">
      <w:pPr>
        <w:rPr>
          <w:rFonts w:cs="Mangal"/>
          <w:b/>
          <w:sz w:val="32"/>
          <w:szCs w:val="20"/>
          <w:lang/>
        </w:rPr>
      </w:pPr>
      <w:r>
        <w:br w:type="page"/>
      </w:r>
    </w:p>
    <w:p w:rsidR="00065640" w:rsidRPr="00A80CD1" w:rsidRDefault="00065640" w:rsidP="00A80CD1">
      <w:pPr>
        <w:pStyle w:val="Section5-Heading1"/>
        <w:spacing w:before="0"/>
      </w:pPr>
      <w:r w:rsidRPr="00A80CD1">
        <w:lastRenderedPageBreak/>
        <w:t>Appendix – C</w:t>
      </w:r>
    </w:p>
    <w:p w:rsidR="00065640" w:rsidRPr="00A80CD1" w:rsidRDefault="00065640" w:rsidP="00A80CD1">
      <w:pPr>
        <w:pStyle w:val="Section5-Heading1"/>
        <w:spacing w:before="0"/>
      </w:pPr>
      <w:bookmarkStart w:id="351" w:name="_Toc33449829"/>
      <w:r w:rsidRPr="00A80CD1">
        <w:t>Key Personnel and Subcontractor</w:t>
      </w:r>
      <w:bookmarkEnd w:id="351"/>
      <w:r w:rsidR="00A80CD1" w:rsidRPr="00A80CD1">
        <w:t>s</w:t>
      </w:r>
    </w:p>
    <w:p w:rsidR="00065640" w:rsidRDefault="00065640" w:rsidP="00065640">
      <w:pPr>
        <w:widowControl w:val="0"/>
        <w:overflowPunct w:val="0"/>
        <w:autoSpaceDE w:val="0"/>
        <w:autoSpaceDN w:val="0"/>
        <w:adjustRightInd w:val="0"/>
        <w:rPr>
          <w:sz w:val="22"/>
          <w:szCs w:val="22"/>
        </w:rPr>
      </w:pPr>
    </w:p>
    <w:p w:rsidR="00065640" w:rsidRPr="00426D08" w:rsidRDefault="00426D08" w:rsidP="00065640">
      <w:pPr>
        <w:widowControl w:val="0"/>
        <w:overflowPunct w:val="0"/>
        <w:autoSpaceDE w:val="0"/>
        <w:autoSpaceDN w:val="0"/>
        <w:adjustRightInd w:val="0"/>
        <w:rPr>
          <w:sz w:val="22"/>
          <w:szCs w:val="22"/>
        </w:rPr>
      </w:pPr>
      <w:r w:rsidRPr="00426D08">
        <w:rPr>
          <w:sz w:val="22"/>
          <w:szCs w:val="22"/>
        </w:rPr>
        <w:t xml:space="preserve">Qualification/ Experience of </w:t>
      </w:r>
      <w:r w:rsidR="00065640" w:rsidRPr="00426D08">
        <w:rPr>
          <w:sz w:val="22"/>
          <w:szCs w:val="22"/>
        </w:rPr>
        <w:t xml:space="preserve">required </w:t>
      </w:r>
      <w:r w:rsidRPr="00426D08">
        <w:rPr>
          <w:sz w:val="22"/>
          <w:szCs w:val="22"/>
        </w:rPr>
        <w:t xml:space="preserve">Key </w:t>
      </w:r>
      <w:r w:rsidR="00065640" w:rsidRPr="00426D08">
        <w:rPr>
          <w:sz w:val="22"/>
          <w:szCs w:val="22"/>
        </w:rPr>
        <w:t>Personnel are as follows:</w:t>
      </w:r>
    </w:p>
    <w:p w:rsidR="00065640" w:rsidRPr="00426D08" w:rsidRDefault="00065640" w:rsidP="00065640">
      <w:pPr>
        <w:widowControl w:val="0"/>
        <w:overflowPunct w:val="0"/>
        <w:autoSpaceDE w:val="0"/>
        <w:autoSpaceDN w:val="0"/>
        <w:adjustRightInd w:val="0"/>
        <w:rPr>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2640"/>
        <w:gridCol w:w="3279"/>
        <w:gridCol w:w="3593"/>
      </w:tblGrid>
      <w:tr w:rsidR="008A7127" w:rsidRPr="00426D08" w:rsidTr="008A7127">
        <w:tc>
          <w:tcPr>
            <w:tcW w:w="2605" w:type="dxa"/>
            <w:tcBorders>
              <w:bottom w:val="single" w:sz="4" w:space="0" w:color="000000"/>
            </w:tcBorders>
            <w:shd w:val="clear" w:color="auto" w:fill="F2F2F2"/>
            <w:vAlign w:val="center"/>
          </w:tcPr>
          <w:p w:rsidR="008A7127" w:rsidRPr="00426D08" w:rsidRDefault="008A7127" w:rsidP="008A7127">
            <w:pPr>
              <w:widowControl w:val="0"/>
              <w:overflowPunct w:val="0"/>
              <w:autoSpaceDE w:val="0"/>
              <w:autoSpaceDN w:val="0"/>
              <w:adjustRightInd w:val="0"/>
              <w:spacing w:before="120" w:after="120"/>
              <w:rPr>
                <w:b/>
                <w:sz w:val="22"/>
                <w:szCs w:val="22"/>
              </w:rPr>
            </w:pPr>
            <w:r w:rsidRPr="00426D08">
              <w:rPr>
                <w:b/>
                <w:sz w:val="22"/>
                <w:szCs w:val="22"/>
              </w:rPr>
              <w:t>Position</w:t>
            </w:r>
          </w:p>
        </w:tc>
        <w:tc>
          <w:tcPr>
            <w:tcW w:w="3236" w:type="dxa"/>
            <w:tcBorders>
              <w:bottom w:val="single" w:sz="4" w:space="0" w:color="000000"/>
            </w:tcBorders>
            <w:shd w:val="clear" w:color="auto" w:fill="F2F2F2"/>
            <w:vAlign w:val="center"/>
          </w:tcPr>
          <w:p w:rsidR="008A7127" w:rsidRPr="00426D08" w:rsidRDefault="008A7127" w:rsidP="008A7127">
            <w:pPr>
              <w:widowControl w:val="0"/>
              <w:overflowPunct w:val="0"/>
              <w:autoSpaceDE w:val="0"/>
              <w:autoSpaceDN w:val="0"/>
              <w:adjustRightInd w:val="0"/>
              <w:spacing w:before="120" w:after="120"/>
              <w:rPr>
                <w:b/>
                <w:sz w:val="22"/>
                <w:szCs w:val="22"/>
              </w:rPr>
            </w:pPr>
            <w:r w:rsidRPr="00426D08">
              <w:rPr>
                <w:b/>
                <w:sz w:val="22"/>
                <w:szCs w:val="22"/>
              </w:rPr>
              <w:t>Qualification / Experience</w:t>
            </w:r>
          </w:p>
        </w:tc>
        <w:tc>
          <w:tcPr>
            <w:tcW w:w="3545" w:type="dxa"/>
            <w:tcBorders>
              <w:bottom w:val="single" w:sz="4" w:space="0" w:color="000000"/>
            </w:tcBorders>
            <w:shd w:val="clear" w:color="auto" w:fill="F2F2F2"/>
          </w:tcPr>
          <w:p w:rsidR="008A7127" w:rsidRPr="00426D08" w:rsidRDefault="008A7127" w:rsidP="008A7127">
            <w:pPr>
              <w:widowControl w:val="0"/>
              <w:overflowPunct w:val="0"/>
              <w:autoSpaceDE w:val="0"/>
              <w:autoSpaceDN w:val="0"/>
              <w:adjustRightInd w:val="0"/>
              <w:spacing w:before="120" w:after="120"/>
              <w:rPr>
                <w:b/>
                <w:sz w:val="22"/>
                <w:szCs w:val="22"/>
              </w:rPr>
            </w:pPr>
            <w:r>
              <w:rPr>
                <w:b/>
                <w:sz w:val="22"/>
                <w:szCs w:val="22"/>
              </w:rPr>
              <w:t>Job/ Responsibility</w:t>
            </w:r>
          </w:p>
        </w:tc>
      </w:tr>
      <w:tr w:rsidR="008A7127" w:rsidRPr="00426D08" w:rsidTr="008A7127">
        <w:tc>
          <w:tcPr>
            <w:tcW w:w="2605" w:type="dxa"/>
            <w:vAlign w:val="center"/>
          </w:tcPr>
          <w:p w:rsidR="008A7127" w:rsidRPr="008A7127" w:rsidRDefault="008A7127" w:rsidP="008A7127">
            <w:pPr>
              <w:pStyle w:val="ListParagraph"/>
              <w:widowControl w:val="0"/>
              <w:numPr>
                <w:ilvl w:val="0"/>
                <w:numId w:val="17"/>
              </w:numPr>
              <w:overflowPunct w:val="0"/>
              <w:autoSpaceDE w:val="0"/>
              <w:autoSpaceDN w:val="0"/>
              <w:adjustRightInd w:val="0"/>
              <w:spacing w:before="120" w:after="120"/>
              <w:ind w:left="390" w:hanging="360"/>
              <w:rPr>
                <w:sz w:val="22"/>
                <w:szCs w:val="22"/>
              </w:rPr>
            </w:pPr>
            <w:r w:rsidRPr="008A7127">
              <w:rPr>
                <w:sz w:val="22"/>
                <w:szCs w:val="22"/>
              </w:rPr>
              <w:t>Program Manager</w:t>
            </w:r>
          </w:p>
        </w:tc>
        <w:tc>
          <w:tcPr>
            <w:tcW w:w="3236" w:type="dxa"/>
            <w:vAlign w:val="center"/>
          </w:tcPr>
          <w:p w:rsidR="008A7127" w:rsidRPr="008A7127" w:rsidRDefault="008A7127" w:rsidP="008A7127">
            <w:pPr>
              <w:spacing w:before="120" w:after="120"/>
              <w:jc w:val="both"/>
              <w:rPr>
                <w:sz w:val="22"/>
                <w:szCs w:val="22"/>
              </w:rPr>
            </w:pPr>
            <w:r w:rsidRPr="008A7127">
              <w:rPr>
                <w:sz w:val="22"/>
                <w:szCs w:val="22"/>
              </w:rPr>
              <w:t>Minimum post-graduation with at least 07 (seven) years of experience in managing project/ task/ similar</w:t>
            </w:r>
            <w:r>
              <w:rPr>
                <w:sz w:val="22"/>
                <w:szCs w:val="22"/>
              </w:rPr>
              <w:t xml:space="preserve"> assignment.</w:t>
            </w:r>
          </w:p>
          <w:p w:rsidR="008A7127" w:rsidRPr="008A7127" w:rsidRDefault="008A7127" w:rsidP="008A7127">
            <w:pPr>
              <w:spacing w:before="120" w:after="120"/>
              <w:jc w:val="both"/>
              <w:rPr>
                <w:sz w:val="22"/>
                <w:szCs w:val="22"/>
              </w:rPr>
            </w:pPr>
            <w:r w:rsidRPr="008A7127">
              <w:rPr>
                <w:sz w:val="22"/>
                <w:szCs w:val="22"/>
              </w:rPr>
              <w:t>Good communication skil</w:t>
            </w:r>
            <w:r>
              <w:rPr>
                <w:sz w:val="22"/>
                <w:szCs w:val="22"/>
              </w:rPr>
              <w:t>l and capability to manage team.</w:t>
            </w:r>
          </w:p>
        </w:tc>
        <w:tc>
          <w:tcPr>
            <w:tcW w:w="3545" w:type="dxa"/>
          </w:tcPr>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Planning</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Work procedure developing and maintaining</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Task assigning</w:t>
            </w:r>
            <w:r>
              <w:rPr>
                <w:sz w:val="22"/>
                <w:szCs w:val="22"/>
              </w:rPr>
              <w:t xml:space="preserve"> to team members</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Team management</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 xml:space="preserve">Status reporting etc. </w:t>
            </w:r>
          </w:p>
        </w:tc>
      </w:tr>
      <w:tr w:rsidR="008A7127" w:rsidRPr="00601417" w:rsidTr="008A7127">
        <w:tc>
          <w:tcPr>
            <w:tcW w:w="2605" w:type="dxa"/>
            <w:vAlign w:val="center"/>
          </w:tcPr>
          <w:p w:rsidR="008A7127" w:rsidRPr="008A7127" w:rsidRDefault="008A7127" w:rsidP="008A7127">
            <w:pPr>
              <w:pStyle w:val="ListParagraph"/>
              <w:widowControl w:val="0"/>
              <w:numPr>
                <w:ilvl w:val="0"/>
                <w:numId w:val="17"/>
              </w:numPr>
              <w:overflowPunct w:val="0"/>
              <w:autoSpaceDE w:val="0"/>
              <w:autoSpaceDN w:val="0"/>
              <w:adjustRightInd w:val="0"/>
              <w:spacing w:before="120" w:after="120"/>
              <w:ind w:left="390" w:hanging="360"/>
              <w:rPr>
                <w:sz w:val="22"/>
                <w:szCs w:val="22"/>
              </w:rPr>
            </w:pPr>
            <w:r w:rsidRPr="008A7127">
              <w:rPr>
                <w:sz w:val="22"/>
                <w:szCs w:val="22"/>
              </w:rPr>
              <w:t>Quality Assurance (QA) Manager</w:t>
            </w:r>
          </w:p>
        </w:tc>
        <w:tc>
          <w:tcPr>
            <w:tcW w:w="3236" w:type="dxa"/>
            <w:vAlign w:val="center"/>
          </w:tcPr>
          <w:p w:rsidR="008A7127" w:rsidRDefault="008A7127" w:rsidP="008A7127">
            <w:pPr>
              <w:spacing w:before="120" w:after="120"/>
              <w:jc w:val="both"/>
              <w:rPr>
                <w:sz w:val="22"/>
                <w:szCs w:val="22"/>
              </w:rPr>
            </w:pPr>
            <w:r w:rsidRPr="008A7127">
              <w:rPr>
                <w:sz w:val="22"/>
                <w:szCs w:val="22"/>
              </w:rPr>
              <w:t>Minimum post-graduation with at least 05 (five) years of experience in similar nature of service.</w:t>
            </w:r>
          </w:p>
          <w:p w:rsidR="00A656DB" w:rsidRPr="008A7127" w:rsidRDefault="00A656DB" w:rsidP="008A7127">
            <w:pPr>
              <w:spacing w:before="120" w:after="120"/>
              <w:jc w:val="both"/>
              <w:rPr>
                <w:sz w:val="22"/>
                <w:szCs w:val="22"/>
              </w:rPr>
            </w:pPr>
            <w:r>
              <w:rPr>
                <w:sz w:val="22"/>
                <w:szCs w:val="22"/>
              </w:rPr>
              <w:t>Good communication skill.</w:t>
            </w:r>
          </w:p>
        </w:tc>
        <w:tc>
          <w:tcPr>
            <w:tcW w:w="3545" w:type="dxa"/>
          </w:tcPr>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Cross checking/ data validation and correction of inputted data with BMD Personnel</w:t>
            </w:r>
          </w:p>
        </w:tc>
      </w:tr>
      <w:tr w:rsidR="008A7127" w:rsidRPr="00601417" w:rsidTr="008A7127">
        <w:tc>
          <w:tcPr>
            <w:tcW w:w="2605" w:type="dxa"/>
            <w:vAlign w:val="center"/>
          </w:tcPr>
          <w:p w:rsidR="008A7127" w:rsidRPr="008A7127" w:rsidRDefault="008A7127" w:rsidP="008A7127">
            <w:pPr>
              <w:pStyle w:val="ListParagraph"/>
              <w:widowControl w:val="0"/>
              <w:numPr>
                <w:ilvl w:val="0"/>
                <w:numId w:val="17"/>
              </w:numPr>
              <w:overflowPunct w:val="0"/>
              <w:autoSpaceDE w:val="0"/>
              <w:autoSpaceDN w:val="0"/>
              <w:adjustRightInd w:val="0"/>
              <w:spacing w:before="120" w:after="120"/>
              <w:ind w:left="390" w:hanging="360"/>
              <w:rPr>
                <w:sz w:val="22"/>
                <w:szCs w:val="22"/>
              </w:rPr>
            </w:pPr>
            <w:r w:rsidRPr="008A7127">
              <w:rPr>
                <w:sz w:val="22"/>
                <w:szCs w:val="22"/>
              </w:rPr>
              <w:t>Trainer</w:t>
            </w:r>
          </w:p>
        </w:tc>
        <w:tc>
          <w:tcPr>
            <w:tcW w:w="3236" w:type="dxa"/>
            <w:vAlign w:val="center"/>
          </w:tcPr>
          <w:p w:rsidR="008A7127" w:rsidRPr="008A7127" w:rsidRDefault="008A7127" w:rsidP="008A7127">
            <w:pPr>
              <w:spacing w:before="120" w:after="120"/>
              <w:jc w:val="both"/>
              <w:rPr>
                <w:sz w:val="22"/>
                <w:szCs w:val="22"/>
              </w:rPr>
            </w:pPr>
            <w:r w:rsidRPr="008A7127">
              <w:rPr>
                <w:sz w:val="22"/>
                <w:szCs w:val="22"/>
              </w:rPr>
              <w:t>Minimum post-graduation with at least 05 (five) years of experience in conducting training</w:t>
            </w:r>
            <w:r>
              <w:rPr>
                <w:sz w:val="22"/>
                <w:szCs w:val="22"/>
              </w:rPr>
              <w:t>.</w:t>
            </w:r>
          </w:p>
          <w:p w:rsidR="008A7127" w:rsidRPr="008A7127" w:rsidRDefault="008A7127" w:rsidP="008A7127">
            <w:pPr>
              <w:spacing w:before="120" w:after="120"/>
              <w:jc w:val="both"/>
              <w:rPr>
                <w:sz w:val="22"/>
                <w:szCs w:val="22"/>
              </w:rPr>
            </w:pPr>
            <w:r>
              <w:rPr>
                <w:sz w:val="22"/>
                <w:szCs w:val="22"/>
              </w:rPr>
              <w:t>Good communication skill.</w:t>
            </w:r>
          </w:p>
        </w:tc>
        <w:tc>
          <w:tcPr>
            <w:tcW w:w="3545" w:type="dxa"/>
          </w:tcPr>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Training planning</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Training material development</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 xml:space="preserve">Conduct training. </w:t>
            </w:r>
          </w:p>
        </w:tc>
      </w:tr>
      <w:tr w:rsidR="008A7127" w:rsidRPr="00601417" w:rsidTr="008A7127">
        <w:tc>
          <w:tcPr>
            <w:tcW w:w="2605" w:type="dxa"/>
            <w:vAlign w:val="center"/>
          </w:tcPr>
          <w:p w:rsidR="008A7127" w:rsidRPr="008A7127" w:rsidRDefault="008A7127" w:rsidP="008A7127">
            <w:pPr>
              <w:pStyle w:val="ListParagraph"/>
              <w:widowControl w:val="0"/>
              <w:numPr>
                <w:ilvl w:val="0"/>
                <w:numId w:val="17"/>
              </w:numPr>
              <w:overflowPunct w:val="0"/>
              <w:autoSpaceDE w:val="0"/>
              <w:autoSpaceDN w:val="0"/>
              <w:adjustRightInd w:val="0"/>
              <w:spacing w:before="120" w:after="120"/>
              <w:ind w:left="390" w:hanging="360"/>
              <w:rPr>
                <w:sz w:val="22"/>
                <w:szCs w:val="22"/>
              </w:rPr>
            </w:pPr>
            <w:r w:rsidRPr="008A7127">
              <w:rPr>
                <w:sz w:val="22"/>
                <w:szCs w:val="22"/>
              </w:rPr>
              <w:t>Data Entry Operator</w:t>
            </w:r>
          </w:p>
        </w:tc>
        <w:tc>
          <w:tcPr>
            <w:tcW w:w="3236" w:type="dxa"/>
            <w:vAlign w:val="center"/>
          </w:tcPr>
          <w:p w:rsidR="008A7127" w:rsidRPr="008A7127" w:rsidRDefault="008A7127" w:rsidP="008A7127">
            <w:pPr>
              <w:spacing w:before="120" w:after="120"/>
              <w:jc w:val="both"/>
              <w:rPr>
                <w:sz w:val="22"/>
                <w:szCs w:val="22"/>
              </w:rPr>
            </w:pPr>
            <w:r w:rsidRPr="008A7127">
              <w:rPr>
                <w:sz w:val="22"/>
                <w:szCs w:val="22"/>
              </w:rPr>
              <w:t>Minimum graduation with at least 03 (three) years of experience in similar nature of service.</w:t>
            </w:r>
          </w:p>
        </w:tc>
        <w:tc>
          <w:tcPr>
            <w:tcW w:w="3545" w:type="dxa"/>
          </w:tcPr>
          <w:p w:rsidR="008A7127" w:rsidRPr="008A7127" w:rsidRDefault="008A7127" w:rsidP="008A7127">
            <w:pPr>
              <w:pStyle w:val="ListParagraph"/>
              <w:numPr>
                <w:ilvl w:val="0"/>
                <w:numId w:val="26"/>
              </w:numPr>
              <w:spacing w:before="120" w:after="120"/>
              <w:jc w:val="both"/>
              <w:rPr>
                <w:sz w:val="22"/>
                <w:szCs w:val="22"/>
              </w:rPr>
            </w:pPr>
            <w:r w:rsidRPr="008A7127">
              <w:rPr>
                <w:color w:val="222222"/>
                <w:sz w:val="22"/>
                <w:szCs w:val="22"/>
                <w:shd w:val="clear" w:color="auto" w:fill="FFFFFF"/>
              </w:rPr>
              <w:t>Data extracting from paper</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Data input</w:t>
            </w:r>
          </w:p>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Cross checking/ Verification and correction of inputted data</w:t>
            </w:r>
          </w:p>
        </w:tc>
      </w:tr>
      <w:tr w:rsidR="008A7127" w:rsidRPr="00601417" w:rsidTr="008A7127">
        <w:tc>
          <w:tcPr>
            <w:tcW w:w="2605" w:type="dxa"/>
            <w:tcBorders>
              <w:bottom w:val="single" w:sz="4" w:space="0" w:color="000000"/>
            </w:tcBorders>
            <w:vAlign w:val="center"/>
          </w:tcPr>
          <w:p w:rsidR="008A7127" w:rsidRPr="008A7127" w:rsidRDefault="008A7127" w:rsidP="008A7127">
            <w:pPr>
              <w:pStyle w:val="ListParagraph"/>
              <w:widowControl w:val="0"/>
              <w:numPr>
                <w:ilvl w:val="0"/>
                <w:numId w:val="17"/>
              </w:numPr>
              <w:overflowPunct w:val="0"/>
              <w:autoSpaceDE w:val="0"/>
              <w:autoSpaceDN w:val="0"/>
              <w:adjustRightInd w:val="0"/>
              <w:spacing w:before="120" w:after="120"/>
              <w:ind w:left="390" w:hanging="360"/>
              <w:rPr>
                <w:sz w:val="22"/>
                <w:szCs w:val="22"/>
              </w:rPr>
            </w:pPr>
            <w:r w:rsidRPr="008A7127">
              <w:rPr>
                <w:sz w:val="22"/>
                <w:szCs w:val="22"/>
              </w:rPr>
              <w:t>Office Staff</w:t>
            </w:r>
          </w:p>
        </w:tc>
        <w:tc>
          <w:tcPr>
            <w:tcW w:w="3236" w:type="dxa"/>
            <w:tcBorders>
              <w:bottom w:val="single" w:sz="4" w:space="0" w:color="000000"/>
            </w:tcBorders>
            <w:vAlign w:val="center"/>
          </w:tcPr>
          <w:p w:rsidR="008A7127" w:rsidRPr="008A7127" w:rsidRDefault="008A7127" w:rsidP="008A7127">
            <w:pPr>
              <w:spacing w:before="120" w:after="120"/>
              <w:jc w:val="both"/>
              <w:rPr>
                <w:sz w:val="22"/>
                <w:szCs w:val="22"/>
              </w:rPr>
            </w:pPr>
            <w:r w:rsidRPr="008A7127">
              <w:rPr>
                <w:sz w:val="22"/>
                <w:szCs w:val="22"/>
              </w:rPr>
              <w:t>Minimum HSC with at least 03 (three) years of experience in Office Work.</w:t>
            </w:r>
          </w:p>
        </w:tc>
        <w:tc>
          <w:tcPr>
            <w:tcW w:w="3545" w:type="dxa"/>
            <w:tcBorders>
              <w:bottom w:val="single" w:sz="4" w:space="0" w:color="000000"/>
            </w:tcBorders>
          </w:tcPr>
          <w:p w:rsidR="008A7127" w:rsidRPr="008A7127" w:rsidRDefault="008A7127" w:rsidP="008A7127">
            <w:pPr>
              <w:pStyle w:val="ListParagraph"/>
              <w:numPr>
                <w:ilvl w:val="0"/>
                <w:numId w:val="26"/>
              </w:numPr>
              <w:spacing w:before="120" w:after="120"/>
              <w:jc w:val="both"/>
              <w:rPr>
                <w:sz w:val="22"/>
                <w:szCs w:val="22"/>
              </w:rPr>
            </w:pPr>
            <w:r w:rsidRPr="008A7127">
              <w:rPr>
                <w:sz w:val="22"/>
                <w:szCs w:val="22"/>
              </w:rPr>
              <w:t>Document collection, cleaning, pre-processing, ready for scanning (if needed), post-processing and returning document with its previous form etc.</w:t>
            </w:r>
          </w:p>
        </w:tc>
      </w:tr>
    </w:tbl>
    <w:p w:rsidR="006703D3" w:rsidRDefault="006703D3">
      <w:pPr>
        <w:rPr>
          <w:b/>
          <w:bCs/>
          <w:sz w:val="22"/>
          <w:szCs w:val="22"/>
        </w:rPr>
      </w:pPr>
      <w:r>
        <w:rPr>
          <w:b/>
          <w:bCs/>
          <w:sz w:val="22"/>
          <w:szCs w:val="22"/>
        </w:rPr>
        <w:br w:type="page"/>
      </w:r>
    </w:p>
    <w:p w:rsidR="00065640" w:rsidRDefault="00065640" w:rsidP="00065640">
      <w:pPr>
        <w:tabs>
          <w:tab w:val="left" w:pos="720"/>
        </w:tabs>
        <w:rPr>
          <w:b/>
          <w:bCs/>
          <w:sz w:val="22"/>
          <w:szCs w:val="22"/>
        </w:rPr>
      </w:pPr>
    </w:p>
    <w:p w:rsidR="00CC59E6" w:rsidRPr="00065640" w:rsidRDefault="00CC59E6" w:rsidP="00065640">
      <w:pPr>
        <w:tabs>
          <w:tab w:val="left" w:pos="720"/>
        </w:tabs>
        <w:rPr>
          <w:b/>
          <w:bCs/>
          <w:sz w:val="22"/>
          <w:szCs w:val="22"/>
        </w:rPr>
      </w:pPr>
    </w:p>
    <w:p w:rsidR="00065640" w:rsidRPr="00A80CD1" w:rsidRDefault="00065640" w:rsidP="00A80CD1">
      <w:pPr>
        <w:pStyle w:val="Section5-Heading1"/>
        <w:spacing w:before="0"/>
      </w:pPr>
      <w:r w:rsidRPr="00A80CD1">
        <w:t>Appendix – D</w:t>
      </w:r>
    </w:p>
    <w:p w:rsidR="00065640" w:rsidRPr="00A80CD1" w:rsidRDefault="00065640" w:rsidP="00A80CD1">
      <w:pPr>
        <w:pStyle w:val="Section5-Heading1"/>
        <w:spacing w:before="0"/>
      </w:pPr>
      <w:r w:rsidRPr="00A80CD1">
        <w:t>Breakdown of Contract</w:t>
      </w:r>
      <w:r w:rsidR="00E67B9F">
        <w:t xml:space="preserve"> Price in Foreign Currency</w:t>
      </w:r>
    </w:p>
    <w:p w:rsidR="00901226" w:rsidRDefault="000771E3" w:rsidP="000771E3">
      <w:pPr>
        <w:jc w:val="center"/>
        <w:rPr>
          <w:sz w:val="22"/>
          <w:szCs w:val="22"/>
        </w:rPr>
      </w:pPr>
      <w:r w:rsidRPr="00065640">
        <w:rPr>
          <w:sz w:val="22"/>
          <w:szCs w:val="22"/>
        </w:rPr>
        <w:t>(Not Applicable)</w:t>
      </w:r>
    </w:p>
    <w:p w:rsidR="00065640" w:rsidRDefault="00065640" w:rsidP="002C6CE9">
      <w:pPr>
        <w:rPr>
          <w:sz w:val="22"/>
          <w:szCs w:val="22"/>
        </w:rPr>
      </w:pPr>
    </w:p>
    <w:p w:rsidR="002C6CE9" w:rsidRDefault="002C6CE9" w:rsidP="002C6CE9">
      <w:pPr>
        <w:rPr>
          <w:sz w:val="22"/>
          <w:szCs w:val="22"/>
        </w:rPr>
      </w:pPr>
    </w:p>
    <w:p w:rsidR="00CC59E6" w:rsidRDefault="00CC59E6" w:rsidP="002C6CE9">
      <w:pPr>
        <w:rPr>
          <w:sz w:val="22"/>
          <w:szCs w:val="22"/>
        </w:rPr>
      </w:pPr>
    </w:p>
    <w:p w:rsidR="00065640" w:rsidRPr="00A80CD1" w:rsidRDefault="00065640" w:rsidP="00A80CD1">
      <w:pPr>
        <w:pStyle w:val="Section5-Heading1"/>
        <w:spacing w:before="0"/>
      </w:pPr>
      <w:bookmarkStart w:id="352" w:name="_Toc350849428"/>
      <w:bookmarkStart w:id="353" w:name="_Toc29564223"/>
      <w:bookmarkStart w:id="354" w:name="_Toc454783588"/>
      <w:r w:rsidRPr="00A80CD1">
        <w:t>Appendix – E</w:t>
      </w:r>
    </w:p>
    <w:p w:rsidR="00065640" w:rsidRDefault="00065640" w:rsidP="00A80CD1">
      <w:pPr>
        <w:pStyle w:val="Section5-Heading1"/>
        <w:spacing w:before="0"/>
      </w:pPr>
      <w:r w:rsidRPr="00A80CD1">
        <w:t>Breakdown of Contract Price in Local Currency</w:t>
      </w:r>
      <w:bookmarkEnd w:id="352"/>
      <w:bookmarkEnd w:id="353"/>
      <w:bookmarkEnd w:id="354"/>
    </w:p>
    <w:p w:rsidR="003A212F" w:rsidRDefault="00981CEC" w:rsidP="00A80CD1">
      <w:pPr>
        <w:jc w:val="center"/>
        <w:rPr>
          <w:sz w:val="22"/>
          <w:szCs w:val="22"/>
        </w:rPr>
      </w:pPr>
      <w:r w:rsidRPr="00065640">
        <w:rPr>
          <w:sz w:val="22"/>
          <w:szCs w:val="22"/>
        </w:rPr>
        <w:t>(Not Applicable)</w:t>
      </w:r>
    </w:p>
    <w:p w:rsidR="00981CEC" w:rsidRDefault="00981CEC" w:rsidP="00A80CD1">
      <w:pPr>
        <w:jc w:val="center"/>
        <w:rPr>
          <w:sz w:val="22"/>
          <w:szCs w:val="22"/>
        </w:rPr>
      </w:pPr>
    </w:p>
    <w:p w:rsidR="000771E3" w:rsidRPr="002C6CE9" w:rsidRDefault="000771E3" w:rsidP="00981CEC">
      <w:pPr>
        <w:rPr>
          <w:bCs/>
          <w:sz w:val="22"/>
          <w:szCs w:val="22"/>
        </w:rPr>
      </w:pPr>
    </w:p>
    <w:p w:rsidR="00A80CD1" w:rsidRDefault="00A80CD1" w:rsidP="00A80CD1">
      <w:pPr>
        <w:pStyle w:val="Section5-Heading1"/>
        <w:spacing w:before="0"/>
      </w:pPr>
      <w:bookmarkStart w:id="355" w:name="_Toc350849429"/>
      <w:bookmarkStart w:id="356" w:name="_Toc29564224"/>
      <w:bookmarkStart w:id="357" w:name="_Toc454783589"/>
      <w:r>
        <w:t xml:space="preserve">Appendix – </w:t>
      </w:r>
      <w:r w:rsidRPr="00B6293C">
        <w:t>F</w:t>
      </w:r>
    </w:p>
    <w:p w:rsidR="00A80CD1" w:rsidRDefault="00A80CD1" w:rsidP="00A80CD1">
      <w:pPr>
        <w:pStyle w:val="Section5-Heading1"/>
        <w:spacing w:before="0"/>
      </w:pPr>
      <w:r w:rsidRPr="00B6293C">
        <w:t xml:space="preserve">Services and Facilities Provided by the </w:t>
      </w:r>
      <w:bookmarkEnd w:id="355"/>
      <w:r w:rsidRPr="00B6293C">
        <w:t>Employer</w:t>
      </w:r>
      <w:bookmarkEnd w:id="356"/>
      <w:bookmarkEnd w:id="357"/>
    </w:p>
    <w:p w:rsidR="00A80CD1" w:rsidRPr="00A80CD1" w:rsidRDefault="00A80CD1" w:rsidP="00A80CD1">
      <w:pPr>
        <w:pStyle w:val="Heading6"/>
        <w:spacing w:before="0" w:after="0"/>
        <w:rPr>
          <w:rFonts w:ascii="Times New Roman" w:hAnsi="Times New Roman"/>
          <w:b w:val="0"/>
        </w:rPr>
      </w:pPr>
    </w:p>
    <w:p w:rsidR="00A80CD1" w:rsidRPr="00B979AD" w:rsidRDefault="00A80CD1" w:rsidP="00B979AD">
      <w:pPr>
        <w:pStyle w:val="Heading6"/>
        <w:spacing w:before="0" w:after="0" w:line="336" w:lineRule="auto"/>
        <w:rPr>
          <w:rFonts w:ascii="Times New Roman" w:hAnsi="Times New Roman"/>
          <w:b w:val="0"/>
        </w:rPr>
      </w:pPr>
      <w:r w:rsidRPr="00B979AD">
        <w:rPr>
          <w:rFonts w:ascii="Times New Roman" w:hAnsi="Times New Roman"/>
          <w:b w:val="0"/>
        </w:rPr>
        <w:t xml:space="preserve">The Employer </w:t>
      </w:r>
      <w:r w:rsidR="004A42B3" w:rsidRPr="00B979AD">
        <w:rPr>
          <w:rFonts w:ascii="Times New Roman" w:hAnsi="Times New Roman"/>
          <w:b w:val="0"/>
        </w:rPr>
        <w:t>sha</w:t>
      </w:r>
      <w:r w:rsidRPr="00B979AD">
        <w:rPr>
          <w:rFonts w:ascii="Times New Roman" w:hAnsi="Times New Roman"/>
          <w:b w:val="0"/>
        </w:rPr>
        <w:t>ll provide the following</w:t>
      </w:r>
      <w:r w:rsidR="00426D08" w:rsidRPr="00B979AD">
        <w:rPr>
          <w:rFonts w:ascii="Times New Roman" w:hAnsi="Times New Roman"/>
          <w:b w:val="0"/>
        </w:rPr>
        <w:t xml:space="preserve"> services and facilities</w:t>
      </w:r>
      <w:r w:rsidRPr="00B979AD">
        <w:rPr>
          <w:rFonts w:ascii="Times New Roman" w:hAnsi="Times New Roman"/>
          <w:b w:val="0"/>
        </w:rPr>
        <w:t>:</w:t>
      </w:r>
    </w:p>
    <w:p w:rsidR="00A80CD1" w:rsidRPr="00B979AD" w:rsidRDefault="00A80CD1" w:rsidP="00B979AD">
      <w:pPr>
        <w:spacing w:line="336" w:lineRule="auto"/>
        <w:rPr>
          <w:sz w:val="22"/>
          <w:szCs w:val="22"/>
        </w:rPr>
      </w:pPr>
    </w:p>
    <w:p w:rsidR="00133D10" w:rsidRPr="00B979AD" w:rsidRDefault="00133D10" w:rsidP="00A656DB">
      <w:pPr>
        <w:pStyle w:val="ListParagraph"/>
        <w:numPr>
          <w:ilvl w:val="0"/>
          <w:numId w:val="14"/>
        </w:numPr>
        <w:spacing w:line="336" w:lineRule="auto"/>
        <w:jc w:val="both"/>
        <w:rPr>
          <w:sz w:val="22"/>
          <w:szCs w:val="22"/>
        </w:rPr>
      </w:pPr>
      <w:r w:rsidRPr="00B979AD">
        <w:rPr>
          <w:sz w:val="22"/>
          <w:szCs w:val="22"/>
        </w:rPr>
        <w:t>The Employer shall</w:t>
      </w:r>
      <w:r w:rsidR="008861FB" w:rsidRPr="00B979AD">
        <w:rPr>
          <w:sz w:val="22"/>
          <w:szCs w:val="22"/>
        </w:rPr>
        <w:t xml:space="preserve"> arrange Office Space </w:t>
      </w:r>
      <w:r w:rsidR="005E10C6" w:rsidRPr="00B979AD">
        <w:rPr>
          <w:sz w:val="22"/>
          <w:szCs w:val="22"/>
        </w:rPr>
        <w:t xml:space="preserve">(to accommodate 10-12 persons) </w:t>
      </w:r>
      <w:r w:rsidR="008861FB" w:rsidRPr="00B979AD">
        <w:rPr>
          <w:sz w:val="22"/>
          <w:szCs w:val="22"/>
        </w:rPr>
        <w:t>and sitting arrangements for staffs deployed by the Firm</w:t>
      </w:r>
      <w:r w:rsidR="00A656DB">
        <w:rPr>
          <w:sz w:val="22"/>
          <w:szCs w:val="22"/>
        </w:rPr>
        <w:t>.</w:t>
      </w:r>
    </w:p>
    <w:p w:rsidR="00133D10" w:rsidRPr="00B979AD" w:rsidRDefault="00133D10" w:rsidP="00A656DB">
      <w:pPr>
        <w:pStyle w:val="ListParagraph"/>
        <w:numPr>
          <w:ilvl w:val="0"/>
          <w:numId w:val="14"/>
        </w:numPr>
        <w:spacing w:line="336" w:lineRule="auto"/>
        <w:jc w:val="both"/>
        <w:rPr>
          <w:sz w:val="22"/>
          <w:szCs w:val="22"/>
        </w:rPr>
      </w:pPr>
      <w:r w:rsidRPr="00B979AD">
        <w:rPr>
          <w:sz w:val="22"/>
          <w:szCs w:val="22"/>
        </w:rPr>
        <w:t xml:space="preserve">The Employer shall provide </w:t>
      </w:r>
      <w:r w:rsidR="00A656DB">
        <w:rPr>
          <w:sz w:val="22"/>
          <w:szCs w:val="22"/>
        </w:rPr>
        <w:t>e</w:t>
      </w:r>
      <w:r w:rsidRPr="00B979AD">
        <w:rPr>
          <w:sz w:val="22"/>
          <w:szCs w:val="22"/>
        </w:rPr>
        <w:t>lectricity, Internet services</w:t>
      </w:r>
      <w:r w:rsidR="008861FB" w:rsidRPr="00B979AD">
        <w:rPr>
          <w:sz w:val="22"/>
          <w:szCs w:val="22"/>
        </w:rPr>
        <w:t xml:space="preserve">, </w:t>
      </w:r>
      <w:r w:rsidRPr="00B979AD">
        <w:rPr>
          <w:sz w:val="22"/>
          <w:szCs w:val="22"/>
        </w:rPr>
        <w:t>photocopy facility</w:t>
      </w:r>
      <w:r w:rsidR="008861FB" w:rsidRPr="00B979AD">
        <w:rPr>
          <w:sz w:val="22"/>
          <w:szCs w:val="22"/>
        </w:rPr>
        <w:t xml:space="preserve"> etc.</w:t>
      </w:r>
    </w:p>
    <w:p w:rsidR="008861FB" w:rsidRPr="00B979AD" w:rsidRDefault="008861FB" w:rsidP="00A656DB">
      <w:pPr>
        <w:pStyle w:val="ListParagraph"/>
        <w:numPr>
          <w:ilvl w:val="0"/>
          <w:numId w:val="14"/>
        </w:numPr>
        <w:spacing w:line="336" w:lineRule="auto"/>
        <w:jc w:val="both"/>
        <w:rPr>
          <w:sz w:val="22"/>
          <w:szCs w:val="22"/>
        </w:rPr>
      </w:pPr>
      <w:r w:rsidRPr="00B979AD">
        <w:rPr>
          <w:sz w:val="22"/>
          <w:szCs w:val="22"/>
        </w:rPr>
        <w:t>The Employer shall arrange furniture including table, computer table, working desk</w:t>
      </w:r>
      <w:r w:rsidR="00A656DB">
        <w:rPr>
          <w:sz w:val="22"/>
          <w:szCs w:val="22"/>
        </w:rPr>
        <w:t xml:space="preserve">, </w:t>
      </w:r>
      <w:r w:rsidRPr="00B979AD">
        <w:rPr>
          <w:sz w:val="22"/>
          <w:szCs w:val="22"/>
        </w:rPr>
        <w:t>chair, shelf/rack etc.</w:t>
      </w:r>
    </w:p>
    <w:p w:rsidR="008861FB" w:rsidRPr="00B979AD" w:rsidRDefault="008861FB" w:rsidP="00A656DB">
      <w:pPr>
        <w:pStyle w:val="ListParagraph"/>
        <w:numPr>
          <w:ilvl w:val="0"/>
          <w:numId w:val="14"/>
        </w:numPr>
        <w:spacing w:line="336" w:lineRule="auto"/>
        <w:jc w:val="both"/>
        <w:rPr>
          <w:sz w:val="22"/>
          <w:szCs w:val="22"/>
        </w:rPr>
      </w:pPr>
      <w:r w:rsidRPr="00B979AD">
        <w:rPr>
          <w:sz w:val="22"/>
          <w:szCs w:val="22"/>
        </w:rPr>
        <w:t>The Employer shall provide accessories required during document scanning such as material/ tool for binding/ unbinding/ packing/ unpacking, pin remover, anti-cutter, scissors, packing tape, stapler, pin, clip, gum/ glue, fluid, sticky note/ tag, thread, paper weight, pen holder/ office accessories container, cleaning accessories, duster, dust bin, mosquito spray, air freshener, towel, tissue etc.</w:t>
      </w:r>
    </w:p>
    <w:p w:rsidR="008861FB" w:rsidRPr="00B979AD" w:rsidRDefault="008861FB" w:rsidP="00A656DB">
      <w:pPr>
        <w:pStyle w:val="ListParagraph"/>
        <w:numPr>
          <w:ilvl w:val="0"/>
          <w:numId w:val="14"/>
        </w:numPr>
        <w:spacing w:line="336" w:lineRule="auto"/>
        <w:jc w:val="both"/>
        <w:rPr>
          <w:sz w:val="22"/>
          <w:szCs w:val="22"/>
        </w:rPr>
      </w:pPr>
      <w:r w:rsidRPr="00B979AD">
        <w:rPr>
          <w:sz w:val="22"/>
          <w:szCs w:val="22"/>
        </w:rPr>
        <w:t xml:space="preserve">The Employer shall arrange file, folder, register, </w:t>
      </w:r>
      <w:r w:rsidR="00E863C2" w:rsidRPr="00B979AD">
        <w:rPr>
          <w:sz w:val="22"/>
          <w:szCs w:val="22"/>
        </w:rPr>
        <w:t xml:space="preserve">paper, highlighter, </w:t>
      </w:r>
      <w:r w:rsidRPr="00B979AD">
        <w:rPr>
          <w:sz w:val="22"/>
          <w:szCs w:val="22"/>
        </w:rPr>
        <w:t>marker, pen, pencil, scale etc.</w:t>
      </w:r>
    </w:p>
    <w:p w:rsidR="001355DF" w:rsidRPr="00B979AD" w:rsidRDefault="001355DF" w:rsidP="00A656DB">
      <w:pPr>
        <w:pStyle w:val="ListParagraph"/>
        <w:numPr>
          <w:ilvl w:val="0"/>
          <w:numId w:val="14"/>
        </w:numPr>
        <w:spacing w:line="336" w:lineRule="auto"/>
        <w:jc w:val="both"/>
        <w:rPr>
          <w:sz w:val="22"/>
          <w:szCs w:val="22"/>
        </w:rPr>
      </w:pPr>
      <w:r w:rsidRPr="00B979AD">
        <w:rPr>
          <w:sz w:val="22"/>
          <w:szCs w:val="22"/>
        </w:rPr>
        <w:t>The Employer will provide the location of Server/Computer to preserve entered data (completed files) and scanned copies</w:t>
      </w:r>
      <w:r w:rsidR="00A656DB">
        <w:rPr>
          <w:sz w:val="22"/>
          <w:szCs w:val="22"/>
        </w:rPr>
        <w:t>.</w:t>
      </w:r>
    </w:p>
    <w:p w:rsidR="00261922" w:rsidRPr="00B979AD" w:rsidRDefault="00261922" w:rsidP="00A656DB">
      <w:pPr>
        <w:pStyle w:val="ListParagraph"/>
        <w:numPr>
          <w:ilvl w:val="0"/>
          <w:numId w:val="14"/>
        </w:numPr>
        <w:spacing w:line="336" w:lineRule="auto"/>
        <w:jc w:val="both"/>
        <w:rPr>
          <w:sz w:val="22"/>
          <w:szCs w:val="22"/>
        </w:rPr>
      </w:pPr>
      <w:r w:rsidRPr="00B979AD">
        <w:rPr>
          <w:sz w:val="22"/>
          <w:szCs w:val="22"/>
        </w:rPr>
        <w:t xml:space="preserve">The Employer will provide </w:t>
      </w:r>
      <w:r w:rsidR="000804CB" w:rsidRPr="00B979AD">
        <w:rPr>
          <w:sz w:val="22"/>
          <w:szCs w:val="22"/>
        </w:rPr>
        <w:t>room/</w:t>
      </w:r>
      <w:r w:rsidRPr="00B979AD">
        <w:rPr>
          <w:sz w:val="22"/>
          <w:szCs w:val="22"/>
        </w:rPr>
        <w:t xml:space="preserve">venue for training with </w:t>
      </w:r>
      <w:r w:rsidR="000804CB" w:rsidRPr="00B979AD">
        <w:rPr>
          <w:sz w:val="22"/>
          <w:szCs w:val="22"/>
        </w:rPr>
        <w:t>c</w:t>
      </w:r>
      <w:r w:rsidRPr="00B979AD">
        <w:rPr>
          <w:sz w:val="22"/>
          <w:szCs w:val="22"/>
        </w:rPr>
        <w:t>omputers, Internet facility, working desk, white board</w:t>
      </w:r>
      <w:r w:rsidR="000804CB" w:rsidRPr="00B979AD">
        <w:rPr>
          <w:sz w:val="22"/>
          <w:szCs w:val="22"/>
        </w:rPr>
        <w:t>, projector</w:t>
      </w:r>
      <w:r w:rsidRPr="00B979AD">
        <w:rPr>
          <w:sz w:val="22"/>
          <w:szCs w:val="22"/>
        </w:rPr>
        <w:t xml:space="preserve"> etc.</w:t>
      </w:r>
    </w:p>
    <w:p w:rsidR="00A80CD1" w:rsidRPr="00B979AD" w:rsidRDefault="00A80CD1" w:rsidP="00A656DB">
      <w:pPr>
        <w:pStyle w:val="ListParagraph"/>
        <w:numPr>
          <w:ilvl w:val="0"/>
          <w:numId w:val="14"/>
        </w:numPr>
        <w:spacing w:line="336" w:lineRule="auto"/>
        <w:jc w:val="both"/>
        <w:rPr>
          <w:sz w:val="22"/>
          <w:szCs w:val="22"/>
        </w:rPr>
      </w:pPr>
      <w:r w:rsidRPr="00B979AD">
        <w:rPr>
          <w:sz w:val="22"/>
          <w:szCs w:val="22"/>
        </w:rPr>
        <w:t xml:space="preserve">The Employer </w:t>
      </w:r>
      <w:r w:rsidR="004A42B3" w:rsidRPr="00B979AD">
        <w:rPr>
          <w:sz w:val="22"/>
          <w:szCs w:val="22"/>
        </w:rPr>
        <w:t xml:space="preserve">shall </w:t>
      </w:r>
      <w:r w:rsidRPr="00B979AD">
        <w:rPr>
          <w:sz w:val="22"/>
          <w:szCs w:val="22"/>
        </w:rPr>
        <w:t xml:space="preserve">engage counterpart officers to </w:t>
      </w:r>
      <w:r w:rsidR="000804CB" w:rsidRPr="00B979AD">
        <w:rPr>
          <w:sz w:val="22"/>
          <w:szCs w:val="22"/>
        </w:rPr>
        <w:t>assist team members of the Firm and to validate/ QC of data entries</w:t>
      </w:r>
      <w:r w:rsidRPr="00B979AD">
        <w:rPr>
          <w:sz w:val="22"/>
          <w:szCs w:val="22"/>
        </w:rPr>
        <w:t>.</w:t>
      </w:r>
    </w:p>
    <w:p w:rsidR="00761546" w:rsidRPr="00B979AD" w:rsidRDefault="00761546" w:rsidP="00A656DB">
      <w:pPr>
        <w:numPr>
          <w:ilvl w:val="0"/>
          <w:numId w:val="14"/>
        </w:numPr>
        <w:autoSpaceDE w:val="0"/>
        <w:autoSpaceDN w:val="0"/>
        <w:adjustRightInd w:val="0"/>
        <w:spacing w:line="336" w:lineRule="auto"/>
        <w:jc w:val="both"/>
        <w:rPr>
          <w:sz w:val="22"/>
          <w:szCs w:val="22"/>
        </w:rPr>
      </w:pPr>
      <w:r w:rsidRPr="00B979AD">
        <w:rPr>
          <w:sz w:val="22"/>
          <w:szCs w:val="22"/>
        </w:rPr>
        <w:t xml:space="preserve">The Employer shall ensure regular payment as per </w:t>
      </w:r>
      <w:r w:rsidR="0010179F" w:rsidRPr="00B979AD">
        <w:rPr>
          <w:sz w:val="22"/>
          <w:szCs w:val="22"/>
        </w:rPr>
        <w:t>stated</w:t>
      </w:r>
      <w:r w:rsidRPr="00B979AD">
        <w:rPr>
          <w:sz w:val="22"/>
          <w:szCs w:val="22"/>
        </w:rPr>
        <w:t xml:space="preserve"> terms and conditions.</w:t>
      </w:r>
    </w:p>
    <w:p w:rsidR="00B80CD9" w:rsidRPr="00B979AD" w:rsidRDefault="00B80CD9" w:rsidP="00A656DB">
      <w:pPr>
        <w:numPr>
          <w:ilvl w:val="0"/>
          <w:numId w:val="14"/>
        </w:numPr>
        <w:autoSpaceDE w:val="0"/>
        <w:autoSpaceDN w:val="0"/>
        <w:adjustRightInd w:val="0"/>
        <w:spacing w:line="336" w:lineRule="auto"/>
        <w:jc w:val="both"/>
        <w:rPr>
          <w:sz w:val="22"/>
          <w:szCs w:val="22"/>
        </w:rPr>
      </w:pPr>
      <w:r w:rsidRPr="00B979AD">
        <w:rPr>
          <w:sz w:val="22"/>
          <w:szCs w:val="22"/>
        </w:rPr>
        <w:t xml:space="preserve">The Employer shall provide necessary instruction/ guidance to the Firm time to time </w:t>
      </w:r>
      <w:r w:rsidR="000804CB" w:rsidRPr="00B979AD">
        <w:rPr>
          <w:sz w:val="22"/>
          <w:szCs w:val="22"/>
        </w:rPr>
        <w:t xml:space="preserve">for improving the quality of </w:t>
      </w:r>
      <w:r w:rsidR="00B979AD" w:rsidRPr="00B979AD">
        <w:rPr>
          <w:sz w:val="22"/>
          <w:szCs w:val="22"/>
        </w:rPr>
        <w:t>the service</w:t>
      </w:r>
      <w:r w:rsidRPr="00B979AD">
        <w:rPr>
          <w:sz w:val="22"/>
          <w:szCs w:val="22"/>
        </w:rPr>
        <w:t>.</w:t>
      </w:r>
    </w:p>
    <w:p w:rsidR="00C3775C" w:rsidRPr="00B979AD" w:rsidRDefault="00C3775C" w:rsidP="00B979AD">
      <w:pPr>
        <w:pStyle w:val="ListParagraph"/>
        <w:widowControl w:val="0"/>
        <w:tabs>
          <w:tab w:val="left" w:pos="481"/>
        </w:tabs>
        <w:autoSpaceDE w:val="0"/>
        <w:autoSpaceDN w:val="0"/>
        <w:spacing w:line="336" w:lineRule="auto"/>
        <w:ind w:left="0" w:right="836"/>
        <w:contextualSpacing w:val="0"/>
        <w:rPr>
          <w:sz w:val="22"/>
          <w:szCs w:val="22"/>
        </w:rPr>
      </w:pPr>
    </w:p>
    <w:p w:rsidR="002C6CE9" w:rsidRDefault="002C6CE9" w:rsidP="00A80CD1">
      <w:pPr>
        <w:pStyle w:val="ListParagraph"/>
        <w:widowControl w:val="0"/>
        <w:tabs>
          <w:tab w:val="left" w:pos="481"/>
        </w:tabs>
        <w:autoSpaceDE w:val="0"/>
        <w:autoSpaceDN w:val="0"/>
        <w:ind w:left="0" w:right="836"/>
        <w:contextualSpacing w:val="0"/>
        <w:rPr>
          <w:sz w:val="22"/>
          <w:szCs w:val="22"/>
        </w:rPr>
      </w:pPr>
    </w:p>
    <w:p w:rsidR="003A212F" w:rsidRDefault="003A212F" w:rsidP="00A80CD1">
      <w:pPr>
        <w:pStyle w:val="ListParagraph"/>
        <w:widowControl w:val="0"/>
        <w:tabs>
          <w:tab w:val="left" w:pos="481"/>
        </w:tabs>
        <w:autoSpaceDE w:val="0"/>
        <w:autoSpaceDN w:val="0"/>
        <w:ind w:left="0" w:right="836"/>
        <w:contextualSpacing w:val="0"/>
        <w:rPr>
          <w:sz w:val="22"/>
          <w:szCs w:val="22"/>
        </w:rPr>
      </w:pPr>
    </w:p>
    <w:p w:rsidR="00A80CD1" w:rsidRDefault="00A80CD1" w:rsidP="00A80CD1">
      <w:pPr>
        <w:pStyle w:val="Section5-Heading1"/>
        <w:spacing w:before="0"/>
      </w:pPr>
      <w:r>
        <w:t xml:space="preserve">Appendix – </w:t>
      </w:r>
      <w:r w:rsidRPr="002E54C2">
        <w:t>G</w:t>
      </w:r>
    </w:p>
    <w:p w:rsidR="00A80CD1" w:rsidRPr="002E54C2" w:rsidRDefault="00A80CD1" w:rsidP="00A80CD1">
      <w:pPr>
        <w:pStyle w:val="Section5-Heading1"/>
        <w:spacing w:before="0"/>
      </w:pPr>
      <w:r w:rsidRPr="002E54C2">
        <w:t>Perfor</w:t>
      </w:r>
      <w:bookmarkStart w:id="358" w:name="_Hlt162246325"/>
      <w:bookmarkEnd w:id="358"/>
      <w:r>
        <w:t>mance Incentive Compensation</w:t>
      </w:r>
    </w:p>
    <w:p w:rsidR="00A80CD1" w:rsidRDefault="00A80CD1" w:rsidP="00A80CD1">
      <w:pPr>
        <w:jc w:val="center"/>
        <w:rPr>
          <w:sz w:val="22"/>
          <w:szCs w:val="22"/>
        </w:rPr>
      </w:pPr>
      <w:r w:rsidRPr="00A80CD1">
        <w:rPr>
          <w:sz w:val="22"/>
          <w:szCs w:val="22"/>
        </w:rPr>
        <w:t>(Not Applicable)</w:t>
      </w:r>
    </w:p>
    <w:p w:rsidR="003A212F" w:rsidRDefault="003A212F" w:rsidP="003A212F">
      <w:pPr>
        <w:rPr>
          <w:sz w:val="22"/>
          <w:szCs w:val="22"/>
        </w:rPr>
      </w:pPr>
    </w:p>
    <w:p w:rsidR="00CA05A8" w:rsidRDefault="00CA05A8" w:rsidP="003A212F">
      <w:pPr>
        <w:rPr>
          <w:sz w:val="22"/>
          <w:szCs w:val="22"/>
        </w:rPr>
      </w:pPr>
    </w:p>
    <w:p w:rsidR="00A656DB" w:rsidRDefault="00A656DB" w:rsidP="003A212F">
      <w:pPr>
        <w:rPr>
          <w:sz w:val="22"/>
          <w:szCs w:val="22"/>
        </w:rPr>
      </w:pPr>
    </w:p>
    <w:p w:rsidR="00A656DB" w:rsidRPr="000A0EF2" w:rsidRDefault="00A656DB" w:rsidP="003A212F">
      <w:pPr>
        <w:rPr>
          <w:sz w:val="22"/>
          <w:szCs w:val="22"/>
        </w:rPr>
      </w:pPr>
    </w:p>
    <w:p w:rsidR="00CA05A8" w:rsidRPr="000A0EF2" w:rsidRDefault="00CA05A8" w:rsidP="000A0EF2">
      <w:pPr>
        <w:pStyle w:val="Section5-Heading1"/>
        <w:spacing w:before="0"/>
        <w:rPr>
          <w:rFonts w:cs="Times New Roman"/>
        </w:rPr>
      </w:pPr>
      <w:r w:rsidRPr="000A0EF2">
        <w:rPr>
          <w:rFonts w:cs="Times New Roman"/>
        </w:rPr>
        <w:t xml:space="preserve">Appendix – </w:t>
      </w:r>
      <w:r w:rsidR="00B06D2B">
        <w:rPr>
          <w:rFonts w:cs="Times New Roman"/>
        </w:rPr>
        <w:t>H</w:t>
      </w:r>
    </w:p>
    <w:p w:rsidR="00CA05A8" w:rsidRPr="000A0EF2" w:rsidRDefault="00CA05A8" w:rsidP="000A0EF2">
      <w:pPr>
        <w:pStyle w:val="Section5-Heading1"/>
        <w:spacing w:before="0"/>
      </w:pPr>
      <w:r w:rsidRPr="000A0EF2">
        <w:t>Specification of Hardware</w:t>
      </w:r>
    </w:p>
    <w:p w:rsidR="00A656DB" w:rsidRPr="00A656DB" w:rsidRDefault="00A656DB" w:rsidP="00A656DB">
      <w:pPr>
        <w:spacing w:line="312" w:lineRule="auto"/>
        <w:rPr>
          <w:sz w:val="22"/>
          <w:szCs w:val="22"/>
        </w:rPr>
      </w:pPr>
    </w:p>
    <w:p w:rsidR="002C6CE9" w:rsidRPr="00A656DB" w:rsidRDefault="000A0EF2" w:rsidP="001826A1">
      <w:pPr>
        <w:pStyle w:val="ListParagraph"/>
        <w:numPr>
          <w:ilvl w:val="0"/>
          <w:numId w:val="28"/>
        </w:numPr>
        <w:spacing w:line="312" w:lineRule="auto"/>
        <w:rPr>
          <w:sz w:val="22"/>
          <w:szCs w:val="22"/>
        </w:rPr>
      </w:pPr>
      <w:r w:rsidRPr="00A656DB">
        <w:rPr>
          <w:b/>
        </w:rPr>
        <w:t>Specification of Desktop Computer</w:t>
      </w:r>
    </w:p>
    <w:p w:rsidR="00A656DB" w:rsidRPr="00A656DB" w:rsidRDefault="00A656DB" w:rsidP="00A656DB">
      <w:pPr>
        <w:spacing w:line="312" w:lineRule="auto"/>
        <w:rPr>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59"/>
        <w:gridCol w:w="5980"/>
      </w:tblGrid>
      <w:tr w:rsidR="006238B3" w:rsidRPr="0099373E" w:rsidTr="006238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 w:type="dxa"/>
            <w:tcBorders>
              <w:bottom w:val="none" w:sz="0" w:space="0" w:color="auto"/>
            </w:tcBorders>
            <w:shd w:val="clear" w:color="auto" w:fill="D9D9D9" w:themeFill="background1" w:themeFillShade="D9"/>
          </w:tcPr>
          <w:p w:rsidR="006238B3" w:rsidRPr="00AD25A0" w:rsidRDefault="006238B3" w:rsidP="006238B3">
            <w:pPr>
              <w:spacing w:beforeLines="20" w:before="48" w:afterLines="20" w:after="48" w:line="288" w:lineRule="auto"/>
              <w:jc w:val="center"/>
              <w:rPr>
                <w:sz w:val="22"/>
                <w:szCs w:val="22"/>
              </w:rPr>
            </w:pPr>
            <w:r w:rsidRPr="00AD25A0">
              <w:rPr>
                <w:sz w:val="22"/>
                <w:szCs w:val="22"/>
              </w:rPr>
              <w:t>S.N.</w:t>
            </w:r>
          </w:p>
        </w:tc>
        <w:tc>
          <w:tcPr>
            <w:tcW w:w="2659" w:type="dxa"/>
            <w:tcBorders>
              <w:bottom w:val="none" w:sz="0" w:space="0" w:color="auto"/>
            </w:tcBorders>
            <w:shd w:val="clear" w:color="auto" w:fill="D9D9D9" w:themeFill="background1" w:themeFillShade="D9"/>
          </w:tcPr>
          <w:p w:rsidR="006238B3" w:rsidRPr="00AD25A0" w:rsidRDefault="006238B3" w:rsidP="006238B3">
            <w:pPr>
              <w:spacing w:beforeLines="20" w:before="48" w:afterLines="20" w:after="48" w:line="288"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D25A0">
              <w:rPr>
                <w:sz w:val="22"/>
                <w:szCs w:val="22"/>
              </w:rPr>
              <w:t>Item</w:t>
            </w:r>
          </w:p>
        </w:tc>
        <w:tc>
          <w:tcPr>
            <w:tcW w:w="5980" w:type="dxa"/>
            <w:tcBorders>
              <w:bottom w:val="none" w:sz="0" w:space="0" w:color="auto"/>
            </w:tcBorders>
            <w:shd w:val="clear" w:color="auto" w:fill="D9D9D9" w:themeFill="background1" w:themeFillShade="D9"/>
          </w:tcPr>
          <w:p w:rsidR="006238B3" w:rsidRPr="00AD25A0" w:rsidRDefault="006238B3" w:rsidP="006238B3">
            <w:pPr>
              <w:spacing w:beforeLines="20" w:before="48" w:afterLines="20" w:after="48" w:line="288"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AD25A0">
              <w:rPr>
                <w:sz w:val="22"/>
                <w:szCs w:val="22"/>
              </w:rPr>
              <w:t>Technical Specification</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1</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Brand</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To be mentioned by the Firm</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2</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AD25A0">
              <w:rPr>
                <w:sz w:val="22"/>
                <w:szCs w:val="22"/>
              </w:rPr>
              <w:t>Model</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To be mentioned by the Firm</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3</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AD25A0">
              <w:rPr>
                <w:sz w:val="22"/>
                <w:szCs w:val="22"/>
              </w:rPr>
              <w:t>Country of Origin</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To be mentioned by the Firm</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4</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AD25A0">
              <w:rPr>
                <w:sz w:val="22"/>
                <w:szCs w:val="22"/>
              </w:rPr>
              <w:t>Country of Manufacture</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To be mentioned by the Firm</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5</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AD25A0">
              <w:rPr>
                <w:sz w:val="22"/>
                <w:szCs w:val="22"/>
              </w:rPr>
              <w:t>Processor</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Intel Core i7 (</w:t>
            </w:r>
            <w:r>
              <w:rPr>
                <w:bCs/>
                <w:color w:val="000000"/>
                <w:sz w:val="22"/>
                <w:szCs w:val="22"/>
              </w:rPr>
              <w:t xml:space="preserve">Minimum </w:t>
            </w:r>
            <w:r w:rsidRPr="00AD25A0">
              <w:rPr>
                <w:bCs/>
                <w:color w:val="000000"/>
                <w:sz w:val="22"/>
                <w:szCs w:val="22"/>
              </w:rPr>
              <w:t>2.5 GHs</w:t>
            </w:r>
            <w:r>
              <w:rPr>
                <w:bCs/>
                <w:color w:val="000000"/>
                <w:sz w:val="22"/>
                <w:szCs w:val="22"/>
              </w:rPr>
              <w:t>,</w:t>
            </w:r>
            <w:r w:rsidRPr="00AD25A0">
              <w:rPr>
                <w:bCs/>
                <w:color w:val="000000"/>
                <w:sz w:val="22"/>
                <w:szCs w:val="22"/>
              </w:rPr>
              <w:t xml:space="preserve"> up to 4.9 GHz)</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6</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Processor Generation</w:t>
            </w:r>
          </w:p>
        </w:tc>
        <w:tc>
          <w:tcPr>
            <w:tcW w:w="5980" w:type="dxa"/>
          </w:tcPr>
          <w:p w:rsidR="006238B3"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 xml:space="preserve">Minimum </w:t>
            </w:r>
            <w:r w:rsidRPr="00AD25A0">
              <w:rPr>
                <w:bCs/>
                <w:color w:val="000000"/>
                <w:sz w:val="22"/>
                <w:szCs w:val="22"/>
              </w:rPr>
              <w:t>11th Generation</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7</w:t>
            </w:r>
          </w:p>
        </w:tc>
        <w:tc>
          <w:tcPr>
            <w:tcW w:w="2659" w:type="dxa"/>
          </w:tcPr>
          <w:p w:rsidR="006238B3"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Processor Cache</w:t>
            </w:r>
          </w:p>
        </w:tc>
        <w:tc>
          <w:tcPr>
            <w:tcW w:w="5980" w:type="dxa"/>
          </w:tcPr>
          <w:p w:rsidR="006238B3"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Minimum 16M Cache</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8</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Processor Core</w:t>
            </w:r>
          </w:p>
        </w:tc>
        <w:tc>
          <w:tcPr>
            <w:tcW w:w="5980" w:type="dxa"/>
          </w:tcPr>
          <w:p w:rsidR="006238B3"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Minimum</w:t>
            </w:r>
            <w:r>
              <w:rPr>
                <w:bCs/>
                <w:color w:val="000000"/>
                <w:sz w:val="22"/>
                <w:szCs w:val="22"/>
              </w:rPr>
              <w:t xml:space="preserve"> 8 Core</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9</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Memory Options</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Minimum 16G</w:t>
            </w:r>
            <w:r>
              <w:rPr>
                <w:bCs/>
                <w:color w:val="000000"/>
                <w:sz w:val="22"/>
                <w:szCs w:val="22"/>
              </w:rPr>
              <w:t>G (8GB x 2)</w:t>
            </w:r>
            <w:r w:rsidRPr="00AD25A0">
              <w:rPr>
                <w:bCs/>
                <w:color w:val="000000"/>
                <w:sz w:val="22"/>
                <w:szCs w:val="22"/>
              </w:rPr>
              <w:t xml:space="preserve"> DDR4 </w:t>
            </w:r>
            <w:r>
              <w:rPr>
                <w:bCs/>
                <w:color w:val="000000"/>
                <w:sz w:val="22"/>
                <w:szCs w:val="22"/>
              </w:rPr>
              <w:t>RAM with</w:t>
            </w:r>
            <w:r w:rsidRPr="00AD25A0">
              <w:rPr>
                <w:bCs/>
                <w:color w:val="000000"/>
                <w:sz w:val="22"/>
                <w:szCs w:val="22"/>
              </w:rPr>
              <w:t xml:space="preserve"> Minimum 2666MHz</w:t>
            </w:r>
            <w:r>
              <w:rPr>
                <w:bCs/>
                <w:color w:val="000000"/>
                <w:sz w:val="22"/>
                <w:szCs w:val="22"/>
              </w:rPr>
              <w:t xml:space="preserve"> Speed</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10</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Graphics</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Intel® UHD Graphics</w:t>
            </w:r>
            <w:r>
              <w:rPr>
                <w:bCs/>
                <w:color w:val="000000"/>
                <w:sz w:val="22"/>
                <w:szCs w:val="22"/>
              </w:rPr>
              <w:t xml:space="preserve"> or equivalent</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11</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Storage Options</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Minimum</w:t>
            </w:r>
            <w:r>
              <w:rPr>
                <w:bCs/>
                <w:color w:val="000000"/>
                <w:sz w:val="22"/>
                <w:szCs w:val="22"/>
              </w:rPr>
              <w:t xml:space="preserve"> </w:t>
            </w:r>
            <w:r w:rsidRPr="00AD25A0">
              <w:rPr>
                <w:bCs/>
                <w:color w:val="000000"/>
                <w:sz w:val="22"/>
                <w:szCs w:val="22"/>
              </w:rPr>
              <w:t>1 (</w:t>
            </w:r>
            <w:r>
              <w:rPr>
                <w:bCs/>
                <w:color w:val="000000"/>
                <w:sz w:val="22"/>
                <w:szCs w:val="22"/>
              </w:rPr>
              <w:t>O</w:t>
            </w:r>
            <w:r w:rsidRPr="00AD25A0">
              <w:rPr>
                <w:bCs/>
                <w:color w:val="000000"/>
                <w:sz w:val="22"/>
                <w:szCs w:val="22"/>
              </w:rPr>
              <w:t>ne) TB either combination of SSD and SATA (</w:t>
            </w:r>
            <w:r>
              <w:rPr>
                <w:bCs/>
                <w:color w:val="000000"/>
                <w:sz w:val="22"/>
                <w:szCs w:val="22"/>
              </w:rPr>
              <w:t xml:space="preserve">SATA HDD Minimum </w:t>
            </w:r>
            <w:r w:rsidRPr="00AD25A0">
              <w:rPr>
                <w:bCs/>
                <w:color w:val="000000"/>
                <w:sz w:val="22"/>
                <w:szCs w:val="22"/>
              </w:rPr>
              <w:t xml:space="preserve">7200 RPM) </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sz w:val="22"/>
                <w:szCs w:val="22"/>
              </w:rPr>
              <w:t>12</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Network &amp; Wireless Connectivity</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Integrated 10/100/1000M </w:t>
            </w:r>
            <w:proofErr w:type="spellStart"/>
            <w:r w:rsidRPr="00AD25A0">
              <w:rPr>
                <w:bCs/>
                <w:color w:val="000000"/>
                <w:sz w:val="22"/>
                <w:szCs w:val="22"/>
              </w:rPr>
              <w:t>GbE</w:t>
            </w:r>
            <w:proofErr w:type="spellEnd"/>
            <w:r>
              <w:rPr>
                <w:bCs/>
                <w:color w:val="000000"/>
                <w:sz w:val="22"/>
                <w:szCs w:val="22"/>
              </w:rPr>
              <w:t xml:space="preserve"> and </w:t>
            </w:r>
            <w:r w:rsidRPr="00AD25A0">
              <w:rPr>
                <w:bCs/>
                <w:color w:val="000000"/>
                <w:sz w:val="22"/>
                <w:szCs w:val="22"/>
              </w:rPr>
              <w:br/>
              <w:t>Bluetooth 4.2</w:t>
            </w:r>
            <w:r>
              <w:rPr>
                <w:bCs/>
                <w:color w:val="000000"/>
                <w:sz w:val="22"/>
                <w:szCs w:val="22"/>
              </w:rPr>
              <w:t xml:space="preserve"> or higher</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color w:val="000000"/>
                <w:sz w:val="22"/>
                <w:szCs w:val="22"/>
              </w:rPr>
              <w:t>13</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External I/O Ports</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Front: 1 headphone/microphone combo; </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4 SuperSpeed USB 5Gbps signaling rate; </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2 SuperSpeed USB 10Gbps signaling rate Rear: </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1 HDMI; </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Minimum 1 line in;</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1 line out; </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1 power connector; </w:t>
            </w:r>
          </w:p>
          <w:p w:rsidR="006238B3" w:rsidRPr="00AD25A0" w:rsidRDefault="006238B3" w:rsidP="006238B3">
            <w:pPr>
              <w:spacing w:beforeLines="20" w:before="48" w:afterLines="20" w:after="48" w:line="288" w:lineRule="auto"/>
              <w:jc w:val="both"/>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1 RJ-45; </w:t>
            </w:r>
          </w:p>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lastRenderedPageBreak/>
              <w:t xml:space="preserve">Minimum 1 serial; </w:t>
            </w:r>
          </w:p>
          <w:p w:rsidR="006238B3" w:rsidRPr="00AD25A0" w:rsidRDefault="006238B3" w:rsidP="006238B3">
            <w:pPr>
              <w:spacing w:beforeLines="20" w:before="48" w:afterLines="20" w:after="48" w:line="288" w:lineRule="auto"/>
              <w:jc w:val="both"/>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 xml:space="preserve">Minimum 1 VGA; </w:t>
            </w:r>
          </w:p>
          <w:p w:rsidR="006238B3" w:rsidRPr="00AD25A0" w:rsidRDefault="006238B3" w:rsidP="006238B3">
            <w:pPr>
              <w:spacing w:beforeLines="20" w:before="48" w:afterLines="20" w:after="48" w:line="288" w:lineRule="auto"/>
              <w:jc w:val="both"/>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Minimum 2 USB 2.0;</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color w:val="000000"/>
                <w:sz w:val="22"/>
                <w:szCs w:val="22"/>
              </w:rPr>
              <w:lastRenderedPageBreak/>
              <w:t>14</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Operating System</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Genuine Windows 10 Professional Edition</w:t>
            </w:r>
            <w:r>
              <w:rPr>
                <w:bCs/>
                <w:color w:val="000000"/>
                <w:sz w:val="22"/>
                <w:szCs w:val="22"/>
              </w:rPr>
              <w:t xml:space="preserve"> License</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sz w:val="22"/>
                <w:szCs w:val="22"/>
              </w:rPr>
            </w:pPr>
            <w:r w:rsidRPr="00AD25A0">
              <w:rPr>
                <w:b w:val="0"/>
                <w:bCs w:val="0"/>
                <w:color w:val="000000"/>
                <w:sz w:val="22"/>
                <w:szCs w:val="22"/>
              </w:rPr>
              <w:t>15</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Monitor</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Same brand Monitor with:</w:t>
            </w:r>
          </w:p>
          <w:p w:rsidR="006238B3" w:rsidRPr="00AD25A0" w:rsidRDefault="006238B3" w:rsidP="006238B3">
            <w:pPr>
              <w:numPr>
                <w:ilvl w:val="0"/>
                <w:numId w:val="27"/>
              </w:numPr>
              <w:spacing w:beforeLines="20" w:before="48" w:afterLines="20" w:after="48" w:line="288"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18.5" LED HD Display</w:t>
            </w:r>
          </w:p>
          <w:p w:rsidR="006238B3" w:rsidRPr="00AD25A0" w:rsidRDefault="006238B3" w:rsidP="006238B3">
            <w:pPr>
              <w:numPr>
                <w:ilvl w:val="0"/>
                <w:numId w:val="27"/>
              </w:numPr>
              <w:spacing w:beforeLines="20" w:before="48" w:afterLines="20" w:after="48" w:line="288"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Resolution: 1366x 768</w:t>
            </w:r>
          </w:p>
          <w:p w:rsidR="006238B3" w:rsidRPr="00AD25A0" w:rsidRDefault="006238B3" w:rsidP="006238B3">
            <w:pPr>
              <w:numPr>
                <w:ilvl w:val="0"/>
                <w:numId w:val="27"/>
              </w:numPr>
              <w:spacing w:beforeLines="20" w:before="48" w:afterLines="20" w:after="48" w:line="288"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Display Input Type: 1 x VGA</w:t>
            </w:r>
          </w:p>
          <w:p w:rsidR="006238B3" w:rsidRPr="00AD25A0" w:rsidRDefault="006238B3" w:rsidP="006238B3">
            <w:pPr>
              <w:numPr>
                <w:ilvl w:val="0"/>
                <w:numId w:val="27"/>
              </w:numPr>
              <w:spacing w:beforeLines="20" w:before="48" w:afterLines="20" w:after="48" w:line="288"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Response time: 5ms on/off</w:t>
            </w:r>
          </w:p>
          <w:p w:rsidR="006238B3" w:rsidRDefault="006238B3" w:rsidP="006238B3">
            <w:pPr>
              <w:numPr>
                <w:ilvl w:val="0"/>
                <w:numId w:val="27"/>
              </w:numPr>
              <w:spacing w:beforeLines="20" w:before="48" w:afterLines="20" w:after="48" w:line="288"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Shape: Widescreen</w:t>
            </w:r>
          </w:p>
          <w:p w:rsidR="006238B3" w:rsidRPr="00AD25A0" w:rsidRDefault="006238B3" w:rsidP="006238B3">
            <w:pPr>
              <w:numPr>
                <w:ilvl w:val="0"/>
                <w:numId w:val="27"/>
              </w:numPr>
              <w:spacing w:beforeLines="20" w:before="48" w:afterLines="20" w:after="48" w:line="288"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HDMI Port: Optional</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color w:val="000000"/>
                <w:sz w:val="22"/>
                <w:szCs w:val="22"/>
              </w:rPr>
            </w:pPr>
            <w:r w:rsidRPr="00AD25A0">
              <w:rPr>
                <w:b w:val="0"/>
                <w:bCs w:val="0"/>
                <w:color w:val="000000"/>
                <w:sz w:val="22"/>
                <w:szCs w:val="22"/>
              </w:rPr>
              <w:t>16</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Keyboard</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Same brand USB Keyboard</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color w:val="000000"/>
                <w:sz w:val="22"/>
                <w:szCs w:val="22"/>
              </w:rPr>
            </w:pPr>
            <w:r>
              <w:rPr>
                <w:b w:val="0"/>
                <w:bCs w:val="0"/>
                <w:color w:val="000000"/>
                <w:sz w:val="22"/>
                <w:szCs w:val="22"/>
              </w:rPr>
              <w:t>17</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Mouse</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Same brand USB Optical Mouse</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color w:val="000000"/>
                <w:sz w:val="22"/>
                <w:szCs w:val="22"/>
              </w:rPr>
            </w:pPr>
            <w:r>
              <w:rPr>
                <w:b w:val="0"/>
                <w:bCs w:val="0"/>
                <w:color w:val="000000"/>
                <w:sz w:val="22"/>
                <w:szCs w:val="22"/>
              </w:rPr>
              <w:t>18</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Antivirus</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Any</w:t>
            </w:r>
            <w:r>
              <w:rPr>
                <w:bCs/>
                <w:color w:val="000000"/>
                <w:sz w:val="22"/>
                <w:szCs w:val="22"/>
              </w:rPr>
              <w:t xml:space="preserve"> reputed </w:t>
            </w:r>
            <w:r w:rsidRPr="00AD25A0">
              <w:rPr>
                <w:bCs/>
                <w:color w:val="000000"/>
                <w:sz w:val="22"/>
                <w:szCs w:val="22"/>
              </w:rPr>
              <w:t>antivirus</w:t>
            </w:r>
            <w:r>
              <w:rPr>
                <w:bCs/>
                <w:color w:val="000000"/>
                <w:sz w:val="22"/>
                <w:szCs w:val="22"/>
              </w:rPr>
              <w:t xml:space="preserve"> software</w:t>
            </w:r>
            <w:r w:rsidRPr="00AD25A0">
              <w:rPr>
                <w:bCs/>
                <w:color w:val="000000"/>
                <w:sz w:val="22"/>
                <w:szCs w:val="22"/>
              </w:rPr>
              <w:t xml:space="preserve"> for three years</w:t>
            </w:r>
            <w:r>
              <w:rPr>
                <w:bCs/>
                <w:color w:val="000000"/>
                <w:sz w:val="22"/>
                <w:szCs w:val="22"/>
              </w:rPr>
              <w:t xml:space="preserve"> </w:t>
            </w:r>
            <w:r w:rsidRPr="00AD25A0">
              <w:rPr>
                <w:bCs/>
                <w:color w:val="000000"/>
                <w:sz w:val="22"/>
                <w:szCs w:val="22"/>
              </w:rPr>
              <w:t>license</w:t>
            </w:r>
          </w:p>
        </w:tc>
      </w:tr>
      <w:tr w:rsidR="006238B3" w:rsidRPr="0099373E" w:rsidTr="006238B3">
        <w:tc>
          <w:tcPr>
            <w:cnfStyle w:val="001000000000" w:firstRow="0" w:lastRow="0" w:firstColumn="1" w:lastColumn="0" w:oddVBand="0" w:evenVBand="0" w:oddHBand="0" w:evenHBand="0" w:firstRowFirstColumn="0" w:firstRowLastColumn="0" w:lastRowFirstColumn="0" w:lastRowLastColumn="0"/>
            <w:tcW w:w="711" w:type="dxa"/>
          </w:tcPr>
          <w:p w:rsidR="006238B3" w:rsidRPr="00AD25A0" w:rsidRDefault="006238B3" w:rsidP="006238B3">
            <w:pPr>
              <w:spacing w:beforeLines="20" w:before="48" w:afterLines="20" w:after="48" w:line="288" w:lineRule="auto"/>
              <w:jc w:val="center"/>
              <w:rPr>
                <w:b w:val="0"/>
                <w:bCs w:val="0"/>
                <w:color w:val="000000"/>
                <w:sz w:val="22"/>
                <w:szCs w:val="22"/>
              </w:rPr>
            </w:pPr>
            <w:r>
              <w:rPr>
                <w:b w:val="0"/>
                <w:bCs w:val="0"/>
                <w:color w:val="000000"/>
                <w:sz w:val="22"/>
                <w:szCs w:val="22"/>
              </w:rPr>
              <w:t>19</w:t>
            </w:r>
          </w:p>
        </w:tc>
        <w:tc>
          <w:tcPr>
            <w:tcW w:w="2659"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D25A0">
              <w:rPr>
                <w:bCs/>
                <w:color w:val="000000"/>
                <w:sz w:val="22"/>
                <w:szCs w:val="22"/>
              </w:rPr>
              <w:t>Warranty</w:t>
            </w:r>
          </w:p>
        </w:tc>
        <w:tc>
          <w:tcPr>
            <w:tcW w:w="5980" w:type="dxa"/>
          </w:tcPr>
          <w:p w:rsidR="006238B3" w:rsidRPr="00AD25A0"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3 (Three)</w:t>
            </w:r>
            <w:r w:rsidRPr="00C1630A">
              <w:rPr>
                <w:bCs/>
                <w:color w:val="000000"/>
                <w:sz w:val="22"/>
                <w:szCs w:val="22"/>
              </w:rPr>
              <w:t xml:space="preserve"> Year</w:t>
            </w:r>
            <w:r>
              <w:rPr>
                <w:bCs/>
                <w:color w:val="000000"/>
                <w:sz w:val="22"/>
                <w:szCs w:val="22"/>
              </w:rPr>
              <w:t>s Standard Warranty</w:t>
            </w:r>
          </w:p>
        </w:tc>
      </w:tr>
    </w:tbl>
    <w:p w:rsidR="006238B3" w:rsidRPr="00C4266B" w:rsidRDefault="006238B3" w:rsidP="00C4266B">
      <w:pPr>
        <w:spacing w:line="312" w:lineRule="auto"/>
        <w:rPr>
          <w:sz w:val="22"/>
          <w:szCs w:val="22"/>
        </w:rPr>
      </w:pPr>
    </w:p>
    <w:p w:rsidR="00AA3891" w:rsidRPr="00945028" w:rsidRDefault="00AA3891" w:rsidP="00AA3891">
      <w:pPr>
        <w:pStyle w:val="ListParagraph"/>
        <w:numPr>
          <w:ilvl w:val="0"/>
          <w:numId w:val="28"/>
        </w:numPr>
        <w:spacing w:line="312" w:lineRule="auto"/>
        <w:rPr>
          <w:b/>
        </w:rPr>
      </w:pPr>
      <w:r w:rsidRPr="00945028">
        <w:rPr>
          <w:b/>
        </w:rPr>
        <w:t xml:space="preserve">Specification of </w:t>
      </w:r>
      <w:r>
        <w:rPr>
          <w:b/>
        </w:rPr>
        <w:t>Scanner (A4 Size)</w:t>
      </w:r>
    </w:p>
    <w:p w:rsidR="00AA3891" w:rsidRDefault="00AA3891" w:rsidP="00C4266B">
      <w:pPr>
        <w:spacing w:line="312" w:lineRule="auto"/>
        <w:rPr>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64"/>
        <w:gridCol w:w="5974"/>
      </w:tblGrid>
      <w:tr w:rsidR="006238B3" w:rsidRPr="00C1630A" w:rsidTr="00623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bottom w:val="none" w:sz="0" w:space="0" w:color="auto"/>
            </w:tcBorders>
            <w:shd w:val="clear" w:color="auto" w:fill="D9D9D9" w:themeFill="background1" w:themeFillShade="D9"/>
          </w:tcPr>
          <w:p w:rsidR="006238B3" w:rsidRPr="00C1630A" w:rsidRDefault="006238B3" w:rsidP="006238B3">
            <w:pPr>
              <w:spacing w:beforeLines="20" w:before="48" w:afterLines="20" w:after="48" w:line="288" w:lineRule="auto"/>
              <w:jc w:val="center"/>
              <w:rPr>
                <w:b w:val="0"/>
                <w:sz w:val="22"/>
                <w:szCs w:val="22"/>
              </w:rPr>
            </w:pPr>
            <w:r w:rsidRPr="00C1630A">
              <w:rPr>
                <w:sz w:val="22"/>
                <w:szCs w:val="22"/>
              </w:rPr>
              <w:t>S.N.</w:t>
            </w:r>
          </w:p>
        </w:tc>
        <w:tc>
          <w:tcPr>
            <w:tcW w:w="2664" w:type="dxa"/>
            <w:tcBorders>
              <w:bottom w:val="none" w:sz="0" w:space="0" w:color="auto"/>
            </w:tcBorders>
            <w:shd w:val="clear" w:color="auto" w:fill="D9D9D9" w:themeFill="background1" w:themeFillShade="D9"/>
          </w:tcPr>
          <w:p w:rsidR="006238B3" w:rsidRPr="00C1630A" w:rsidRDefault="006238B3" w:rsidP="006238B3">
            <w:pPr>
              <w:spacing w:beforeLines="20" w:before="48" w:afterLines="20" w:after="48" w:line="288"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C1630A">
              <w:rPr>
                <w:sz w:val="22"/>
                <w:szCs w:val="22"/>
              </w:rPr>
              <w:t>Item</w:t>
            </w:r>
          </w:p>
        </w:tc>
        <w:tc>
          <w:tcPr>
            <w:tcW w:w="5974" w:type="dxa"/>
            <w:tcBorders>
              <w:bottom w:val="none" w:sz="0" w:space="0" w:color="auto"/>
            </w:tcBorders>
            <w:shd w:val="clear" w:color="auto" w:fill="D9D9D9" w:themeFill="background1" w:themeFillShade="D9"/>
          </w:tcPr>
          <w:p w:rsidR="006238B3" w:rsidRPr="00C1630A" w:rsidRDefault="006238B3" w:rsidP="006238B3">
            <w:pPr>
              <w:spacing w:beforeLines="20" w:before="48" w:afterLines="20" w:after="48" w:line="288"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C1630A">
              <w:rPr>
                <w:sz w:val="22"/>
                <w:szCs w:val="22"/>
              </w:rPr>
              <w:t>Technical Specification</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1</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Brand</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To be mentioned by the Firm</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2</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C1630A">
              <w:rPr>
                <w:sz w:val="22"/>
                <w:szCs w:val="22"/>
              </w:rPr>
              <w:t>Model</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To be mentioned by the Firm</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3</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C1630A">
              <w:rPr>
                <w:sz w:val="22"/>
                <w:szCs w:val="22"/>
              </w:rPr>
              <w:t>Country of Origin</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To be mentioned by the Firm</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4</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C1630A">
              <w:rPr>
                <w:sz w:val="22"/>
                <w:szCs w:val="22"/>
              </w:rPr>
              <w:t>Country of Manufacture</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To be mentioned by the Firm</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5</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sz w:val="22"/>
                <w:szCs w:val="22"/>
              </w:rPr>
            </w:pPr>
            <w:r w:rsidRPr="00C1630A">
              <w:rPr>
                <w:sz w:val="22"/>
                <w:szCs w:val="22"/>
              </w:rPr>
              <w:t>Type</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Flatbed</w:t>
            </w:r>
            <w:r>
              <w:rPr>
                <w:bCs/>
                <w:color w:val="000000"/>
                <w:sz w:val="22"/>
                <w:szCs w:val="22"/>
              </w:rPr>
              <w:t xml:space="preserve"> Scanner</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6</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Scan Technology</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CIS</w:t>
            </w:r>
            <w:r>
              <w:rPr>
                <w:bCs/>
                <w:color w:val="000000"/>
                <w:sz w:val="22"/>
                <w:szCs w:val="22"/>
              </w:rPr>
              <w:t xml:space="preserve"> Technology or Upgraded</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7</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Resolution</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Minimum 2400x2400 dpi</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8</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Scan Size</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 xml:space="preserve">Minimum </w:t>
            </w:r>
            <w:r w:rsidRPr="00C1630A">
              <w:rPr>
                <w:bCs/>
                <w:color w:val="000000"/>
                <w:sz w:val="22"/>
                <w:szCs w:val="22"/>
              </w:rPr>
              <w:t>A4</w:t>
            </w:r>
            <w:r>
              <w:rPr>
                <w:bCs/>
                <w:color w:val="000000"/>
                <w:sz w:val="22"/>
                <w:szCs w:val="22"/>
              </w:rPr>
              <w:t xml:space="preserve"> Size Supportable</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9</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Interface</w:t>
            </w:r>
          </w:p>
        </w:tc>
        <w:tc>
          <w:tcPr>
            <w:tcW w:w="597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USB 2.0 or higher</w:t>
            </w:r>
          </w:p>
        </w:tc>
      </w:tr>
      <w:tr w:rsidR="006238B3" w:rsidRPr="00C1630A" w:rsidTr="006238B3">
        <w:tc>
          <w:tcPr>
            <w:cnfStyle w:val="001000000000" w:firstRow="0" w:lastRow="0" w:firstColumn="1" w:lastColumn="0" w:oddVBand="0" w:evenVBand="0" w:oddHBand="0" w:evenHBand="0" w:firstRowFirstColumn="0" w:firstRowLastColumn="0" w:lastRowFirstColumn="0" w:lastRowLastColumn="0"/>
            <w:tcW w:w="712" w:type="dxa"/>
          </w:tcPr>
          <w:p w:rsidR="006238B3" w:rsidRPr="00141BB5" w:rsidRDefault="006238B3" w:rsidP="006238B3">
            <w:pPr>
              <w:spacing w:beforeLines="20" w:before="48" w:afterLines="20" w:after="48" w:line="288" w:lineRule="auto"/>
              <w:jc w:val="center"/>
              <w:rPr>
                <w:b w:val="0"/>
                <w:bCs w:val="0"/>
                <w:sz w:val="22"/>
                <w:szCs w:val="22"/>
              </w:rPr>
            </w:pPr>
            <w:r w:rsidRPr="00141BB5">
              <w:rPr>
                <w:b w:val="0"/>
                <w:bCs w:val="0"/>
                <w:sz w:val="22"/>
                <w:szCs w:val="22"/>
              </w:rPr>
              <w:t>10</w:t>
            </w:r>
          </w:p>
        </w:tc>
        <w:tc>
          <w:tcPr>
            <w:tcW w:w="2664" w:type="dxa"/>
          </w:tcPr>
          <w:p w:rsidR="006238B3" w:rsidRPr="00C1630A" w:rsidRDefault="006238B3" w:rsidP="006238B3">
            <w:pPr>
              <w:spacing w:beforeLines="20" w:before="48" w:afterLines="20" w:after="48" w:line="288"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Warranty</w:t>
            </w:r>
          </w:p>
        </w:tc>
        <w:tc>
          <w:tcPr>
            <w:tcW w:w="5974" w:type="dxa"/>
          </w:tcPr>
          <w:p w:rsidR="006238B3" w:rsidRPr="00C1630A" w:rsidRDefault="006238B3" w:rsidP="006238B3">
            <w:pPr>
              <w:spacing w:beforeLines="20" w:before="48" w:afterLines="20" w:after="48" w:line="288" w:lineRule="auto"/>
              <w:jc w:val="both"/>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1</w:t>
            </w:r>
            <w:r>
              <w:rPr>
                <w:bCs/>
                <w:color w:val="000000"/>
                <w:sz w:val="22"/>
                <w:szCs w:val="22"/>
              </w:rPr>
              <w:t xml:space="preserve"> (One)</w:t>
            </w:r>
            <w:r w:rsidRPr="00C1630A">
              <w:rPr>
                <w:bCs/>
                <w:color w:val="000000"/>
                <w:sz w:val="22"/>
                <w:szCs w:val="22"/>
              </w:rPr>
              <w:t xml:space="preserve"> Year</w:t>
            </w:r>
            <w:r>
              <w:rPr>
                <w:bCs/>
                <w:color w:val="000000"/>
                <w:sz w:val="22"/>
                <w:szCs w:val="22"/>
              </w:rPr>
              <w:t xml:space="preserve"> Standard Warranty</w:t>
            </w:r>
          </w:p>
        </w:tc>
      </w:tr>
    </w:tbl>
    <w:p w:rsidR="004B48AE" w:rsidRDefault="004B48AE" w:rsidP="00C4266B">
      <w:pPr>
        <w:spacing w:line="312" w:lineRule="auto"/>
        <w:jc w:val="both"/>
        <w:rPr>
          <w:sz w:val="22"/>
          <w:szCs w:val="22"/>
        </w:rPr>
      </w:pPr>
    </w:p>
    <w:p w:rsidR="00A656DB" w:rsidRDefault="00A656DB" w:rsidP="00C4266B">
      <w:pPr>
        <w:spacing w:line="312" w:lineRule="auto"/>
        <w:jc w:val="both"/>
        <w:rPr>
          <w:sz w:val="22"/>
          <w:szCs w:val="22"/>
        </w:rPr>
      </w:pPr>
    </w:p>
    <w:p w:rsidR="00A656DB" w:rsidRDefault="00A656DB" w:rsidP="00C4266B">
      <w:pPr>
        <w:spacing w:line="312" w:lineRule="auto"/>
        <w:jc w:val="both"/>
        <w:rPr>
          <w:sz w:val="22"/>
          <w:szCs w:val="22"/>
        </w:rPr>
      </w:pPr>
    </w:p>
    <w:p w:rsidR="00A656DB" w:rsidRPr="00C4266B" w:rsidRDefault="00A656DB" w:rsidP="00C4266B">
      <w:pPr>
        <w:spacing w:line="312" w:lineRule="auto"/>
        <w:jc w:val="both"/>
        <w:rPr>
          <w:sz w:val="22"/>
          <w:szCs w:val="22"/>
        </w:rPr>
      </w:pPr>
    </w:p>
    <w:p w:rsidR="00A656DB" w:rsidRDefault="00A656DB" w:rsidP="00A656DB">
      <w:pPr>
        <w:pStyle w:val="ListParagraph"/>
        <w:spacing w:line="312" w:lineRule="auto"/>
        <w:ind w:left="360"/>
        <w:rPr>
          <w:b/>
        </w:rPr>
      </w:pPr>
    </w:p>
    <w:p w:rsidR="004B48AE" w:rsidRPr="00C4266B" w:rsidRDefault="00C4266B" w:rsidP="006203EA">
      <w:pPr>
        <w:pStyle w:val="ListParagraph"/>
        <w:numPr>
          <w:ilvl w:val="0"/>
          <w:numId w:val="28"/>
        </w:numPr>
        <w:spacing w:line="312" w:lineRule="auto"/>
        <w:rPr>
          <w:b/>
        </w:rPr>
      </w:pPr>
      <w:r w:rsidRPr="00C4266B">
        <w:rPr>
          <w:b/>
        </w:rPr>
        <w:lastRenderedPageBreak/>
        <w:t xml:space="preserve">Specification of </w:t>
      </w:r>
      <w:r w:rsidR="004B48AE" w:rsidRPr="00C4266B">
        <w:rPr>
          <w:b/>
        </w:rPr>
        <w:t>Switch</w:t>
      </w:r>
      <w:r>
        <w:rPr>
          <w:b/>
        </w:rPr>
        <w:t xml:space="preserve"> (</w:t>
      </w:r>
      <w:r w:rsidRPr="00C4266B">
        <w:rPr>
          <w:b/>
        </w:rPr>
        <w:t>Unmanaged</w:t>
      </w:r>
      <w:r>
        <w:rPr>
          <w:b/>
        </w:rPr>
        <w:t>)</w:t>
      </w:r>
    </w:p>
    <w:p w:rsidR="004B48AE" w:rsidRDefault="004B48AE" w:rsidP="004B48AE">
      <w:pPr>
        <w:jc w:val="both"/>
        <w:rPr>
          <w:sz w:val="22"/>
          <w:szCs w:val="22"/>
        </w:rPr>
      </w:pPr>
    </w:p>
    <w:tbl>
      <w:tblPr>
        <w:tblStyle w:val="GridTable1Light"/>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825"/>
        <w:gridCol w:w="6053"/>
      </w:tblGrid>
      <w:tr w:rsidR="006238B3" w:rsidRPr="0099373E" w:rsidTr="006238B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20" w:type="dxa"/>
            <w:tcBorders>
              <w:bottom w:val="none" w:sz="0" w:space="0" w:color="auto"/>
            </w:tcBorders>
            <w:shd w:val="clear" w:color="auto" w:fill="D9D9D9" w:themeFill="background1" w:themeFillShade="D9"/>
            <w:hideMark/>
          </w:tcPr>
          <w:p w:rsidR="006238B3" w:rsidRPr="0099373E" w:rsidRDefault="006238B3" w:rsidP="006238B3">
            <w:pPr>
              <w:spacing w:line="312" w:lineRule="auto"/>
              <w:jc w:val="center"/>
              <w:rPr>
                <w:b w:val="0"/>
                <w:sz w:val="22"/>
                <w:szCs w:val="22"/>
              </w:rPr>
            </w:pPr>
            <w:r w:rsidRPr="0099373E">
              <w:rPr>
                <w:sz w:val="22"/>
                <w:szCs w:val="22"/>
              </w:rPr>
              <w:t>S.N.</w:t>
            </w:r>
          </w:p>
        </w:tc>
        <w:tc>
          <w:tcPr>
            <w:tcW w:w="2748" w:type="dxa"/>
            <w:tcBorders>
              <w:bottom w:val="none" w:sz="0" w:space="0" w:color="auto"/>
            </w:tcBorders>
            <w:shd w:val="clear" w:color="auto" w:fill="D9D9D9" w:themeFill="background1" w:themeFillShade="D9"/>
            <w:noWrap/>
            <w:hideMark/>
          </w:tcPr>
          <w:p w:rsidR="006238B3" w:rsidRPr="0099373E" w:rsidRDefault="006238B3" w:rsidP="006238B3">
            <w:pPr>
              <w:spacing w:line="312"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99373E">
              <w:rPr>
                <w:sz w:val="22"/>
                <w:szCs w:val="22"/>
              </w:rPr>
              <w:t>Item</w:t>
            </w:r>
          </w:p>
        </w:tc>
        <w:tc>
          <w:tcPr>
            <w:tcW w:w="5888" w:type="dxa"/>
            <w:tcBorders>
              <w:bottom w:val="none" w:sz="0" w:space="0" w:color="auto"/>
            </w:tcBorders>
            <w:shd w:val="clear" w:color="auto" w:fill="D9D9D9" w:themeFill="background1" w:themeFillShade="D9"/>
            <w:noWrap/>
            <w:hideMark/>
          </w:tcPr>
          <w:p w:rsidR="006238B3" w:rsidRPr="0099373E" w:rsidRDefault="006238B3" w:rsidP="006238B3">
            <w:pPr>
              <w:spacing w:line="312"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99373E">
              <w:rPr>
                <w:sz w:val="22"/>
                <w:szCs w:val="22"/>
              </w:rPr>
              <w:t>Technical Specification</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hideMark/>
          </w:tcPr>
          <w:p w:rsidR="006238B3" w:rsidRPr="007524C8" w:rsidRDefault="006238B3" w:rsidP="006238B3">
            <w:pPr>
              <w:spacing w:line="312" w:lineRule="auto"/>
              <w:jc w:val="center"/>
              <w:rPr>
                <w:b w:val="0"/>
                <w:bCs w:val="0"/>
                <w:sz w:val="22"/>
                <w:szCs w:val="22"/>
              </w:rPr>
            </w:pPr>
            <w:r w:rsidRPr="007524C8">
              <w:rPr>
                <w:b w:val="0"/>
                <w:bCs w:val="0"/>
                <w:sz w:val="22"/>
                <w:szCs w:val="22"/>
              </w:rPr>
              <w:t>1</w:t>
            </w:r>
          </w:p>
        </w:tc>
        <w:tc>
          <w:tcPr>
            <w:tcW w:w="274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Brand</w:t>
            </w:r>
          </w:p>
        </w:tc>
        <w:tc>
          <w:tcPr>
            <w:tcW w:w="588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pPr>
            <w:r w:rsidRPr="0099373E">
              <w:rPr>
                <w:bCs/>
                <w:color w:val="000000"/>
                <w:sz w:val="22"/>
                <w:szCs w:val="22"/>
              </w:rPr>
              <w:t>To be mentioned by the Firm</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hideMark/>
          </w:tcPr>
          <w:p w:rsidR="006238B3" w:rsidRPr="007524C8" w:rsidRDefault="006238B3" w:rsidP="006238B3">
            <w:pPr>
              <w:spacing w:line="312" w:lineRule="auto"/>
              <w:jc w:val="center"/>
              <w:rPr>
                <w:b w:val="0"/>
                <w:bCs w:val="0"/>
                <w:sz w:val="22"/>
                <w:szCs w:val="22"/>
              </w:rPr>
            </w:pPr>
            <w:r w:rsidRPr="007524C8">
              <w:rPr>
                <w:b w:val="0"/>
                <w:bCs w:val="0"/>
                <w:sz w:val="22"/>
                <w:szCs w:val="22"/>
              </w:rPr>
              <w:t>2</w:t>
            </w:r>
          </w:p>
        </w:tc>
        <w:tc>
          <w:tcPr>
            <w:tcW w:w="274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Model</w:t>
            </w:r>
          </w:p>
        </w:tc>
        <w:tc>
          <w:tcPr>
            <w:tcW w:w="588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pPr>
            <w:r w:rsidRPr="0099373E">
              <w:rPr>
                <w:bCs/>
                <w:color w:val="000000"/>
                <w:sz w:val="22"/>
                <w:szCs w:val="22"/>
              </w:rPr>
              <w:t>To be mentioned by the Firm</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hideMark/>
          </w:tcPr>
          <w:p w:rsidR="006238B3" w:rsidRPr="007524C8" w:rsidRDefault="006238B3" w:rsidP="006238B3">
            <w:pPr>
              <w:spacing w:line="312" w:lineRule="auto"/>
              <w:jc w:val="center"/>
              <w:rPr>
                <w:b w:val="0"/>
                <w:bCs w:val="0"/>
                <w:sz w:val="22"/>
                <w:szCs w:val="22"/>
              </w:rPr>
            </w:pPr>
            <w:r w:rsidRPr="007524C8">
              <w:rPr>
                <w:b w:val="0"/>
                <w:bCs w:val="0"/>
                <w:sz w:val="22"/>
                <w:szCs w:val="22"/>
              </w:rPr>
              <w:t>3</w:t>
            </w:r>
          </w:p>
        </w:tc>
        <w:tc>
          <w:tcPr>
            <w:tcW w:w="274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Country of Origin</w:t>
            </w:r>
          </w:p>
        </w:tc>
        <w:tc>
          <w:tcPr>
            <w:tcW w:w="588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pPr>
            <w:r w:rsidRPr="0099373E">
              <w:rPr>
                <w:bCs/>
                <w:color w:val="000000"/>
                <w:sz w:val="22"/>
                <w:szCs w:val="22"/>
              </w:rPr>
              <w:t>To be mentioned by the Firm</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hideMark/>
          </w:tcPr>
          <w:p w:rsidR="006238B3" w:rsidRPr="007524C8" w:rsidRDefault="006238B3" w:rsidP="006238B3">
            <w:pPr>
              <w:spacing w:line="312" w:lineRule="auto"/>
              <w:jc w:val="center"/>
              <w:rPr>
                <w:b w:val="0"/>
                <w:bCs w:val="0"/>
                <w:sz w:val="22"/>
                <w:szCs w:val="22"/>
              </w:rPr>
            </w:pPr>
            <w:r w:rsidRPr="007524C8">
              <w:rPr>
                <w:b w:val="0"/>
                <w:bCs w:val="0"/>
                <w:sz w:val="22"/>
                <w:szCs w:val="22"/>
              </w:rPr>
              <w:t>4</w:t>
            </w:r>
          </w:p>
        </w:tc>
        <w:tc>
          <w:tcPr>
            <w:tcW w:w="274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Country of Manufacture</w:t>
            </w:r>
          </w:p>
        </w:tc>
        <w:tc>
          <w:tcPr>
            <w:tcW w:w="5888" w:type="dxa"/>
            <w:noWrap/>
            <w:hideMark/>
          </w:tcPr>
          <w:p w:rsidR="006238B3" w:rsidRPr="0099373E"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pPr>
            <w:r w:rsidRPr="0099373E">
              <w:rPr>
                <w:bCs/>
                <w:color w:val="000000"/>
                <w:sz w:val="22"/>
                <w:szCs w:val="22"/>
              </w:rPr>
              <w:t>To be mentioned by the Firm</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tcPr>
          <w:p w:rsidR="006238B3" w:rsidRPr="007524C8" w:rsidRDefault="006238B3" w:rsidP="006238B3">
            <w:pPr>
              <w:spacing w:line="312" w:lineRule="auto"/>
              <w:jc w:val="center"/>
              <w:rPr>
                <w:b w:val="0"/>
                <w:bCs w:val="0"/>
                <w:sz w:val="22"/>
                <w:szCs w:val="22"/>
              </w:rPr>
            </w:pPr>
            <w:r w:rsidRPr="007524C8">
              <w:rPr>
                <w:b w:val="0"/>
                <w:bCs w:val="0"/>
                <w:sz w:val="22"/>
                <w:szCs w:val="22"/>
              </w:rPr>
              <w:t>5</w:t>
            </w:r>
          </w:p>
        </w:tc>
        <w:tc>
          <w:tcPr>
            <w:tcW w:w="2748" w:type="dxa"/>
            <w:noWrap/>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Port</w:t>
            </w:r>
          </w:p>
        </w:tc>
        <w:tc>
          <w:tcPr>
            <w:tcW w:w="5888" w:type="dxa"/>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 xml:space="preserve">Minimum 16 </w:t>
            </w:r>
            <w:r>
              <w:rPr>
                <w:sz w:val="22"/>
                <w:szCs w:val="22"/>
              </w:rPr>
              <w:t>P</w:t>
            </w:r>
            <w:r w:rsidRPr="0099373E">
              <w:rPr>
                <w:sz w:val="22"/>
                <w:szCs w:val="22"/>
              </w:rPr>
              <w:t>orts</w:t>
            </w:r>
            <w:r>
              <w:rPr>
                <w:sz w:val="22"/>
                <w:szCs w:val="22"/>
              </w:rPr>
              <w:t xml:space="preserve"> Unmanaged</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hideMark/>
          </w:tcPr>
          <w:p w:rsidR="006238B3" w:rsidRPr="007524C8" w:rsidRDefault="006238B3" w:rsidP="006238B3">
            <w:pPr>
              <w:spacing w:line="312" w:lineRule="auto"/>
              <w:jc w:val="center"/>
              <w:rPr>
                <w:b w:val="0"/>
                <w:bCs w:val="0"/>
                <w:sz w:val="22"/>
                <w:szCs w:val="22"/>
              </w:rPr>
            </w:pPr>
            <w:r w:rsidRPr="007524C8">
              <w:rPr>
                <w:b w:val="0"/>
                <w:bCs w:val="0"/>
                <w:sz w:val="22"/>
                <w:szCs w:val="22"/>
              </w:rPr>
              <w:t>6</w:t>
            </w:r>
          </w:p>
        </w:tc>
        <w:tc>
          <w:tcPr>
            <w:tcW w:w="2748" w:type="dxa"/>
            <w:noWrap/>
            <w:hideMark/>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Interface</w:t>
            </w:r>
          </w:p>
        </w:tc>
        <w:tc>
          <w:tcPr>
            <w:tcW w:w="5888" w:type="dxa"/>
            <w:hideMark/>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Ports 10/100/1000 Ethernet (RJ45)</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tcPr>
          <w:p w:rsidR="006238B3" w:rsidRPr="007524C8" w:rsidRDefault="006238B3" w:rsidP="006238B3">
            <w:pPr>
              <w:spacing w:line="312" w:lineRule="auto"/>
              <w:jc w:val="center"/>
              <w:rPr>
                <w:b w:val="0"/>
                <w:bCs w:val="0"/>
                <w:sz w:val="22"/>
                <w:szCs w:val="22"/>
              </w:rPr>
            </w:pPr>
            <w:r w:rsidRPr="007524C8">
              <w:rPr>
                <w:b w:val="0"/>
                <w:bCs w:val="0"/>
                <w:sz w:val="22"/>
                <w:szCs w:val="22"/>
              </w:rPr>
              <w:t>7</w:t>
            </w:r>
          </w:p>
        </w:tc>
        <w:tc>
          <w:tcPr>
            <w:tcW w:w="2748" w:type="dxa"/>
            <w:noWrap/>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Form Factor</w:t>
            </w:r>
          </w:p>
        </w:tc>
        <w:tc>
          <w:tcPr>
            <w:tcW w:w="5888" w:type="dxa"/>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Rack Mountable (1U)</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tcPr>
          <w:p w:rsidR="006238B3" w:rsidRPr="007524C8" w:rsidRDefault="006238B3" w:rsidP="006238B3">
            <w:pPr>
              <w:spacing w:line="312" w:lineRule="auto"/>
              <w:jc w:val="center"/>
              <w:rPr>
                <w:b w:val="0"/>
                <w:bCs w:val="0"/>
                <w:sz w:val="22"/>
                <w:szCs w:val="22"/>
              </w:rPr>
            </w:pPr>
            <w:r w:rsidRPr="007524C8">
              <w:rPr>
                <w:b w:val="0"/>
                <w:bCs w:val="0"/>
                <w:sz w:val="22"/>
                <w:szCs w:val="22"/>
              </w:rPr>
              <w:t>8</w:t>
            </w:r>
          </w:p>
        </w:tc>
        <w:tc>
          <w:tcPr>
            <w:tcW w:w="2748" w:type="dxa"/>
            <w:noWrap/>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24D26">
              <w:rPr>
                <w:sz w:val="22"/>
                <w:szCs w:val="22"/>
              </w:rPr>
              <w:t>Network Standards</w:t>
            </w:r>
          </w:p>
        </w:tc>
        <w:tc>
          <w:tcPr>
            <w:tcW w:w="5888" w:type="dxa"/>
          </w:tcPr>
          <w:p w:rsidR="006238B3" w:rsidRPr="00A24D26" w:rsidRDefault="006238B3" w:rsidP="006238B3">
            <w:pPr>
              <w:cnfStyle w:val="000000000000" w:firstRow="0" w:lastRow="0" w:firstColumn="0" w:lastColumn="0" w:oddVBand="0" w:evenVBand="0" w:oddHBand="0" w:evenHBand="0" w:firstRowFirstColumn="0" w:firstRowLastColumn="0" w:lastRowFirstColumn="0" w:lastRowLastColumn="0"/>
              <w:rPr>
                <w:sz w:val="22"/>
                <w:szCs w:val="22"/>
              </w:rPr>
            </w:pPr>
            <w:r w:rsidRPr="00A24D26">
              <w:rPr>
                <w:sz w:val="22"/>
                <w:szCs w:val="22"/>
              </w:rPr>
              <w:t xml:space="preserve">IEEE 802.3,3u,3ab,3az,3i,3x, IEEE 802.1p </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tcPr>
          <w:p w:rsidR="006238B3" w:rsidRPr="007524C8" w:rsidRDefault="006238B3" w:rsidP="006238B3">
            <w:pPr>
              <w:spacing w:line="312" w:lineRule="auto"/>
              <w:jc w:val="center"/>
              <w:rPr>
                <w:b w:val="0"/>
                <w:bCs w:val="0"/>
                <w:sz w:val="22"/>
                <w:szCs w:val="22"/>
              </w:rPr>
            </w:pPr>
            <w:r w:rsidRPr="007524C8">
              <w:rPr>
                <w:b w:val="0"/>
                <w:bCs w:val="0"/>
                <w:sz w:val="22"/>
                <w:szCs w:val="22"/>
              </w:rPr>
              <w:t>9</w:t>
            </w:r>
          </w:p>
        </w:tc>
        <w:tc>
          <w:tcPr>
            <w:tcW w:w="2748" w:type="dxa"/>
            <w:noWrap/>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Power Over Ethernet </w:t>
            </w:r>
            <w:proofErr w:type="spellStart"/>
            <w:r>
              <w:rPr>
                <w:sz w:val="22"/>
                <w:szCs w:val="22"/>
              </w:rPr>
              <w:t>PoE</w:t>
            </w:r>
            <w:proofErr w:type="spellEnd"/>
          </w:p>
        </w:tc>
        <w:tc>
          <w:tcPr>
            <w:tcW w:w="5888" w:type="dxa"/>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tcPr>
          <w:p w:rsidR="006238B3" w:rsidRPr="007524C8" w:rsidRDefault="006238B3" w:rsidP="006238B3">
            <w:pPr>
              <w:spacing w:line="312" w:lineRule="auto"/>
              <w:jc w:val="center"/>
              <w:rPr>
                <w:b w:val="0"/>
                <w:bCs w:val="0"/>
                <w:sz w:val="22"/>
                <w:szCs w:val="22"/>
              </w:rPr>
            </w:pPr>
            <w:r w:rsidRPr="007524C8">
              <w:rPr>
                <w:b w:val="0"/>
                <w:bCs w:val="0"/>
                <w:sz w:val="22"/>
                <w:szCs w:val="22"/>
              </w:rPr>
              <w:t>10</w:t>
            </w:r>
          </w:p>
        </w:tc>
        <w:tc>
          <w:tcPr>
            <w:tcW w:w="2748" w:type="dxa"/>
            <w:noWrap/>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Port Type</w:t>
            </w:r>
          </w:p>
        </w:tc>
        <w:tc>
          <w:tcPr>
            <w:tcW w:w="5888" w:type="dxa"/>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Gigabit Ethernet Ports (16)</w:t>
            </w:r>
          </w:p>
        </w:tc>
      </w:tr>
      <w:tr w:rsidR="006238B3" w:rsidRPr="0099373E" w:rsidTr="006238B3">
        <w:trPr>
          <w:trHeight w:val="286"/>
        </w:trPr>
        <w:tc>
          <w:tcPr>
            <w:cnfStyle w:val="001000000000" w:firstRow="0" w:lastRow="0" w:firstColumn="1" w:lastColumn="0" w:oddVBand="0" w:evenVBand="0" w:oddHBand="0" w:evenHBand="0" w:firstRowFirstColumn="0" w:firstRowLastColumn="0" w:lastRowFirstColumn="0" w:lastRowLastColumn="0"/>
            <w:tcW w:w="720" w:type="dxa"/>
          </w:tcPr>
          <w:p w:rsidR="006238B3" w:rsidRPr="007524C8" w:rsidRDefault="006238B3" w:rsidP="006238B3">
            <w:pPr>
              <w:spacing w:line="312" w:lineRule="auto"/>
              <w:jc w:val="center"/>
              <w:rPr>
                <w:b w:val="0"/>
                <w:bCs w:val="0"/>
                <w:sz w:val="22"/>
                <w:szCs w:val="22"/>
              </w:rPr>
            </w:pPr>
            <w:r w:rsidRPr="007524C8">
              <w:rPr>
                <w:b w:val="0"/>
                <w:bCs w:val="0"/>
                <w:sz w:val="22"/>
                <w:szCs w:val="22"/>
              </w:rPr>
              <w:t>11</w:t>
            </w:r>
          </w:p>
        </w:tc>
        <w:tc>
          <w:tcPr>
            <w:tcW w:w="2748" w:type="dxa"/>
            <w:noWrap/>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Warranty</w:t>
            </w:r>
          </w:p>
        </w:tc>
        <w:tc>
          <w:tcPr>
            <w:tcW w:w="5888" w:type="dxa"/>
          </w:tcPr>
          <w:p w:rsidR="006238B3" w:rsidRPr="0099373E"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C1630A">
              <w:rPr>
                <w:bCs/>
                <w:color w:val="000000"/>
                <w:sz w:val="22"/>
                <w:szCs w:val="22"/>
              </w:rPr>
              <w:t>1</w:t>
            </w:r>
            <w:r>
              <w:rPr>
                <w:bCs/>
                <w:color w:val="000000"/>
                <w:sz w:val="22"/>
                <w:szCs w:val="22"/>
              </w:rPr>
              <w:t xml:space="preserve"> (One)</w:t>
            </w:r>
            <w:r w:rsidRPr="00C1630A">
              <w:rPr>
                <w:bCs/>
                <w:color w:val="000000"/>
                <w:sz w:val="22"/>
                <w:szCs w:val="22"/>
              </w:rPr>
              <w:t xml:space="preserve"> Year</w:t>
            </w:r>
            <w:r>
              <w:rPr>
                <w:bCs/>
                <w:color w:val="000000"/>
                <w:sz w:val="22"/>
                <w:szCs w:val="22"/>
              </w:rPr>
              <w:t xml:space="preserve"> Standard Warranty</w:t>
            </w:r>
          </w:p>
        </w:tc>
      </w:tr>
    </w:tbl>
    <w:p w:rsidR="00AA3891" w:rsidRDefault="00AA3891" w:rsidP="00AA3891">
      <w:pPr>
        <w:spacing w:line="312" w:lineRule="auto"/>
        <w:rPr>
          <w:sz w:val="22"/>
          <w:szCs w:val="22"/>
        </w:rPr>
      </w:pPr>
    </w:p>
    <w:p w:rsidR="00A656DB" w:rsidRDefault="00A656DB" w:rsidP="00AA3891">
      <w:pPr>
        <w:spacing w:line="312" w:lineRule="auto"/>
        <w:rPr>
          <w:sz w:val="22"/>
          <w:szCs w:val="22"/>
        </w:rPr>
      </w:pPr>
    </w:p>
    <w:p w:rsidR="00AA3891" w:rsidRPr="00945028" w:rsidRDefault="00AA3891" w:rsidP="00AA3891">
      <w:pPr>
        <w:pStyle w:val="ListParagraph"/>
        <w:numPr>
          <w:ilvl w:val="0"/>
          <w:numId w:val="28"/>
        </w:numPr>
        <w:spacing w:line="312" w:lineRule="auto"/>
        <w:rPr>
          <w:b/>
        </w:rPr>
      </w:pPr>
      <w:r w:rsidRPr="00945028">
        <w:rPr>
          <w:b/>
        </w:rPr>
        <w:t xml:space="preserve">Specification of </w:t>
      </w:r>
      <w:r>
        <w:rPr>
          <w:b/>
        </w:rPr>
        <w:t>Network Printer</w:t>
      </w:r>
    </w:p>
    <w:p w:rsidR="004B48AE" w:rsidRDefault="004B48AE" w:rsidP="00945028">
      <w:pPr>
        <w:spacing w:line="312" w:lineRule="auto"/>
        <w:jc w:val="both"/>
        <w:rPr>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664"/>
        <w:gridCol w:w="5973"/>
      </w:tblGrid>
      <w:tr w:rsidR="006238B3" w:rsidRPr="00A24D26" w:rsidTr="00623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Borders>
              <w:bottom w:val="none" w:sz="0" w:space="0" w:color="auto"/>
            </w:tcBorders>
            <w:shd w:val="clear" w:color="auto" w:fill="D9D9D9" w:themeFill="background1" w:themeFillShade="D9"/>
          </w:tcPr>
          <w:p w:rsidR="006238B3" w:rsidRPr="00A24D26" w:rsidRDefault="006238B3" w:rsidP="006238B3">
            <w:pPr>
              <w:spacing w:line="312" w:lineRule="auto"/>
              <w:jc w:val="center"/>
              <w:rPr>
                <w:b w:val="0"/>
                <w:sz w:val="22"/>
                <w:szCs w:val="22"/>
              </w:rPr>
            </w:pPr>
            <w:r w:rsidRPr="00A24D26">
              <w:rPr>
                <w:sz w:val="22"/>
                <w:szCs w:val="22"/>
              </w:rPr>
              <w:t>S.N.</w:t>
            </w:r>
          </w:p>
        </w:tc>
        <w:tc>
          <w:tcPr>
            <w:tcW w:w="2664" w:type="dxa"/>
            <w:tcBorders>
              <w:bottom w:val="none" w:sz="0" w:space="0" w:color="auto"/>
            </w:tcBorders>
            <w:shd w:val="clear" w:color="auto" w:fill="D9D9D9" w:themeFill="background1" w:themeFillShade="D9"/>
          </w:tcPr>
          <w:p w:rsidR="006238B3" w:rsidRPr="00A24D26" w:rsidRDefault="006238B3" w:rsidP="006238B3">
            <w:pPr>
              <w:spacing w:line="312"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A24D26">
              <w:rPr>
                <w:sz w:val="22"/>
                <w:szCs w:val="22"/>
              </w:rPr>
              <w:t>Item</w:t>
            </w:r>
          </w:p>
        </w:tc>
        <w:tc>
          <w:tcPr>
            <w:tcW w:w="5973" w:type="dxa"/>
            <w:tcBorders>
              <w:bottom w:val="none" w:sz="0" w:space="0" w:color="auto"/>
            </w:tcBorders>
            <w:shd w:val="clear" w:color="auto" w:fill="D9D9D9" w:themeFill="background1" w:themeFillShade="D9"/>
          </w:tcPr>
          <w:p w:rsidR="006238B3" w:rsidRPr="00A24D26" w:rsidRDefault="006238B3" w:rsidP="006238B3">
            <w:pPr>
              <w:spacing w:line="312"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A24D26">
              <w:rPr>
                <w:sz w:val="22"/>
                <w:szCs w:val="22"/>
              </w:rPr>
              <w:t>Technical Specification</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1</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Brand</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To be mentioned by the Firm</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2</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sidRPr="00A24D26">
              <w:rPr>
                <w:sz w:val="22"/>
                <w:szCs w:val="22"/>
              </w:rPr>
              <w:t>Model</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To be mentioned by the Firm</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3</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sidRPr="00A24D26">
              <w:rPr>
                <w:sz w:val="22"/>
                <w:szCs w:val="22"/>
              </w:rPr>
              <w:t>Country of Origin</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To be mentioned by the Firm</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4</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sidRPr="00A24D26">
              <w:rPr>
                <w:sz w:val="22"/>
                <w:szCs w:val="22"/>
              </w:rPr>
              <w:t>Country of Manufacture</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To be mentioned by the Firm</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5</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Type</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Single Function Mono Laser Printer</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6</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Color</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Black</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7</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4B2AC7">
              <w:rPr>
                <w:bCs/>
                <w:color w:val="000000"/>
                <w:sz w:val="22"/>
                <w:szCs w:val="22"/>
              </w:rPr>
              <w:t>Print Technology</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Laser</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8</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4B2AC7">
              <w:rPr>
                <w:bCs/>
                <w:color w:val="000000"/>
                <w:sz w:val="22"/>
                <w:szCs w:val="22"/>
              </w:rPr>
              <w:t>Print Speed</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Minimum 38 ppm</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24D26" w:rsidRDefault="006238B3" w:rsidP="006238B3">
            <w:pPr>
              <w:spacing w:line="312" w:lineRule="auto"/>
              <w:jc w:val="center"/>
              <w:rPr>
                <w:b w:val="0"/>
                <w:bCs w:val="0"/>
                <w:sz w:val="22"/>
                <w:szCs w:val="22"/>
              </w:rPr>
            </w:pPr>
            <w:r w:rsidRPr="00A24D26">
              <w:rPr>
                <w:b w:val="0"/>
                <w:bCs w:val="0"/>
                <w:sz w:val="22"/>
                <w:szCs w:val="22"/>
              </w:rPr>
              <w:t>9</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Processor Speed</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Minimum 1200MHz</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sz w:val="22"/>
                <w:szCs w:val="22"/>
              </w:rPr>
            </w:pPr>
            <w:r w:rsidRPr="00A14612">
              <w:rPr>
                <w:b w:val="0"/>
                <w:bCs w:val="0"/>
                <w:sz w:val="22"/>
                <w:szCs w:val="22"/>
              </w:rPr>
              <w:t>10</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sz w:val="22"/>
                <w:szCs w:val="22"/>
              </w:rPr>
              <w:t>Resolution</w:t>
            </w:r>
          </w:p>
        </w:tc>
        <w:tc>
          <w:tcPr>
            <w:tcW w:w="5973" w:type="dxa"/>
          </w:tcPr>
          <w:p w:rsidR="006238B3" w:rsidRPr="00A24D26" w:rsidRDefault="006238B3" w:rsidP="006238B3">
            <w:pPr>
              <w:spacing w:line="312" w:lineRule="auto"/>
              <w:jc w:val="both"/>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Minimum 1200</w:t>
            </w:r>
            <w:r>
              <w:rPr>
                <w:bCs/>
                <w:color w:val="000000"/>
                <w:sz w:val="22"/>
                <w:szCs w:val="22"/>
              </w:rPr>
              <w:t xml:space="preserve"> </w:t>
            </w:r>
            <w:r w:rsidRPr="00A24D26">
              <w:rPr>
                <w:bCs/>
                <w:color w:val="000000"/>
                <w:sz w:val="22"/>
                <w:szCs w:val="22"/>
              </w:rPr>
              <w:t>x</w:t>
            </w:r>
            <w:r>
              <w:rPr>
                <w:bCs/>
                <w:color w:val="000000"/>
                <w:sz w:val="22"/>
                <w:szCs w:val="22"/>
              </w:rPr>
              <w:t xml:space="preserve"> </w:t>
            </w:r>
            <w:r w:rsidRPr="00A24D26">
              <w:rPr>
                <w:bCs/>
                <w:color w:val="000000"/>
                <w:sz w:val="22"/>
                <w:szCs w:val="22"/>
              </w:rPr>
              <w:t xml:space="preserve">1200 dpi </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sz w:val="22"/>
                <w:szCs w:val="22"/>
              </w:rPr>
            </w:pPr>
            <w:r>
              <w:rPr>
                <w:b w:val="0"/>
                <w:bCs w:val="0"/>
                <w:sz w:val="22"/>
                <w:szCs w:val="22"/>
              </w:rPr>
              <w:t>11</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Paper Size</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4B2AC7">
              <w:rPr>
                <w:bCs/>
                <w:color w:val="000000"/>
                <w:sz w:val="22"/>
                <w:szCs w:val="22"/>
              </w:rPr>
              <w:t>A4, A5, A6, B5 and Others</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sz w:val="22"/>
                <w:szCs w:val="22"/>
              </w:rPr>
            </w:pPr>
            <w:r>
              <w:rPr>
                <w:b w:val="0"/>
                <w:bCs w:val="0"/>
                <w:sz w:val="22"/>
                <w:szCs w:val="22"/>
              </w:rPr>
              <w:t>12</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4B2AC7">
              <w:rPr>
                <w:bCs/>
                <w:color w:val="000000"/>
                <w:sz w:val="22"/>
                <w:szCs w:val="22"/>
              </w:rPr>
              <w:t>Printer Memory</w:t>
            </w:r>
          </w:p>
        </w:tc>
        <w:tc>
          <w:tcPr>
            <w:tcW w:w="5973" w:type="dxa"/>
          </w:tcPr>
          <w:p w:rsidR="006238B3" w:rsidRPr="00A24D26" w:rsidRDefault="006238B3" w:rsidP="006238B3">
            <w:pPr>
              <w:numPr>
                <w:ilvl w:val="0"/>
                <w:numId w:val="27"/>
              </w:numPr>
              <w:spacing w:line="312" w:lineRule="auto"/>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Minimum 256 MB</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color w:val="000000"/>
                <w:sz w:val="22"/>
                <w:szCs w:val="22"/>
              </w:rPr>
            </w:pPr>
            <w:r>
              <w:rPr>
                <w:b w:val="0"/>
                <w:bCs w:val="0"/>
                <w:color w:val="000000"/>
                <w:sz w:val="22"/>
                <w:szCs w:val="22"/>
              </w:rPr>
              <w:t>13</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Processor Speed</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Minimum 1200 MHz</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color w:val="000000"/>
                <w:sz w:val="22"/>
                <w:szCs w:val="22"/>
              </w:rPr>
            </w:pPr>
            <w:r>
              <w:rPr>
                <w:b w:val="0"/>
                <w:bCs w:val="0"/>
                <w:color w:val="000000"/>
                <w:sz w:val="22"/>
                <w:szCs w:val="22"/>
              </w:rPr>
              <w:t>14</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Duplex Print</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Manual or Automatic</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color w:val="000000"/>
                <w:sz w:val="22"/>
                <w:szCs w:val="22"/>
              </w:rPr>
            </w:pPr>
            <w:r>
              <w:rPr>
                <w:b w:val="0"/>
                <w:bCs w:val="0"/>
                <w:color w:val="000000"/>
                <w:sz w:val="22"/>
                <w:szCs w:val="22"/>
              </w:rPr>
              <w:t>15</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Connectivity</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USB, LAN</w:t>
            </w:r>
          </w:p>
        </w:tc>
      </w:tr>
      <w:tr w:rsidR="006238B3" w:rsidRPr="00A24D26" w:rsidTr="006238B3">
        <w:tc>
          <w:tcPr>
            <w:cnfStyle w:val="001000000000" w:firstRow="0" w:lastRow="0" w:firstColumn="1" w:lastColumn="0" w:oddVBand="0" w:evenVBand="0" w:oddHBand="0" w:evenHBand="0" w:firstRowFirstColumn="0" w:firstRowLastColumn="0" w:lastRowFirstColumn="0" w:lastRowLastColumn="0"/>
            <w:tcW w:w="713" w:type="dxa"/>
          </w:tcPr>
          <w:p w:rsidR="006238B3" w:rsidRPr="00A14612" w:rsidRDefault="006238B3" w:rsidP="006238B3">
            <w:pPr>
              <w:spacing w:line="312" w:lineRule="auto"/>
              <w:jc w:val="center"/>
              <w:rPr>
                <w:b w:val="0"/>
                <w:bCs w:val="0"/>
                <w:color w:val="000000"/>
                <w:sz w:val="22"/>
                <w:szCs w:val="22"/>
              </w:rPr>
            </w:pPr>
            <w:r>
              <w:rPr>
                <w:b w:val="0"/>
                <w:bCs w:val="0"/>
                <w:color w:val="000000"/>
                <w:sz w:val="22"/>
                <w:szCs w:val="22"/>
              </w:rPr>
              <w:t>16</w:t>
            </w:r>
          </w:p>
        </w:tc>
        <w:tc>
          <w:tcPr>
            <w:tcW w:w="2664"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A24D26">
              <w:rPr>
                <w:bCs/>
                <w:color w:val="000000"/>
                <w:sz w:val="22"/>
                <w:szCs w:val="22"/>
              </w:rPr>
              <w:t>Warranty</w:t>
            </w:r>
          </w:p>
        </w:tc>
        <w:tc>
          <w:tcPr>
            <w:tcW w:w="5973" w:type="dxa"/>
          </w:tcPr>
          <w:p w:rsidR="006238B3" w:rsidRPr="00A24D26" w:rsidRDefault="006238B3" w:rsidP="006238B3">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1630A">
              <w:rPr>
                <w:bCs/>
                <w:color w:val="000000"/>
                <w:sz w:val="22"/>
                <w:szCs w:val="22"/>
              </w:rPr>
              <w:t>1</w:t>
            </w:r>
            <w:r>
              <w:rPr>
                <w:bCs/>
                <w:color w:val="000000"/>
                <w:sz w:val="22"/>
                <w:szCs w:val="22"/>
              </w:rPr>
              <w:t xml:space="preserve"> (One)</w:t>
            </w:r>
            <w:r w:rsidRPr="00C1630A">
              <w:rPr>
                <w:bCs/>
                <w:color w:val="000000"/>
                <w:sz w:val="22"/>
                <w:szCs w:val="22"/>
              </w:rPr>
              <w:t xml:space="preserve"> Year</w:t>
            </w:r>
            <w:r>
              <w:rPr>
                <w:bCs/>
                <w:color w:val="000000"/>
                <w:sz w:val="22"/>
                <w:szCs w:val="22"/>
              </w:rPr>
              <w:t xml:space="preserve"> Standard Warranty</w:t>
            </w:r>
          </w:p>
        </w:tc>
      </w:tr>
    </w:tbl>
    <w:p w:rsidR="006B4232" w:rsidRPr="00945028" w:rsidRDefault="006B4232" w:rsidP="00945028">
      <w:pPr>
        <w:spacing w:line="312" w:lineRule="auto"/>
        <w:jc w:val="both"/>
        <w:rPr>
          <w:sz w:val="22"/>
          <w:szCs w:val="22"/>
        </w:rPr>
      </w:pPr>
    </w:p>
    <w:p w:rsidR="004B48AE" w:rsidRPr="00945028" w:rsidRDefault="004B48AE" w:rsidP="00945028">
      <w:pPr>
        <w:spacing w:line="312" w:lineRule="auto"/>
        <w:rPr>
          <w:sz w:val="22"/>
          <w:szCs w:val="22"/>
        </w:rPr>
      </w:pPr>
    </w:p>
    <w:p w:rsidR="00945028" w:rsidRPr="00945028" w:rsidRDefault="00945028" w:rsidP="00945028">
      <w:pPr>
        <w:spacing w:line="312" w:lineRule="auto"/>
        <w:rPr>
          <w:sz w:val="22"/>
          <w:szCs w:val="22"/>
        </w:rPr>
      </w:pPr>
    </w:p>
    <w:p w:rsidR="00945028" w:rsidRPr="00945028" w:rsidRDefault="00945028" w:rsidP="00945028">
      <w:pPr>
        <w:pStyle w:val="ListParagraph"/>
        <w:numPr>
          <w:ilvl w:val="0"/>
          <w:numId w:val="28"/>
        </w:numPr>
        <w:spacing w:line="312" w:lineRule="auto"/>
        <w:rPr>
          <w:b/>
        </w:rPr>
      </w:pPr>
      <w:r w:rsidRPr="00945028">
        <w:rPr>
          <w:b/>
        </w:rPr>
        <w:t>Specification of UPS (Offline)</w:t>
      </w:r>
    </w:p>
    <w:p w:rsidR="00AA3891" w:rsidRDefault="00AA3891" w:rsidP="00AA3891">
      <w:pPr>
        <w:spacing w:line="312" w:lineRule="auto"/>
        <w:rPr>
          <w:b/>
          <w:bCs/>
          <w:color w:val="000000"/>
          <w:sz w:val="22"/>
          <w:szCs w:val="22"/>
        </w:rPr>
      </w:pP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162"/>
        <w:gridCol w:w="5710"/>
      </w:tblGrid>
      <w:tr w:rsidR="006238B3" w:rsidRPr="005E1300" w:rsidTr="006238B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0" w:type="dxa"/>
            <w:tcBorders>
              <w:bottom w:val="none" w:sz="0" w:space="0" w:color="auto"/>
            </w:tcBorders>
            <w:shd w:val="clear" w:color="auto" w:fill="D9D9D9" w:themeFill="background1" w:themeFillShade="D9"/>
            <w:noWrap/>
            <w:hideMark/>
          </w:tcPr>
          <w:p w:rsidR="006238B3" w:rsidRPr="005E1300" w:rsidRDefault="006238B3" w:rsidP="00A656DB">
            <w:pPr>
              <w:spacing w:line="336" w:lineRule="auto"/>
              <w:jc w:val="center"/>
              <w:rPr>
                <w:b w:val="0"/>
                <w:bCs w:val="0"/>
                <w:color w:val="000000"/>
                <w:sz w:val="22"/>
                <w:szCs w:val="22"/>
              </w:rPr>
            </w:pPr>
            <w:r w:rsidRPr="005E1300">
              <w:rPr>
                <w:color w:val="000000"/>
                <w:sz w:val="22"/>
                <w:szCs w:val="22"/>
              </w:rPr>
              <w:t>S.N.</w:t>
            </w:r>
          </w:p>
        </w:tc>
        <w:tc>
          <w:tcPr>
            <w:tcW w:w="3076" w:type="dxa"/>
            <w:tcBorders>
              <w:bottom w:val="none" w:sz="0" w:space="0" w:color="auto"/>
            </w:tcBorders>
            <w:shd w:val="clear" w:color="auto" w:fill="D9D9D9" w:themeFill="background1" w:themeFillShade="D9"/>
            <w:hideMark/>
          </w:tcPr>
          <w:p w:rsidR="006238B3" w:rsidRPr="005E1300" w:rsidRDefault="006238B3" w:rsidP="00A656DB">
            <w:pPr>
              <w:spacing w:line="336" w:lineRule="auto"/>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5E1300">
              <w:rPr>
                <w:color w:val="000000"/>
                <w:sz w:val="22"/>
                <w:szCs w:val="22"/>
              </w:rPr>
              <w:t>Item</w:t>
            </w:r>
          </w:p>
        </w:tc>
        <w:tc>
          <w:tcPr>
            <w:tcW w:w="5554" w:type="dxa"/>
            <w:tcBorders>
              <w:bottom w:val="none" w:sz="0" w:space="0" w:color="auto"/>
            </w:tcBorders>
            <w:shd w:val="clear" w:color="auto" w:fill="D9D9D9" w:themeFill="background1" w:themeFillShade="D9"/>
            <w:hideMark/>
          </w:tcPr>
          <w:p w:rsidR="006238B3" w:rsidRPr="005E1300" w:rsidRDefault="006238B3" w:rsidP="00A656DB">
            <w:pPr>
              <w:spacing w:line="336" w:lineRule="auto"/>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5E1300">
              <w:rPr>
                <w:color w:val="000000"/>
                <w:sz w:val="22"/>
                <w:szCs w:val="22"/>
              </w:rPr>
              <w:t>Technical Specification</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hideMark/>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1</w:t>
            </w:r>
          </w:p>
        </w:tc>
        <w:tc>
          <w:tcPr>
            <w:tcW w:w="3076"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5E1300">
              <w:rPr>
                <w:bCs/>
                <w:color w:val="000000"/>
                <w:sz w:val="22"/>
                <w:szCs w:val="22"/>
              </w:rPr>
              <w:t>Brand</w:t>
            </w:r>
          </w:p>
        </w:tc>
        <w:tc>
          <w:tcPr>
            <w:tcW w:w="5554"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bCs/>
                <w:color w:val="000000"/>
                <w:sz w:val="22"/>
                <w:szCs w:val="22"/>
              </w:rPr>
              <w:t>To be mentioned by the Firm</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hideMark/>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2</w:t>
            </w:r>
          </w:p>
        </w:tc>
        <w:tc>
          <w:tcPr>
            <w:tcW w:w="3076"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Model</w:t>
            </w:r>
          </w:p>
        </w:tc>
        <w:tc>
          <w:tcPr>
            <w:tcW w:w="5554"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bCs/>
                <w:color w:val="000000"/>
                <w:sz w:val="22"/>
                <w:szCs w:val="22"/>
              </w:rPr>
              <w:t>To be mentioned by the Firm</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hideMark/>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3</w:t>
            </w:r>
          </w:p>
        </w:tc>
        <w:tc>
          <w:tcPr>
            <w:tcW w:w="3076"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Country of Origin</w:t>
            </w:r>
          </w:p>
        </w:tc>
        <w:tc>
          <w:tcPr>
            <w:tcW w:w="5554"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bCs/>
                <w:color w:val="000000"/>
                <w:sz w:val="22"/>
                <w:szCs w:val="22"/>
              </w:rPr>
              <w:t>To be mentioned by the Firm</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hideMark/>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4</w:t>
            </w:r>
          </w:p>
        </w:tc>
        <w:tc>
          <w:tcPr>
            <w:tcW w:w="3076"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Country of Manufacture</w:t>
            </w:r>
          </w:p>
        </w:tc>
        <w:tc>
          <w:tcPr>
            <w:tcW w:w="5554" w:type="dxa"/>
            <w:hideMark/>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bCs/>
                <w:color w:val="000000"/>
                <w:sz w:val="22"/>
                <w:szCs w:val="22"/>
              </w:rPr>
              <w:t>To be mentioned by the Firm</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5</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bCs/>
                <w:sz w:val="22"/>
                <w:szCs w:val="22"/>
              </w:rPr>
              <w:t>Capacity</w:t>
            </w:r>
          </w:p>
        </w:tc>
        <w:tc>
          <w:tcPr>
            <w:tcW w:w="5554" w:type="dxa"/>
            <w:hideMark/>
          </w:tcPr>
          <w:p w:rsidR="006238B3" w:rsidRPr="005E1300" w:rsidRDefault="006238B3" w:rsidP="00A656DB">
            <w:pPr>
              <w:spacing w:line="33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5E1300">
              <w:rPr>
                <w:bCs/>
                <w:sz w:val="22"/>
                <w:szCs w:val="22"/>
              </w:rPr>
              <w:t>1200VA</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6</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bCs/>
                <w:sz w:val="22"/>
                <w:szCs w:val="22"/>
              </w:rPr>
              <w:t>Battery</w:t>
            </w:r>
          </w:p>
        </w:tc>
        <w:tc>
          <w:tcPr>
            <w:tcW w:w="5554" w:type="dxa"/>
          </w:tcPr>
          <w:p w:rsidR="006238B3" w:rsidRPr="005E1300" w:rsidRDefault="006238B3" w:rsidP="00A656DB">
            <w:pPr>
              <w:spacing w:line="33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5E1300">
              <w:rPr>
                <w:bCs/>
                <w:sz w:val="22"/>
                <w:szCs w:val="22"/>
              </w:rPr>
              <w:t>12V 7.5Ah</w:t>
            </w:r>
            <w:r>
              <w:rPr>
                <w:bCs/>
                <w:sz w:val="22"/>
                <w:szCs w:val="22"/>
              </w:rPr>
              <w:t xml:space="preserve"> (Minimum </w:t>
            </w:r>
            <w:r w:rsidRPr="005E1300">
              <w:rPr>
                <w:bCs/>
                <w:sz w:val="22"/>
                <w:szCs w:val="22"/>
              </w:rPr>
              <w:t>2</w:t>
            </w:r>
            <w:r>
              <w:rPr>
                <w:bCs/>
                <w:sz w:val="22"/>
                <w:szCs w:val="22"/>
              </w:rPr>
              <w:t xml:space="preserve"> </w:t>
            </w:r>
            <w:r w:rsidRPr="005E1300">
              <w:rPr>
                <w:bCs/>
                <w:sz w:val="22"/>
                <w:szCs w:val="22"/>
              </w:rPr>
              <w:t>Pcs</w:t>
            </w:r>
            <w:r>
              <w:rPr>
                <w:bCs/>
                <w:sz w:val="22"/>
                <w:szCs w:val="22"/>
              </w:rPr>
              <w:t>)</w:t>
            </w:r>
            <w:r w:rsidRPr="005E1300">
              <w:rPr>
                <w:bCs/>
                <w:sz w:val="22"/>
                <w:szCs w:val="22"/>
              </w:rPr>
              <w:t xml:space="preserve">  </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7</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 xml:space="preserve">Transformer </w:t>
            </w:r>
            <w:r w:rsidRPr="005E1300">
              <w:rPr>
                <w:sz w:val="22"/>
                <w:szCs w:val="22"/>
              </w:rPr>
              <w:tab/>
            </w:r>
          </w:p>
        </w:tc>
        <w:tc>
          <w:tcPr>
            <w:tcW w:w="5554"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Copper</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8</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Input Voltage Range</w:t>
            </w:r>
          </w:p>
        </w:tc>
        <w:tc>
          <w:tcPr>
            <w:tcW w:w="5554"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160V-275VA C</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9</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Output Voltage</w:t>
            </w:r>
            <w:r w:rsidRPr="005E1300">
              <w:rPr>
                <w:sz w:val="22"/>
                <w:szCs w:val="22"/>
              </w:rPr>
              <w:tab/>
            </w:r>
          </w:p>
        </w:tc>
        <w:tc>
          <w:tcPr>
            <w:tcW w:w="5554"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 xml:space="preserve">220±7% </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10</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Output Frequency</w:t>
            </w:r>
          </w:p>
        </w:tc>
        <w:tc>
          <w:tcPr>
            <w:tcW w:w="5554" w:type="dxa"/>
          </w:tcPr>
          <w:p w:rsidR="006238B3" w:rsidRPr="005E1300" w:rsidRDefault="006238B3" w:rsidP="00A656DB">
            <w:pPr>
              <w:spacing w:line="33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50 Hz</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11</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Transfer Time</w:t>
            </w:r>
            <w:r w:rsidRPr="005E1300">
              <w:rPr>
                <w:sz w:val="22"/>
                <w:szCs w:val="22"/>
              </w:rPr>
              <w:tab/>
            </w:r>
          </w:p>
        </w:tc>
        <w:tc>
          <w:tcPr>
            <w:tcW w:w="5554" w:type="dxa"/>
          </w:tcPr>
          <w:p w:rsidR="006238B3" w:rsidRPr="005E1300" w:rsidRDefault="006238B3" w:rsidP="00A656DB">
            <w:pPr>
              <w:spacing w:line="33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&lt;2ms</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12</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Battery Type</w:t>
            </w:r>
          </w:p>
        </w:tc>
        <w:tc>
          <w:tcPr>
            <w:tcW w:w="5554"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Sealed Maintenance Free Battery</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13</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5E1300">
              <w:rPr>
                <w:sz w:val="22"/>
                <w:szCs w:val="22"/>
              </w:rPr>
              <w:t>Protection</w:t>
            </w:r>
          </w:p>
        </w:tc>
        <w:tc>
          <w:tcPr>
            <w:tcW w:w="5554"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i/>
                <w:sz w:val="22"/>
                <w:szCs w:val="22"/>
              </w:rPr>
            </w:pPr>
            <w:r w:rsidRPr="005E1300">
              <w:rPr>
                <w:sz w:val="22"/>
                <w:szCs w:val="22"/>
              </w:rPr>
              <w:t>Lightning &amp; Surge, Blackout, brownouts, Overload, Under Over Voltage, Battery Low &amp; Battery over Charge</w:t>
            </w:r>
          </w:p>
        </w:tc>
      </w:tr>
      <w:tr w:rsidR="006238B3" w:rsidRPr="005E1300" w:rsidTr="006238B3">
        <w:trPr>
          <w:trHeight w:val="288"/>
        </w:trPr>
        <w:tc>
          <w:tcPr>
            <w:cnfStyle w:val="001000000000" w:firstRow="0" w:lastRow="0" w:firstColumn="1" w:lastColumn="0" w:oddVBand="0" w:evenVBand="0" w:oddHBand="0" w:evenHBand="0" w:firstRowFirstColumn="0" w:firstRowLastColumn="0" w:lastRowFirstColumn="0" w:lastRowLastColumn="0"/>
            <w:tcW w:w="720" w:type="dxa"/>
            <w:noWrap/>
          </w:tcPr>
          <w:p w:rsidR="006238B3" w:rsidRPr="005E1300" w:rsidRDefault="006238B3" w:rsidP="00A656DB">
            <w:pPr>
              <w:spacing w:line="336" w:lineRule="auto"/>
              <w:jc w:val="center"/>
              <w:rPr>
                <w:b w:val="0"/>
                <w:bCs w:val="0"/>
                <w:color w:val="000000"/>
                <w:sz w:val="22"/>
                <w:szCs w:val="22"/>
              </w:rPr>
            </w:pPr>
            <w:r w:rsidRPr="005E1300">
              <w:rPr>
                <w:b w:val="0"/>
                <w:bCs w:val="0"/>
                <w:color w:val="000000"/>
                <w:sz w:val="22"/>
                <w:szCs w:val="22"/>
              </w:rPr>
              <w:t>14</w:t>
            </w:r>
          </w:p>
        </w:tc>
        <w:tc>
          <w:tcPr>
            <w:tcW w:w="3076"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5E1300">
              <w:rPr>
                <w:sz w:val="22"/>
                <w:szCs w:val="22"/>
              </w:rPr>
              <w:t>Warranty</w:t>
            </w:r>
          </w:p>
        </w:tc>
        <w:tc>
          <w:tcPr>
            <w:tcW w:w="5554" w:type="dxa"/>
          </w:tcPr>
          <w:p w:rsidR="006238B3" w:rsidRPr="005E130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C1630A">
              <w:rPr>
                <w:bCs/>
                <w:color w:val="000000"/>
                <w:sz w:val="22"/>
                <w:szCs w:val="22"/>
              </w:rPr>
              <w:t>1</w:t>
            </w:r>
            <w:r>
              <w:rPr>
                <w:bCs/>
                <w:color w:val="000000"/>
                <w:sz w:val="22"/>
                <w:szCs w:val="22"/>
              </w:rPr>
              <w:t xml:space="preserve"> (One)</w:t>
            </w:r>
            <w:r w:rsidRPr="00C1630A">
              <w:rPr>
                <w:bCs/>
                <w:color w:val="000000"/>
                <w:sz w:val="22"/>
                <w:szCs w:val="22"/>
              </w:rPr>
              <w:t xml:space="preserve"> Year</w:t>
            </w:r>
            <w:r>
              <w:rPr>
                <w:bCs/>
                <w:color w:val="000000"/>
                <w:sz w:val="22"/>
                <w:szCs w:val="22"/>
              </w:rPr>
              <w:t xml:space="preserve"> Standard Warranty</w:t>
            </w:r>
          </w:p>
        </w:tc>
      </w:tr>
    </w:tbl>
    <w:p w:rsidR="006238B3" w:rsidRPr="00B06D2B" w:rsidRDefault="006238B3" w:rsidP="00AA3891">
      <w:pPr>
        <w:spacing w:line="312" w:lineRule="auto"/>
        <w:rPr>
          <w:sz w:val="22"/>
          <w:szCs w:val="22"/>
        </w:rPr>
      </w:pPr>
    </w:p>
    <w:p w:rsidR="00AA3891" w:rsidRPr="00B06D2B" w:rsidRDefault="00AA3891" w:rsidP="00AA3891">
      <w:pPr>
        <w:spacing w:line="312" w:lineRule="auto"/>
        <w:rPr>
          <w:sz w:val="22"/>
          <w:szCs w:val="22"/>
        </w:rPr>
      </w:pPr>
    </w:p>
    <w:p w:rsidR="00AA3891" w:rsidRPr="00945028" w:rsidRDefault="00AA3891" w:rsidP="00AA3891">
      <w:pPr>
        <w:pStyle w:val="ListParagraph"/>
        <w:numPr>
          <w:ilvl w:val="0"/>
          <w:numId w:val="28"/>
        </w:numPr>
        <w:spacing w:line="312" w:lineRule="auto"/>
        <w:rPr>
          <w:b/>
        </w:rPr>
      </w:pPr>
      <w:r w:rsidRPr="00945028">
        <w:rPr>
          <w:b/>
        </w:rPr>
        <w:t xml:space="preserve">Specification of </w:t>
      </w:r>
      <w:r>
        <w:rPr>
          <w:b/>
        </w:rPr>
        <w:t>Air Conditioner</w:t>
      </w:r>
    </w:p>
    <w:p w:rsidR="00AA3891" w:rsidRDefault="00AA3891" w:rsidP="00AA3891">
      <w:pPr>
        <w:spacing w:line="312" w:lineRule="auto"/>
        <w:rPr>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64"/>
        <w:gridCol w:w="5974"/>
      </w:tblGrid>
      <w:tr w:rsidR="006238B3" w:rsidRPr="0099373E" w:rsidTr="00D11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bottom w:val="none" w:sz="0" w:space="0" w:color="auto"/>
            </w:tcBorders>
            <w:shd w:val="clear" w:color="auto" w:fill="D9D9D9" w:themeFill="background1" w:themeFillShade="D9"/>
          </w:tcPr>
          <w:p w:rsidR="006238B3" w:rsidRPr="0099373E" w:rsidRDefault="006238B3" w:rsidP="00A656DB">
            <w:pPr>
              <w:spacing w:line="336" w:lineRule="auto"/>
              <w:jc w:val="center"/>
              <w:rPr>
                <w:b w:val="0"/>
                <w:sz w:val="22"/>
                <w:szCs w:val="22"/>
              </w:rPr>
            </w:pPr>
            <w:r w:rsidRPr="0099373E">
              <w:rPr>
                <w:sz w:val="22"/>
                <w:szCs w:val="22"/>
              </w:rPr>
              <w:t>S.N.</w:t>
            </w:r>
          </w:p>
        </w:tc>
        <w:tc>
          <w:tcPr>
            <w:tcW w:w="2664" w:type="dxa"/>
            <w:tcBorders>
              <w:bottom w:val="none" w:sz="0" w:space="0" w:color="auto"/>
            </w:tcBorders>
            <w:shd w:val="clear" w:color="auto" w:fill="D9D9D9" w:themeFill="background1" w:themeFillShade="D9"/>
          </w:tcPr>
          <w:p w:rsidR="006238B3" w:rsidRPr="0099373E" w:rsidRDefault="006238B3" w:rsidP="00A656DB">
            <w:pPr>
              <w:spacing w:line="33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99373E">
              <w:rPr>
                <w:sz w:val="22"/>
                <w:szCs w:val="22"/>
              </w:rPr>
              <w:t>Item</w:t>
            </w:r>
          </w:p>
        </w:tc>
        <w:tc>
          <w:tcPr>
            <w:tcW w:w="5974" w:type="dxa"/>
            <w:tcBorders>
              <w:bottom w:val="none" w:sz="0" w:space="0" w:color="auto"/>
            </w:tcBorders>
            <w:shd w:val="clear" w:color="auto" w:fill="D9D9D9" w:themeFill="background1" w:themeFillShade="D9"/>
          </w:tcPr>
          <w:p w:rsidR="006238B3" w:rsidRPr="0099373E" w:rsidRDefault="006238B3" w:rsidP="00A656DB">
            <w:pPr>
              <w:spacing w:line="336"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99373E">
              <w:rPr>
                <w:sz w:val="22"/>
                <w:szCs w:val="22"/>
              </w:rPr>
              <w:t>Technical Specification</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1</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Brand</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To be mentioned by the Firm</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2</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Model</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To be mentioned by the Firm</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3</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Country of Origin</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To be mentioned by the Firm</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4</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sz w:val="22"/>
                <w:szCs w:val="22"/>
              </w:rPr>
            </w:pPr>
            <w:r w:rsidRPr="0099373E">
              <w:rPr>
                <w:sz w:val="22"/>
                <w:szCs w:val="22"/>
              </w:rPr>
              <w:t>Country of Manufacture</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To be mentioned by the Firm</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5</w:t>
            </w:r>
          </w:p>
        </w:tc>
        <w:tc>
          <w:tcPr>
            <w:tcW w:w="2664" w:type="dxa"/>
          </w:tcPr>
          <w:p w:rsidR="006238B3" w:rsidRPr="00C979C0"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C979C0">
              <w:rPr>
                <w:bCs/>
                <w:color w:val="000000"/>
                <w:sz w:val="22"/>
                <w:szCs w:val="22"/>
              </w:rPr>
              <w:t>Type</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Split</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6</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Capacity</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 xml:space="preserve">Minimum </w:t>
            </w:r>
            <w:r w:rsidR="00D1100F">
              <w:rPr>
                <w:bCs/>
                <w:color w:val="000000"/>
                <w:sz w:val="22"/>
                <w:szCs w:val="22"/>
              </w:rPr>
              <w:t>2</w:t>
            </w:r>
            <w:r w:rsidRPr="0099373E">
              <w:rPr>
                <w:bCs/>
                <w:color w:val="000000"/>
                <w:sz w:val="22"/>
                <w:szCs w:val="22"/>
              </w:rPr>
              <w:t>.</w:t>
            </w:r>
            <w:r w:rsidR="00D1100F">
              <w:rPr>
                <w:bCs/>
                <w:color w:val="000000"/>
                <w:sz w:val="22"/>
                <w:szCs w:val="22"/>
              </w:rPr>
              <w:t>0</w:t>
            </w:r>
            <w:r w:rsidRPr="0099373E">
              <w:rPr>
                <w:bCs/>
                <w:color w:val="000000"/>
                <w:sz w:val="22"/>
                <w:szCs w:val="22"/>
              </w:rPr>
              <w:t xml:space="preserve"> Ton</w:t>
            </w:r>
          </w:p>
        </w:tc>
      </w:tr>
      <w:tr w:rsidR="00C979C0"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C979C0" w:rsidRPr="00161286" w:rsidRDefault="00C979C0" w:rsidP="00A656DB">
            <w:pPr>
              <w:spacing w:line="336" w:lineRule="auto"/>
              <w:jc w:val="center"/>
              <w:rPr>
                <w:b w:val="0"/>
                <w:bCs w:val="0"/>
                <w:sz w:val="22"/>
                <w:szCs w:val="22"/>
              </w:rPr>
            </w:pPr>
            <w:r w:rsidRPr="00161286">
              <w:rPr>
                <w:b w:val="0"/>
                <w:bCs w:val="0"/>
                <w:sz w:val="22"/>
                <w:szCs w:val="22"/>
              </w:rPr>
              <w:t>7</w:t>
            </w:r>
          </w:p>
        </w:tc>
        <w:tc>
          <w:tcPr>
            <w:tcW w:w="2664" w:type="dxa"/>
          </w:tcPr>
          <w:p w:rsidR="00C979C0" w:rsidRPr="0099373E" w:rsidRDefault="00C979C0"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Technology</w:t>
            </w:r>
          </w:p>
        </w:tc>
        <w:tc>
          <w:tcPr>
            <w:tcW w:w="5974" w:type="dxa"/>
          </w:tcPr>
          <w:p w:rsidR="00C979C0" w:rsidRPr="0099373E" w:rsidRDefault="00C979C0"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Inverter</w:t>
            </w:r>
            <w:r>
              <w:rPr>
                <w:bCs/>
                <w:color w:val="000000"/>
                <w:sz w:val="22"/>
                <w:szCs w:val="22"/>
              </w:rPr>
              <w:t xml:space="preserve"> Technology</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sidRPr="00161286">
              <w:rPr>
                <w:b w:val="0"/>
                <w:bCs w:val="0"/>
                <w:sz w:val="22"/>
                <w:szCs w:val="22"/>
              </w:rPr>
              <w:t>8</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99373E">
              <w:rPr>
                <w:bCs/>
                <w:color w:val="000000"/>
                <w:sz w:val="22"/>
                <w:szCs w:val="22"/>
              </w:rPr>
              <w:t>Cooling Capacity</w:t>
            </w:r>
          </w:p>
        </w:tc>
        <w:tc>
          <w:tcPr>
            <w:tcW w:w="597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 xml:space="preserve">Minimum </w:t>
            </w:r>
            <w:r w:rsidR="00C979C0">
              <w:rPr>
                <w:bCs/>
                <w:color w:val="000000"/>
                <w:sz w:val="22"/>
                <w:szCs w:val="22"/>
              </w:rPr>
              <w:t>24</w:t>
            </w:r>
            <w:r w:rsidR="00C979C0" w:rsidRPr="0099373E">
              <w:rPr>
                <w:bCs/>
                <w:color w:val="000000"/>
                <w:sz w:val="22"/>
                <w:szCs w:val="22"/>
              </w:rPr>
              <w:t xml:space="preserve">000 </w:t>
            </w:r>
            <w:r w:rsidRPr="0099373E">
              <w:rPr>
                <w:bCs/>
                <w:color w:val="000000"/>
                <w:sz w:val="22"/>
                <w:szCs w:val="22"/>
              </w:rPr>
              <w:t>Btu/h</w:t>
            </w:r>
          </w:p>
        </w:tc>
      </w:tr>
      <w:tr w:rsidR="006238B3"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6238B3" w:rsidRPr="00161286" w:rsidRDefault="006238B3" w:rsidP="00A656DB">
            <w:pPr>
              <w:spacing w:line="336" w:lineRule="auto"/>
              <w:jc w:val="center"/>
              <w:rPr>
                <w:b w:val="0"/>
                <w:bCs w:val="0"/>
                <w:sz w:val="22"/>
                <w:szCs w:val="22"/>
              </w:rPr>
            </w:pPr>
            <w:r>
              <w:rPr>
                <w:b w:val="0"/>
                <w:bCs w:val="0"/>
                <w:sz w:val="22"/>
                <w:szCs w:val="22"/>
              </w:rPr>
              <w:t>9</w:t>
            </w:r>
          </w:p>
        </w:tc>
        <w:tc>
          <w:tcPr>
            <w:tcW w:w="2664" w:type="dxa"/>
          </w:tcPr>
          <w:p w:rsidR="006238B3" w:rsidRPr="0099373E"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Installation</w:t>
            </w:r>
          </w:p>
        </w:tc>
        <w:tc>
          <w:tcPr>
            <w:tcW w:w="5974" w:type="dxa"/>
          </w:tcPr>
          <w:p w:rsidR="006238B3" w:rsidRDefault="006238B3" w:rsidP="00A656DB">
            <w:pPr>
              <w:spacing w:line="336"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Installation with</w:t>
            </w:r>
            <w:r w:rsidR="00C979C0">
              <w:rPr>
                <w:bCs/>
                <w:color w:val="000000"/>
                <w:sz w:val="22"/>
                <w:szCs w:val="22"/>
              </w:rPr>
              <w:t xml:space="preserve"> other accessories</w:t>
            </w:r>
          </w:p>
        </w:tc>
      </w:tr>
    </w:tbl>
    <w:p w:rsidR="00AA3891" w:rsidRDefault="00AA3891" w:rsidP="00945028">
      <w:pPr>
        <w:spacing w:line="312" w:lineRule="auto"/>
        <w:jc w:val="both"/>
        <w:rPr>
          <w:sz w:val="22"/>
          <w:szCs w:val="22"/>
        </w:rPr>
      </w:pPr>
    </w:p>
    <w:p w:rsidR="00945028" w:rsidRDefault="00945028" w:rsidP="00945028">
      <w:pPr>
        <w:spacing w:line="312" w:lineRule="auto"/>
        <w:jc w:val="both"/>
        <w:rPr>
          <w:sz w:val="22"/>
          <w:szCs w:val="22"/>
        </w:rPr>
      </w:pPr>
    </w:p>
    <w:p w:rsidR="00A656DB" w:rsidRDefault="00A656DB" w:rsidP="00945028">
      <w:pPr>
        <w:spacing w:line="312" w:lineRule="auto"/>
        <w:jc w:val="both"/>
        <w:rPr>
          <w:sz w:val="22"/>
          <w:szCs w:val="22"/>
        </w:rPr>
      </w:pPr>
    </w:p>
    <w:p w:rsidR="00A656DB" w:rsidRDefault="00A656DB" w:rsidP="00945028">
      <w:pPr>
        <w:spacing w:line="312" w:lineRule="auto"/>
        <w:jc w:val="both"/>
        <w:rPr>
          <w:sz w:val="22"/>
          <w:szCs w:val="22"/>
        </w:rPr>
      </w:pPr>
    </w:p>
    <w:p w:rsidR="00A656DB" w:rsidRDefault="00A656DB" w:rsidP="00945028">
      <w:pPr>
        <w:spacing w:line="312" w:lineRule="auto"/>
        <w:jc w:val="both"/>
        <w:rPr>
          <w:sz w:val="22"/>
          <w:szCs w:val="22"/>
        </w:rPr>
      </w:pPr>
    </w:p>
    <w:p w:rsidR="00A656DB" w:rsidRDefault="00A656DB" w:rsidP="00945028">
      <w:pPr>
        <w:spacing w:line="312" w:lineRule="auto"/>
        <w:jc w:val="both"/>
        <w:rPr>
          <w:sz w:val="22"/>
          <w:szCs w:val="22"/>
        </w:rPr>
      </w:pPr>
    </w:p>
    <w:p w:rsidR="00A656DB" w:rsidRPr="00B06D2B" w:rsidRDefault="00A656DB" w:rsidP="00945028">
      <w:pPr>
        <w:spacing w:line="312" w:lineRule="auto"/>
        <w:jc w:val="both"/>
        <w:rPr>
          <w:sz w:val="22"/>
          <w:szCs w:val="22"/>
        </w:rPr>
      </w:pPr>
    </w:p>
    <w:p w:rsidR="00945028" w:rsidRPr="00B06D2B" w:rsidRDefault="00945028" w:rsidP="00B06D2B">
      <w:pPr>
        <w:pStyle w:val="ListParagraph"/>
        <w:numPr>
          <w:ilvl w:val="0"/>
          <w:numId w:val="28"/>
        </w:numPr>
        <w:spacing w:line="312" w:lineRule="auto"/>
        <w:rPr>
          <w:b/>
        </w:rPr>
      </w:pPr>
      <w:r w:rsidRPr="00B06D2B">
        <w:rPr>
          <w:b/>
        </w:rPr>
        <w:t>Specification of Accessories</w:t>
      </w:r>
      <w:r w:rsidR="00B06D2B">
        <w:rPr>
          <w:b/>
        </w:rPr>
        <w:t xml:space="preserve"> for LAN</w:t>
      </w:r>
    </w:p>
    <w:p w:rsidR="00CA05A8" w:rsidRDefault="00CA05A8" w:rsidP="00945028">
      <w:pPr>
        <w:spacing w:line="312" w:lineRule="auto"/>
        <w:rPr>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64"/>
        <w:gridCol w:w="5974"/>
      </w:tblGrid>
      <w:tr w:rsidR="00D1100F" w:rsidRPr="0099373E" w:rsidTr="00D11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tcBorders>
              <w:bottom w:val="none" w:sz="0" w:space="0" w:color="auto"/>
            </w:tcBorders>
          </w:tcPr>
          <w:p w:rsidR="00D1100F" w:rsidRPr="0099373E" w:rsidRDefault="00D1100F" w:rsidP="00C979C0">
            <w:pPr>
              <w:spacing w:line="312" w:lineRule="auto"/>
              <w:jc w:val="center"/>
              <w:rPr>
                <w:b w:val="0"/>
                <w:sz w:val="22"/>
                <w:szCs w:val="22"/>
              </w:rPr>
            </w:pPr>
            <w:r w:rsidRPr="0099373E">
              <w:rPr>
                <w:sz w:val="22"/>
                <w:szCs w:val="22"/>
              </w:rPr>
              <w:t>S.N.</w:t>
            </w:r>
          </w:p>
        </w:tc>
        <w:tc>
          <w:tcPr>
            <w:tcW w:w="2664" w:type="dxa"/>
            <w:tcBorders>
              <w:bottom w:val="none" w:sz="0" w:space="0" w:color="auto"/>
            </w:tcBorders>
          </w:tcPr>
          <w:p w:rsidR="00D1100F" w:rsidRPr="0099373E" w:rsidRDefault="00D1100F" w:rsidP="00C979C0">
            <w:pPr>
              <w:spacing w:line="312"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99373E">
              <w:rPr>
                <w:sz w:val="22"/>
                <w:szCs w:val="22"/>
              </w:rPr>
              <w:t>Item</w:t>
            </w:r>
          </w:p>
        </w:tc>
        <w:tc>
          <w:tcPr>
            <w:tcW w:w="5974" w:type="dxa"/>
            <w:tcBorders>
              <w:bottom w:val="none" w:sz="0" w:space="0" w:color="auto"/>
            </w:tcBorders>
          </w:tcPr>
          <w:p w:rsidR="00D1100F" w:rsidRPr="0099373E" w:rsidRDefault="00D1100F" w:rsidP="00C979C0">
            <w:pPr>
              <w:spacing w:line="312" w:lineRule="auto"/>
              <w:cnfStyle w:val="100000000000" w:firstRow="1" w:lastRow="0" w:firstColumn="0" w:lastColumn="0" w:oddVBand="0" w:evenVBand="0" w:oddHBand="0" w:evenHBand="0" w:firstRowFirstColumn="0" w:firstRowLastColumn="0" w:lastRowFirstColumn="0" w:lastRowLastColumn="0"/>
              <w:rPr>
                <w:b w:val="0"/>
                <w:sz w:val="22"/>
                <w:szCs w:val="22"/>
              </w:rPr>
            </w:pPr>
            <w:r w:rsidRPr="0099373E">
              <w:rPr>
                <w:sz w:val="22"/>
                <w:szCs w:val="22"/>
              </w:rPr>
              <w:t>Technical Specification</w:t>
            </w:r>
          </w:p>
        </w:tc>
      </w:tr>
      <w:tr w:rsidR="00D1100F"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D1100F" w:rsidRPr="00161286" w:rsidRDefault="00D1100F" w:rsidP="00D1100F">
            <w:pPr>
              <w:spacing w:line="312" w:lineRule="auto"/>
              <w:jc w:val="center"/>
              <w:rPr>
                <w:b w:val="0"/>
                <w:bCs w:val="0"/>
                <w:sz w:val="22"/>
                <w:szCs w:val="22"/>
              </w:rPr>
            </w:pPr>
            <w:r w:rsidRPr="00161286">
              <w:rPr>
                <w:b w:val="0"/>
                <w:bCs w:val="0"/>
                <w:sz w:val="22"/>
                <w:szCs w:val="22"/>
              </w:rPr>
              <w:t>1</w:t>
            </w:r>
          </w:p>
        </w:tc>
        <w:tc>
          <w:tcPr>
            <w:tcW w:w="2664" w:type="dxa"/>
            <w:vAlign w:val="center"/>
          </w:tcPr>
          <w:p w:rsidR="00D1100F" w:rsidRPr="00945028"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B06D2B">
              <w:rPr>
                <w:sz w:val="22"/>
                <w:szCs w:val="22"/>
              </w:rPr>
              <w:t>UTP Cable</w:t>
            </w:r>
          </w:p>
        </w:tc>
        <w:tc>
          <w:tcPr>
            <w:tcW w:w="5974" w:type="dxa"/>
            <w:vAlign w:val="center"/>
          </w:tcPr>
          <w:p w:rsidR="00D1100F" w:rsidRPr="00B06D2B" w:rsidRDefault="00D1100F" w:rsidP="00D1100F">
            <w:pPr>
              <w:cnfStyle w:val="000000000000" w:firstRow="0" w:lastRow="0" w:firstColumn="0" w:lastColumn="0" w:oddVBand="0" w:evenVBand="0" w:oddHBand="0" w:evenHBand="0" w:firstRowFirstColumn="0" w:firstRowLastColumn="0" w:lastRowFirstColumn="0" w:lastRowLastColumn="0"/>
              <w:rPr>
                <w:sz w:val="22"/>
                <w:szCs w:val="22"/>
              </w:rPr>
            </w:pPr>
            <w:r>
              <w:rPr>
                <w:bCs/>
                <w:color w:val="000000"/>
                <w:sz w:val="22"/>
                <w:szCs w:val="22"/>
              </w:rPr>
              <w:t xml:space="preserve">Best Quality </w:t>
            </w:r>
            <w:r w:rsidRPr="00B06D2B">
              <w:rPr>
                <w:sz w:val="22"/>
                <w:szCs w:val="22"/>
              </w:rPr>
              <w:t xml:space="preserve">Cat 6 </w:t>
            </w:r>
            <w:r>
              <w:rPr>
                <w:sz w:val="22"/>
                <w:szCs w:val="22"/>
              </w:rPr>
              <w:t>UTP Cable</w:t>
            </w:r>
          </w:p>
        </w:tc>
      </w:tr>
      <w:tr w:rsidR="00D1100F"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D1100F" w:rsidRPr="00161286" w:rsidRDefault="00D1100F" w:rsidP="00D1100F">
            <w:pPr>
              <w:spacing w:line="312" w:lineRule="auto"/>
              <w:jc w:val="center"/>
              <w:rPr>
                <w:sz w:val="22"/>
                <w:szCs w:val="22"/>
              </w:rPr>
            </w:pPr>
            <w:r>
              <w:rPr>
                <w:sz w:val="22"/>
                <w:szCs w:val="22"/>
              </w:rPr>
              <w:t>2</w:t>
            </w:r>
          </w:p>
        </w:tc>
        <w:tc>
          <w:tcPr>
            <w:tcW w:w="2664" w:type="dxa"/>
          </w:tcPr>
          <w:p w:rsidR="00D1100F" w:rsidRPr="0099373E"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Face Plate</w:t>
            </w:r>
          </w:p>
        </w:tc>
        <w:tc>
          <w:tcPr>
            <w:tcW w:w="5974" w:type="dxa"/>
          </w:tcPr>
          <w:p w:rsidR="00D1100F" w:rsidRPr="0099373E"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Minimum 2 Port Face Plate with Box</w:t>
            </w:r>
          </w:p>
        </w:tc>
      </w:tr>
      <w:tr w:rsidR="00D1100F"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D1100F" w:rsidRPr="00161286" w:rsidRDefault="00D1100F" w:rsidP="00D1100F">
            <w:pPr>
              <w:spacing w:line="312" w:lineRule="auto"/>
              <w:jc w:val="center"/>
              <w:rPr>
                <w:sz w:val="22"/>
                <w:szCs w:val="22"/>
              </w:rPr>
            </w:pPr>
            <w:r>
              <w:rPr>
                <w:sz w:val="22"/>
                <w:szCs w:val="22"/>
              </w:rPr>
              <w:t>3</w:t>
            </w:r>
          </w:p>
        </w:tc>
        <w:tc>
          <w:tcPr>
            <w:tcW w:w="2664" w:type="dxa"/>
            <w:vAlign w:val="center"/>
          </w:tcPr>
          <w:p w:rsidR="00D1100F" w:rsidRPr="00945028"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B06D2B">
              <w:rPr>
                <w:sz w:val="22"/>
                <w:szCs w:val="22"/>
              </w:rPr>
              <w:t>RJ-45 Connector</w:t>
            </w:r>
          </w:p>
        </w:tc>
        <w:tc>
          <w:tcPr>
            <w:tcW w:w="5974" w:type="dxa"/>
            <w:vAlign w:val="center"/>
          </w:tcPr>
          <w:p w:rsidR="00D1100F" w:rsidRPr="00B06D2B" w:rsidRDefault="00D1100F" w:rsidP="00D1100F">
            <w:pPr>
              <w:cnfStyle w:val="000000000000" w:firstRow="0" w:lastRow="0" w:firstColumn="0" w:lastColumn="0" w:oddVBand="0" w:evenVBand="0" w:oddHBand="0" w:evenHBand="0" w:firstRowFirstColumn="0" w:firstRowLastColumn="0" w:lastRowFirstColumn="0" w:lastRowLastColumn="0"/>
              <w:rPr>
                <w:sz w:val="22"/>
                <w:szCs w:val="22"/>
              </w:rPr>
            </w:pPr>
            <w:r w:rsidRPr="00B06D2B">
              <w:rPr>
                <w:sz w:val="22"/>
                <w:szCs w:val="22"/>
              </w:rPr>
              <w:t>Cat 6 RJ 45 Cable Connector</w:t>
            </w:r>
          </w:p>
        </w:tc>
      </w:tr>
      <w:tr w:rsidR="00D1100F"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D1100F" w:rsidRPr="00161286" w:rsidRDefault="00D1100F" w:rsidP="00D1100F">
            <w:pPr>
              <w:spacing w:line="312" w:lineRule="auto"/>
              <w:jc w:val="center"/>
              <w:rPr>
                <w:b w:val="0"/>
                <w:bCs w:val="0"/>
                <w:sz w:val="22"/>
                <w:szCs w:val="22"/>
              </w:rPr>
            </w:pPr>
            <w:r>
              <w:rPr>
                <w:b w:val="0"/>
                <w:bCs w:val="0"/>
                <w:sz w:val="22"/>
                <w:szCs w:val="22"/>
              </w:rPr>
              <w:t>4</w:t>
            </w:r>
          </w:p>
        </w:tc>
        <w:tc>
          <w:tcPr>
            <w:tcW w:w="2664" w:type="dxa"/>
          </w:tcPr>
          <w:p w:rsidR="00D1100F" w:rsidRPr="0099373E"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Power Strip</w:t>
            </w:r>
          </w:p>
        </w:tc>
        <w:tc>
          <w:tcPr>
            <w:tcW w:w="5974" w:type="dxa"/>
          </w:tcPr>
          <w:p w:rsidR="00D1100F" w:rsidRPr="0099373E"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 xml:space="preserve">Minimum 4 Ports (3-Pin) Power Strip having 3 Meters long Power Cable and Fuse </w:t>
            </w:r>
          </w:p>
        </w:tc>
      </w:tr>
      <w:tr w:rsidR="00D1100F" w:rsidRPr="0099373E" w:rsidTr="00D1100F">
        <w:tc>
          <w:tcPr>
            <w:cnfStyle w:val="001000000000" w:firstRow="0" w:lastRow="0" w:firstColumn="1" w:lastColumn="0" w:oddVBand="0" w:evenVBand="0" w:oddHBand="0" w:evenHBand="0" w:firstRowFirstColumn="0" w:firstRowLastColumn="0" w:lastRowFirstColumn="0" w:lastRowLastColumn="0"/>
            <w:tcW w:w="712" w:type="dxa"/>
          </w:tcPr>
          <w:p w:rsidR="00D1100F" w:rsidRPr="00161286" w:rsidRDefault="00D1100F" w:rsidP="00D1100F">
            <w:pPr>
              <w:spacing w:line="312" w:lineRule="auto"/>
              <w:jc w:val="center"/>
              <w:rPr>
                <w:b w:val="0"/>
                <w:bCs w:val="0"/>
                <w:sz w:val="22"/>
                <w:szCs w:val="22"/>
              </w:rPr>
            </w:pPr>
            <w:r>
              <w:rPr>
                <w:b w:val="0"/>
                <w:bCs w:val="0"/>
                <w:sz w:val="22"/>
                <w:szCs w:val="22"/>
              </w:rPr>
              <w:t>5</w:t>
            </w:r>
          </w:p>
        </w:tc>
        <w:tc>
          <w:tcPr>
            <w:tcW w:w="2664" w:type="dxa"/>
          </w:tcPr>
          <w:p w:rsidR="00D1100F" w:rsidRPr="0099373E"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Accessories</w:t>
            </w:r>
          </w:p>
        </w:tc>
        <w:tc>
          <w:tcPr>
            <w:tcW w:w="5974" w:type="dxa"/>
          </w:tcPr>
          <w:p w:rsidR="00D1100F" w:rsidRPr="0099373E" w:rsidRDefault="00D1100F" w:rsidP="00D1100F">
            <w:pPr>
              <w:spacing w:line="312" w:lineRule="auto"/>
              <w:cnfStyle w:val="000000000000" w:firstRow="0" w:lastRow="0" w:firstColumn="0" w:lastColumn="0" w:oddVBand="0" w:evenVBand="0" w:oddHBand="0" w:evenHBand="0" w:firstRowFirstColumn="0" w:firstRowLastColumn="0" w:lastRowFirstColumn="0" w:lastRowLastColumn="0"/>
              <w:rPr>
                <w:bCs/>
                <w:color w:val="000000"/>
                <w:sz w:val="22"/>
                <w:szCs w:val="22"/>
              </w:rPr>
            </w:pPr>
            <w:r>
              <w:rPr>
                <w:bCs/>
                <w:color w:val="000000"/>
                <w:sz w:val="22"/>
                <w:szCs w:val="22"/>
              </w:rPr>
              <w:t xml:space="preserve">Best Quality </w:t>
            </w:r>
            <w:r w:rsidRPr="002154AC">
              <w:rPr>
                <w:bCs/>
                <w:color w:val="000000"/>
                <w:sz w:val="22"/>
                <w:szCs w:val="22"/>
              </w:rPr>
              <w:t>PVC Channel, Cable Tie, Electric Tape, Hose Pipe</w:t>
            </w:r>
          </w:p>
        </w:tc>
      </w:tr>
    </w:tbl>
    <w:p w:rsidR="00AA3891" w:rsidRDefault="00AA3891" w:rsidP="00945028">
      <w:pPr>
        <w:spacing w:line="312" w:lineRule="auto"/>
        <w:rPr>
          <w:sz w:val="22"/>
          <w:szCs w:val="22"/>
        </w:rPr>
      </w:pPr>
    </w:p>
    <w:p w:rsidR="00AA3891" w:rsidRDefault="00AA3891" w:rsidP="00945028">
      <w:pPr>
        <w:spacing w:line="312" w:lineRule="auto"/>
        <w:rPr>
          <w:sz w:val="22"/>
          <w:szCs w:val="22"/>
        </w:rPr>
      </w:pPr>
    </w:p>
    <w:p w:rsidR="00AA3891" w:rsidRDefault="00AA3891" w:rsidP="00945028">
      <w:pPr>
        <w:spacing w:line="312" w:lineRule="auto"/>
        <w:rPr>
          <w:sz w:val="22"/>
          <w:szCs w:val="22"/>
        </w:rPr>
      </w:pPr>
    </w:p>
    <w:p w:rsidR="00A656DB" w:rsidRDefault="00A656DB" w:rsidP="00945028">
      <w:pPr>
        <w:spacing w:line="312" w:lineRule="auto"/>
        <w:rPr>
          <w:sz w:val="22"/>
          <w:szCs w:val="22"/>
        </w:rPr>
      </w:pPr>
    </w:p>
    <w:p w:rsidR="00A656DB" w:rsidRPr="00B06D2B" w:rsidRDefault="00A656DB" w:rsidP="00945028">
      <w:pPr>
        <w:spacing w:line="312" w:lineRule="auto"/>
        <w:rPr>
          <w:sz w:val="22"/>
          <w:szCs w:val="22"/>
        </w:rPr>
      </w:pPr>
    </w:p>
    <w:p w:rsidR="003A212F" w:rsidRDefault="003A212F" w:rsidP="00945028">
      <w:pPr>
        <w:spacing w:line="312" w:lineRule="auto"/>
        <w:rPr>
          <w:sz w:val="22"/>
          <w:szCs w:val="22"/>
        </w:rPr>
      </w:pPr>
    </w:p>
    <w:p w:rsidR="00A20946" w:rsidRPr="00B06D2B" w:rsidRDefault="00A20946" w:rsidP="00945028">
      <w:pPr>
        <w:spacing w:line="312" w:lineRule="auto"/>
        <w:rPr>
          <w:sz w:val="22"/>
          <w:szCs w:val="22"/>
        </w:rPr>
      </w:pPr>
    </w:p>
    <w:p w:rsidR="001746F9" w:rsidRDefault="001746F9" w:rsidP="003A212F">
      <w:pPr>
        <w:jc w:val="center"/>
        <w:rPr>
          <w:b/>
          <w:sz w:val="36"/>
          <w:szCs w:val="22"/>
        </w:rPr>
      </w:pPr>
      <w:r w:rsidRPr="00945028">
        <w:rPr>
          <w:b/>
          <w:sz w:val="22"/>
          <w:szCs w:val="22"/>
        </w:rPr>
        <w:t>-</w:t>
      </w:r>
      <w:r>
        <w:rPr>
          <w:b/>
          <w:sz w:val="36"/>
          <w:szCs w:val="22"/>
        </w:rPr>
        <w:t xml:space="preserve">------------ </w:t>
      </w:r>
      <w:r w:rsidRPr="001746F9">
        <w:rPr>
          <w:b/>
          <w:sz w:val="36"/>
          <w:szCs w:val="22"/>
        </w:rPr>
        <w:t>End of Document</w:t>
      </w:r>
      <w:r>
        <w:rPr>
          <w:b/>
          <w:sz w:val="36"/>
          <w:szCs w:val="22"/>
        </w:rPr>
        <w:t xml:space="preserve"> ---------</w:t>
      </w:r>
    </w:p>
    <w:p w:rsidR="00426D08" w:rsidRPr="001746F9" w:rsidRDefault="00426D08" w:rsidP="00A80CD1">
      <w:pPr>
        <w:jc w:val="center"/>
        <w:rPr>
          <w:b/>
          <w:sz w:val="22"/>
          <w:szCs w:val="22"/>
        </w:rPr>
      </w:pPr>
    </w:p>
    <w:sectPr w:rsidR="00426D08" w:rsidRPr="001746F9" w:rsidSect="00A20946">
      <w:footerReference w:type="default" r:id="rId11"/>
      <w:pgSz w:w="12240" w:h="15840" w:code="1"/>
      <w:pgMar w:top="1440" w:right="1296" w:bottom="1152" w:left="1296" w:header="432" w:footer="432" w:gutter="0"/>
      <w:cols w:space="720" w:equalWidth="0">
        <w:col w:w="9396"/>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5F" w:rsidRDefault="00010A5F" w:rsidP="0086275E">
      <w:r>
        <w:separator/>
      </w:r>
    </w:p>
  </w:endnote>
  <w:endnote w:type="continuationSeparator" w:id="0">
    <w:p w:rsidR="00010A5F" w:rsidRDefault="00010A5F" w:rsidP="0086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SolaimanLipi"/>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33525"/>
      <w:docPartObj>
        <w:docPartGallery w:val="Page Numbers (Bottom of Page)"/>
        <w:docPartUnique/>
      </w:docPartObj>
    </w:sdtPr>
    <w:sdtEndPr/>
    <w:sdtContent>
      <w:sdt>
        <w:sdtPr>
          <w:id w:val="1728636285"/>
          <w:docPartObj>
            <w:docPartGallery w:val="Page Numbers (Top of Page)"/>
            <w:docPartUnique/>
          </w:docPartObj>
        </w:sdtPr>
        <w:sdtEndPr/>
        <w:sdtContent>
          <w:p w:rsidR="00F636DF" w:rsidRDefault="00F636DF" w:rsidP="00A20946">
            <w:pPr>
              <w:pStyle w:val="Footer"/>
              <w:jc w:val="center"/>
            </w:pPr>
            <w:r>
              <w:t xml:space="preserve">Page </w:t>
            </w:r>
            <w:r>
              <w:rPr>
                <w:b/>
                <w:bCs/>
              </w:rPr>
              <w:fldChar w:fldCharType="begin"/>
            </w:r>
            <w:r>
              <w:rPr>
                <w:b/>
                <w:bCs/>
              </w:rPr>
              <w:instrText xml:space="preserve"> PAGE </w:instrText>
            </w:r>
            <w:r>
              <w:rPr>
                <w:b/>
                <w:bCs/>
              </w:rPr>
              <w:fldChar w:fldCharType="separate"/>
            </w:r>
            <w:r w:rsidR="00130290">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sidR="00130290">
              <w:rPr>
                <w:b/>
                <w:bCs/>
                <w:noProof/>
              </w:rPr>
              <w:t>72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5F" w:rsidRDefault="00010A5F" w:rsidP="0086275E">
      <w:r>
        <w:separator/>
      </w:r>
    </w:p>
  </w:footnote>
  <w:footnote w:type="continuationSeparator" w:id="0">
    <w:p w:rsidR="00010A5F" w:rsidRDefault="00010A5F" w:rsidP="0086275E">
      <w:r>
        <w:continuationSeparator/>
      </w:r>
    </w:p>
  </w:footnote>
  <w:footnote w:id="1">
    <w:p w:rsidR="00F636DF" w:rsidRDefault="00F636DF" w:rsidP="0086275E">
      <w:pPr>
        <w:pStyle w:val="FootnoteText"/>
        <w:tabs>
          <w:tab w:val="clear" w:pos="360"/>
        </w:tabs>
      </w:pPr>
      <w:r>
        <w:rPr>
          <w:rStyle w:val="FootnoteReference"/>
        </w:rPr>
        <w:footnoteRef/>
      </w:r>
      <w:r>
        <w:t xml:space="preserve"> </w:t>
      </w:r>
      <w:r>
        <w:tab/>
      </w:r>
      <w:r>
        <w:rPr>
          <w:bCs/>
          <w:color w:val="000000"/>
        </w:rPr>
        <w:t>In this context, any action taken by a bidder, supplier, contractor, or a sub-contractor to influence the procurement process or contract execution for undue advantage is improper</w:t>
      </w:r>
      <w:r>
        <w:t>.</w:t>
      </w:r>
    </w:p>
  </w:footnote>
  <w:footnote w:id="2">
    <w:p w:rsidR="00F636DF" w:rsidRDefault="00F636DF" w:rsidP="0086275E">
      <w:pPr>
        <w:pStyle w:val="FootnoteText"/>
        <w:tabs>
          <w:tab w:val="clear" w:pos="360"/>
        </w:tabs>
      </w:pPr>
      <w:r>
        <w:rPr>
          <w:rStyle w:val="FootnoteReference"/>
        </w:rPr>
        <w:footnoteRef/>
      </w:r>
      <w:r>
        <w:t xml:space="preserve"> </w:t>
      </w:r>
      <w:r>
        <w:tab/>
        <w:t>For the purpose of these SBDs, “another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F636DF" w:rsidRDefault="00F636DF" w:rsidP="0086275E">
      <w:pPr>
        <w:pStyle w:val="FootnoteText"/>
        <w:tabs>
          <w:tab w:val="clear" w:pos="360"/>
        </w:tabs>
      </w:pPr>
      <w:r>
        <w:rPr>
          <w:rStyle w:val="FootnoteReference"/>
        </w:rPr>
        <w:footnoteRef/>
      </w:r>
      <w:r>
        <w:t xml:space="preserve"> </w:t>
      </w:r>
      <w:r>
        <w:tab/>
        <w:t>For the purpose of these SBDs, “party” refers to a public official; the terms  “benefit” and “obligation” relate to the procurement process or contract execution; and the “act or omission” is intended to influence the procurement process or contract execution.</w:t>
      </w:r>
    </w:p>
  </w:footnote>
  <w:footnote w:id="4">
    <w:p w:rsidR="00F636DF" w:rsidRDefault="00F636DF" w:rsidP="0086275E">
      <w:pPr>
        <w:pStyle w:val="FootnoteText"/>
        <w:tabs>
          <w:tab w:val="clear" w:pos="360"/>
        </w:tabs>
      </w:pPr>
      <w:r>
        <w:rPr>
          <w:rStyle w:val="FootnoteReference"/>
        </w:rPr>
        <w:footnoteRef/>
      </w:r>
      <w:r>
        <w:t xml:space="preserve"> </w:t>
      </w:r>
      <w:r>
        <w:tab/>
        <w:t xml:space="preserve">For the purpose of these SBDs, “parties” refers to participants in the procurement process (including public officials) attempting to establish bid prices at artificial, </w:t>
      </w:r>
      <w:proofErr w:type="spellStart"/>
      <w:r>
        <w:t>non competitive</w:t>
      </w:r>
      <w:proofErr w:type="spellEnd"/>
      <w:r>
        <w:t xml:space="preserve"> levels.</w:t>
      </w:r>
    </w:p>
  </w:footnote>
  <w:footnote w:id="5">
    <w:p w:rsidR="00F636DF" w:rsidRDefault="00F636DF" w:rsidP="0086275E">
      <w:pPr>
        <w:pStyle w:val="FootnoteText"/>
        <w:tabs>
          <w:tab w:val="clear" w:pos="360"/>
        </w:tabs>
      </w:pPr>
      <w:r>
        <w:rPr>
          <w:rStyle w:val="FootnoteReference"/>
        </w:rPr>
        <w:footnoteRef/>
      </w:r>
      <w:r>
        <w:t xml:space="preserve"> </w:t>
      </w:r>
      <w:r>
        <w:tab/>
      </w:r>
      <w:r>
        <w:rPr>
          <w:bCs/>
          <w:color w:val="000000"/>
        </w:rPr>
        <w:t xml:space="preserve">For the purpose of these </w:t>
      </w:r>
      <w:r>
        <w:t>SBDs</w:t>
      </w:r>
      <w:r>
        <w:rPr>
          <w:bCs/>
          <w:color w:val="000000"/>
        </w:rPr>
        <w:t>, “party” refers to a participant in the procurement process or contract execution.</w:t>
      </w:r>
    </w:p>
  </w:footnote>
  <w:footnote w:id="6">
    <w:p w:rsidR="00F636DF" w:rsidRDefault="00F636DF" w:rsidP="0086275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7">
    <w:p w:rsidR="00F636DF" w:rsidRDefault="00F636DF" w:rsidP="00E631B8">
      <w:pPr>
        <w:pStyle w:val="FootnoteText"/>
      </w:pPr>
      <w:r>
        <w:rPr>
          <w:rStyle w:val="FootnoteReference"/>
        </w:rPr>
        <w:footnoteRef/>
      </w:r>
      <w:r>
        <w:t xml:space="preserve">  </w:t>
      </w:r>
      <w:r>
        <w:tab/>
        <w:t>For the purpose of this Contract, “another party” refers to a public official acting in relation to the procurement process or contract execution. In this context, “public official” includes World Bank staff and employees of other organizations taking or reviewing procurement decisions.</w:t>
      </w:r>
    </w:p>
  </w:footnote>
  <w:footnote w:id="8">
    <w:p w:rsidR="00F636DF" w:rsidRDefault="00F636DF" w:rsidP="00E631B8">
      <w:pPr>
        <w:pStyle w:val="FootnoteText"/>
      </w:pPr>
      <w:r>
        <w:rPr>
          <w:rStyle w:val="FootnoteReference"/>
        </w:rPr>
        <w:footnoteRef/>
      </w:r>
      <w:r>
        <w:t xml:space="preserve"> </w:t>
      </w:r>
      <w:r>
        <w:tab/>
        <w:t>For the purpose of this Contract, “party” refers to a public official; the terms  “benefit” and “obligation” relate to the procurement process or contract execution; and the “act or omission” is intended to influence the procurement process or contract execution.</w:t>
      </w:r>
    </w:p>
  </w:footnote>
  <w:footnote w:id="9">
    <w:p w:rsidR="00F636DF" w:rsidRDefault="00F636DF" w:rsidP="00E631B8">
      <w:pPr>
        <w:pStyle w:val="FootnoteText"/>
      </w:pPr>
      <w:r>
        <w:rPr>
          <w:rStyle w:val="FootnoteReference"/>
        </w:rPr>
        <w:footnoteRef/>
      </w:r>
      <w:r>
        <w:t xml:space="preserve"> </w:t>
      </w:r>
      <w:r>
        <w:tab/>
        <w:t xml:space="preserve">For the purpose of this Contract, “parties” refers to participants in the procurement process (including public officials) attempting to establish bid prices at artificial, </w:t>
      </w:r>
      <w:proofErr w:type="spellStart"/>
      <w:r>
        <w:t>non competitive</w:t>
      </w:r>
      <w:proofErr w:type="spellEnd"/>
      <w:r>
        <w:t xml:space="preserve"> levels.</w:t>
      </w:r>
    </w:p>
  </w:footnote>
  <w:footnote w:id="10">
    <w:p w:rsidR="00F636DF" w:rsidRDefault="00F636DF" w:rsidP="00E631B8">
      <w:pPr>
        <w:pStyle w:val="FootnoteText"/>
      </w:pPr>
      <w:r>
        <w:rPr>
          <w:rStyle w:val="FootnoteReference"/>
        </w:rPr>
        <w:footnoteRef/>
      </w:r>
      <w:r>
        <w:t xml:space="preserve"> </w:t>
      </w:r>
      <w:r>
        <w:tab/>
      </w:r>
      <w:r>
        <w:rPr>
          <w:bCs/>
          <w:color w:val="000000"/>
        </w:rPr>
        <w:t>For the purpose of this Contract, “party” refers to a participant in the procurement process or contract execution.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DCB"/>
    <w:multiLevelType w:val="multilevel"/>
    <w:tmpl w:val="EAA2D64E"/>
    <w:lvl w:ilvl="0">
      <w:start w:val="1"/>
      <w:numFmt w:val="decimal"/>
      <w:lvlText w:val="%1"/>
      <w:lvlJc w:val="left"/>
      <w:pPr>
        <w:tabs>
          <w:tab w:val="num" w:pos="555"/>
        </w:tabs>
        <w:ind w:left="555" w:hanging="555"/>
      </w:pPr>
      <w:rPr>
        <w:rFonts w:hint="default"/>
      </w:rPr>
    </w:lvl>
    <w:lvl w:ilvl="1">
      <w:start w:val="8"/>
      <w:numFmt w:val="decimal"/>
      <w:lvlText w:val="%1.%2"/>
      <w:lvlJc w:val="left"/>
      <w:pPr>
        <w:tabs>
          <w:tab w:val="num" w:pos="2895"/>
        </w:tabs>
        <w:ind w:left="2895" w:hanging="555"/>
      </w:pPr>
      <w:rPr>
        <w:rFonts w:hint="default"/>
        <w:b/>
      </w:rPr>
    </w:lvl>
    <w:lvl w:ilvl="2">
      <w:start w:val="1"/>
      <w:numFmt w:val="decimal"/>
      <w:lvlText w:val="%1.%2.%3"/>
      <w:lvlJc w:val="left"/>
      <w:pPr>
        <w:tabs>
          <w:tab w:val="num" w:pos="5616"/>
        </w:tabs>
        <w:ind w:left="5616" w:hanging="720"/>
      </w:pPr>
      <w:rPr>
        <w:rFonts w:hint="default"/>
      </w:rPr>
    </w:lvl>
    <w:lvl w:ilvl="3">
      <w:start w:val="1"/>
      <w:numFmt w:val="decimal"/>
      <w:lvlText w:val="%1.%2.%3.%4"/>
      <w:lvlJc w:val="left"/>
      <w:pPr>
        <w:tabs>
          <w:tab w:val="num" w:pos="8064"/>
        </w:tabs>
        <w:ind w:left="8064" w:hanging="720"/>
      </w:pPr>
      <w:rPr>
        <w:rFonts w:hint="default"/>
      </w:rPr>
    </w:lvl>
    <w:lvl w:ilvl="4">
      <w:start w:val="1"/>
      <w:numFmt w:val="decimal"/>
      <w:lvlText w:val="%1.%2.%3.%4.%5"/>
      <w:lvlJc w:val="left"/>
      <w:pPr>
        <w:tabs>
          <w:tab w:val="num" w:pos="10872"/>
        </w:tabs>
        <w:ind w:left="10872" w:hanging="1080"/>
      </w:pPr>
      <w:rPr>
        <w:rFonts w:hint="default"/>
      </w:rPr>
    </w:lvl>
    <w:lvl w:ilvl="5">
      <w:start w:val="1"/>
      <w:numFmt w:val="decimal"/>
      <w:lvlText w:val="%1.%2.%3.%4.%5.%6"/>
      <w:lvlJc w:val="left"/>
      <w:pPr>
        <w:tabs>
          <w:tab w:val="num" w:pos="13320"/>
        </w:tabs>
        <w:ind w:left="13320" w:hanging="1080"/>
      </w:pPr>
      <w:rPr>
        <w:rFonts w:hint="default"/>
      </w:rPr>
    </w:lvl>
    <w:lvl w:ilvl="6">
      <w:start w:val="1"/>
      <w:numFmt w:val="decimal"/>
      <w:lvlText w:val="%1.%2.%3.%4.%5.%6.%7"/>
      <w:lvlJc w:val="left"/>
      <w:pPr>
        <w:tabs>
          <w:tab w:val="num" w:pos="16128"/>
        </w:tabs>
        <w:ind w:left="16128" w:hanging="1440"/>
      </w:pPr>
      <w:rPr>
        <w:rFonts w:hint="default"/>
      </w:rPr>
    </w:lvl>
    <w:lvl w:ilvl="7">
      <w:start w:val="1"/>
      <w:numFmt w:val="decimal"/>
      <w:lvlText w:val="%1.%2.%3.%4.%5.%6.%7.%8"/>
      <w:lvlJc w:val="left"/>
      <w:pPr>
        <w:tabs>
          <w:tab w:val="num" w:pos="18576"/>
        </w:tabs>
        <w:ind w:left="18576" w:hanging="1440"/>
      </w:pPr>
      <w:rPr>
        <w:rFonts w:hint="default"/>
      </w:rPr>
    </w:lvl>
    <w:lvl w:ilvl="8">
      <w:start w:val="1"/>
      <w:numFmt w:val="decimal"/>
      <w:lvlText w:val="%1.%2.%3.%4.%5.%6.%7.%8.%9"/>
      <w:lvlJc w:val="left"/>
      <w:pPr>
        <w:tabs>
          <w:tab w:val="num" w:pos="21024"/>
        </w:tabs>
        <w:ind w:left="21024" w:hanging="1440"/>
      </w:pPr>
      <w:rPr>
        <w:rFonts w:hint="default"/>
      </w:rPr>
    </w:lvl>
  </w:abstractNum>
  <w:abstractNum w:abstractNumId="1">
    <w:nsid w:val="0DB5012A"/>
    <w:multiLevelType w:val="hybridMultilevel"/>
    <w:tmpl w:val="9CE0BCF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3E6C"/>
    <w:multiLevelType w:val="hybridMultilevel"/>
    <w:tmpl w:val="C64ABB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4">
    <w:nsid w:val="144C6D35"/>
    <w:multiLevelType w:val="hybridMultilevel"/>
    <w:tmpl w:val="8DDA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64E51"/>
    <w:multiLevelType w:val="hybridMultilevel"/>
    <w:tmpl w:val="875A1A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473CF0"/>
    <w:multiLevelType w:val="hybridMultilevel"/>
    <w:tmpl w:val="19FC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34325"/>
    <w:multiLevelType w:val="hybridMultilevel"/>
    <w:tmpl w:val="6F601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F127E"/>
    <w:multiLevelType w:val="multilevel"/>
    <w:tmpl w:val="4A7AA6C8"/>
    <w:lvl w:ilvl="0">
      <w:start w:val="3"/>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6C3D5E"/>
    <w:multiLevelType w:val="hybridMultilevel"/>
    <w:tmpl w:val="FD74E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12AB"/>
    <w:multiLevelType w:val="hybridMultilevel"/>
    <w:tmpl w:val="438A6FDA"/>
    <w:lvl w:ilvl="0" w:tplc="0FF8F0FE">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1">
    <w:nsid w:val="303F2744"/>
    <w:multiLevelType w:val="hybridMultilevel"/>
    <w:tmpl w:val="0FA6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E342E6"/>
    <w:multiLevelType w:val="hybridMultilevel"/>
    <w:tmpl w:val="E6D64A4C"/>
    <w:lvl w:ilvl="0" w:tplc="71564BDE">
      <w:start w:val="1"/>
      <w:numFmt w:val="lowerRoman"/>
      <w:lvlText w:val="%1."/>
      <w:lvlJc w:val="left"/>
      <w:pPr>
        <w:ind w:left="676" w:hanging="72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14">
    <w:nsid w:val="386E1CB3"/>
    <w:multiLevelType w:val="hybridMultilevel"/>
    <w:tmpl w:val="8138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044EA9"/>
    <w:multiLevelType w:val="hybridMultilevel"/>
    <w:tmpl w:val="C2B05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2107A"/>
    <w:multiLevelType w:val="singleLevel"/>
    <w:tmpl w:val="735AB824"/>
    <w:lvl w:ilvl="0">
      <w:start w:val="2"/>
      <w:numFmt w:val="lowerLetter"/>
      <w:lvlText w:val="(%1)"/>
      <w:lvlJc w:val="left"/>
      <w:pPr>
        <w:tabs>
          <w:tab w:val="num" w:pos="1080"/>
        </w:tabs>
        <w:ind w:left="1080" w:hanging="540"/>
      </w:pPr>
      <w:rPr>
        <w:rFonts w:hint="default"/>
      </w:rPr>
    </w:lvl>
  </w:abstractNum>
  <w:abstractNum w:abstractNumId="17">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4D311E1"/>
    <w:multiLevelType w:val="hybridMultilevel"/>
    <w:tmpl w:val="50E277EA"/>
    <w:lvl w:ilvl="0" w:tplc="8466B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910B2"/>
    <w:multiLevelType w:val="hybridMultilevel"/>
    <w:tmpl w:val="6A3872F4"/>
    <w:lvl w:ilvl="0" w:tplc="5CB4FF6C">
      <w:start w:val="1"/>
      <w:numFmt w:val="bullet"/>
      <w:lvlText w:val=""/>
      <w:lvlJc w:val="left"/>
      <w:pPr>
        <w:ind w:left="864" w:hanging="360"/>
      </w:pPr>
      <w:rPr>
        <w:rFonts w:ascii="Symbol" w:hAnsi="Symbol" w:hint="default"/>
        <w:sz w:val="22"/>
        <w:szCs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F810BE"/>
    <w:multiLevelType w:val="hybridMultilevel"/>
    <w:tmpl w:val="EA36D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924F8"/>
    <w:multiLevelType w:val="hybridMultilevel"/>
    <w:tmpl w:val="E4869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466E23"/>
    <w:multiLevelType w:val="hybridMultilevel"/>
    <w:tmpl w:val="4994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4F3441"/>
    <w:multiLevelType w:val="hybridMultilevel"/>
    <w:tmpl w:val="9C0C1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F55559"/>
    <w:multiLevelType w:val="hybridMultilevel"/>
    <w:tmpl w:val="F81874C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64934"/>
    <w:multiLevelType w:val="hybridMultilevel"/>
    <w:tmpl w:val="DC7E7C8E"/>
    <w:lvl w:ilvl="0" w:tplc="A1502420">
      <w:start w:val="1"/>
      <w:numFmt w:val="decimal"/>
      <w:lvlText w:val="%1."/>
      <w:lvlJc w:val="left"/>
      <w:pPr>
        <w:ind w:left="360" w:hanging="360"/>
      </w:pPr>
      <w:rPr>
        <w:rFonts w:hint="default"/>
        <w:b/>
        <w:sz w:val="28"/>
      </w:rPr>
    </w:lvl>
    <w:lvl w:ilvl="1" w:tplc="EABCF2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69555A"/>
    <w:multiLevelType w:val="multilevel"/>
    <w:tmpl w:val="410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65131"/>
    <w:multiLevelType w:val="hybridMultilevel"/>
    <w:tmpl w:val="6A76A31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6CF8E9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85F31"/>
    <w:multiLevelType w:val="hybridMultilevel"/>
    <w:tmpl w:val="1AA8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FB0C7A"/>
    <w:multiLevelType w:val="hybridMultilevel"/>
    <w:tmpl w:val="0388D330"/>
    <w:lvl w:ilvl="0" w:tplc="04090001">
      <w:start w:val="1"/>
      <w:numFmt w:val="bullet"/>
      <w:lvlText w:val=""/>
      <w:lvlJc w:val="left"/>
      <w:pPr>
        <w:tabs>
          <w:tab w:val="num" w:pos="1008"/>
        </w:tabs>
        <w:ind w:left="1008" w:hanging="360"/>
      </w:pPr>
      <w:rPr>
        <w:rFonts w:ascii="Symbol" w:hAnsi="Symbol" w:hint="default"/>
      </w:rPr>
    </w:lvl>
    <w:lvl w:ilvl="1" w:tplc="EEB8B87A">
      <w:start w:val="1"/>
      <w:numFmt w:val="lowerLetter"/>
      <w:lvlText w:val="%2."/>
      <w:lvlJc w:val="left"/>
      <w:pPr>
        <w:tabs>
          <w:tab w:val="num" w:pos="1728"/>
        </w:tabs>
        <w:ind w:left="1728" w:hanging="360"/>
      </w:pPr>
      <w:rPr>
        <w:rFont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2">
    <w:nsid w:val="750816EE"/>
    <w:multiLevelType w:val="multilevel"/>
    <w:tmpl w:val="15EA019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890"/>
        </w:tabs>
        <w:ind w:left="1890" w:hanging="360"/>
      </w:pPr>
      <w:rPr>
        <w:rFonts w:hint="default"/>
        <w:b/>
      </w:rPr>
    </w:lvl>
    <w:lvl w:ilvl="2">
      <w:start w:val="1"/>
      <w:numFmt w:val="decimal"/>
      <w:lvlText w:val="%1.%2.%3."/>
      <w:lvlJc w:val="left"/>
      <w:pPr>
        <w:tabs>
          <w:tab w:val="num" w:pos="5328"/>
        </w:tabs>
        <w:ind w:left="5328" w:hanging="720"/>
      </w:pPr>
      <w:rPr>
        <w:rFonts w:hint="default"/>
      </w:rPr>
    </w:lvl>
    <w:lvl w:ilvl="3">
      <w:start w:val="1"/>
      <w:numFmt w:val="decimal"/>
      <w:lvlText w:val="%1.%2.%3.%4."/>
      <w:lvlJc w:val="left"/>
      <w:pPr>
        <w:tabs>
          <w:tab w:val="num" w:pos="7632"/>
        </w:tabs>
        <w:ind w:left="7632" w:hanging="720"/>
      </w:pPr>
      <w:rPr>
        <w:rFonts w:hint="default"/>
      </w:rPr>
    </w:lvl>
    <w:lvl w:ilvl="4">
      <w:start w:val="1"/>
      <w:numFmt w:val="decimal"/>
      <w:lvlText w:val="%1.%2.%3.%4.%5."/>
      <w:lvlJc w:val="left"/>
      <w:pPr>
        <w:tabs>
          <w:tab w:val="num" w:pos="10296"/>
        </w:tabs>
        <w:ind w:left="10296" w:hanging="1080"/>
      </w:pPr>
      <w:rPr>
        <w:rFonts w:hint="default"/>
      </w:rPr>
    </w:lvl>
    <w:lvl w:ilvl="5">
      <w:start w:val="1"/>
      <w:numFmt w:val="decimal"/>
      <w:lvlText w:val="%1.%2.%3.%4.%5.%6."/>
      <w:lvlJc w:val="left"/>
      <w:pPr>
        <w:tabs>
          <w:tab w:val="num" w:pos="12600"/>
        </w:tabs>
        <w:ind w:left="12600" w:hanging="1080"/>
      </w:pPr>
      <w:rPr>
        <w:rFonts w:hint="default"/>
      </w:rPr>
    </w:lvl>
    <w:lvl w:ilvl="6">
      <w:start w:val="1"/>
      <w:numFmt w:val="decimal"/>
      <w:lvlText w:val="%1.%2.%3.%4.%5.%6.%7."/>
      <w:lvlJc w:val="left"/>
      <w:pPr>
        <w:tabs>
          <w:tab w:val="num" w:pos="15264"/>
        </w:tabs>
        <w:ind w:left="15264" w:hanging="1440"/>
      </w:pPr>
      <w:rPr>
        <w:rFonts w:hint="default"/>
      </w:rPr>
    </w:lvl>
    <w:lvl w:ilvl="7">
      <w:start w:val="1"/>
      <w:numFmt w:val="decimal"/>
      <w:lvlText w:val="%1.%2.%3.%4.%5.%6.%7.%8."/>
      <w:lvlJc w:val="left"/>
      <w:pPr>
        <w:tabs>
          <w:tab w:val="num" w:pos="17568"/>
        </w:tabs>
        <w:ind w:left="17568" w:hanging="1440"/>
      </w:pPr>
      <w:rPr>
        <w:rFonts w:hint="default"/>
      </w:rPr>
    </w:lvl>
    <w:lvl w:ilvl="8">
      <w:start w:val="1"/>
      <w:numFmt w:val="decimal"/>
      <w:lvlText w:val="%1.%2.%3.%4.%5.%6.%7.%8.%9."/>
      <w:lvlJc w:val="left"/>
      <w:pPr>
        <w:tabs>
          <w:tab w:val="num" w:pos="20232"/>
        </w:tabs>
        <w:ind w:left="20232" w:hanging="1800"/>
      </w:pPr>
      <w:rPr>
        <w:rFonts w:hint="default"/>
      </w:rPr>
    </w:lvl>
  </w:abstractNum>
  <w:abstractNum w:abstractNumId="33">
    <w:nsid w:val="79B5691F"/>
    <w:multiLevelType w:val="hybridMultilevel"/>
    <w:tmpl w:val="C44C4C62"/>
    <w:lvl w:ilvl="0" w:tplc="19F89CB2">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0"/>
  </w:num>
  <w:num w:numId="3">
    <w:abstractNumId w:val="5"/>
  </w:num>
  <w:num w:numId="4">
    <w:abstractNumId w:val="10"/>
  </w:num>
  <w:num w:numId="5">
    <w:abstractNumId w:val="12"/>
  </w:num>
  <w:num w:numId="6">
    <w:abstractNumId w:val="32"/>
  </w:num>
  <w:num w:numId="7">
    <w:abstractNumId w:val="0"/>
  </w:num>
  <w:num w:numId="8">
    <w:abstractNumId w:val="3"/>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19"/>
  </w:num>
  <w:num w:numId="14">
    <w:abstractNumId w:val="4"/>
  </w:num>
  <w:num w:numId="15">
    <w:abstractNumId w:val="26"/>
  </w:num>
  <w:num w:numId="16">
    <w:abstractNumId w:val="11"/>
  </w:num>
  <w:num w:numId="17">
    <w:abstractNumId w:val="13"/>
  </w:num>
  <w:num w:numId="18">
    <w:abstractNumId w:val="22"/>
  </w:num>
  <w:num w:numId="19">
    <w:abstractNumId w:val="24"/>
  </w:num>
  <w:num w:numId="20">
    <w:abstractNumId w:val="2"/>
  </w:num>
  <w:num w:numId="21">
    <w:abstractNumId w:val="9"/>
  </w:num>
  <w:num w:numId="22">
    <w:abstractNumId w:val="7"/>
  </w:num>
  <w:num w:numId="23">
    <w:abstractNumId w:val="15"/>
  </w:num>
  <w:num w:numId="24">
    <w:abstractNumId w:val="25"/>
  </w:num>
  <w:num w:numId="25">
    <w:abstractNumId w:val="28"/>
  </w:num>
  <w:num w:numId="26">
    <w:abstractNumId w:val="14"/>
  </w:num>
  <w:num w:numId="27">
    <w:abstractNumId w:val="27"/>
  </w:num>
  <w:num w:numId="28">
    <w:abstractNumId w:val="33"/>
  </w:num>
  <w:num w:numId="29">
    <w:abstractNumId w:val="23"/>
  </w:num>
  <w:num w:numId="30">
    <w:abstractNumId w:val="29"/>
  </w:num>
  <w:num w:numId="31">
    <w:abstractNumId w:val="6"/>
  </w:num>
  <w:num w:numId="32">
    <w:abstractNumId w:val="18"/>
  </w:num>
  <w:num w:numId="33">
    <w:abstractNumId w:val="21"/>
  </w:num>
  <w:num w:numId="3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A2"/>
    <w:rsid w:val="000018EA"/>
    <w:rsid w:val="00001CFD"/>
    <w:rsid w:val="00001FFA"/>
    <w:rsid w:val="000044F2"/>
    <w:rsid w:val="00010A5F"/>
    <w:rsid w:val="00016C8D"/>
    <w:rsid w:val="00022125"/>
    <w:rsid w:val="000235B7"/>
    <w:rsid w:val="000247A1"/>
    <w:rsid w:val="00024EB2"/>
    <w:rsid w:val="000267D2"/>
    <w:rsid w:val="00026EA1"/>
    <w:rsid w:val="00030085"/>
    <w:rsid w:val="000303CB"/>
    <w:rsid w:val="00030C16"/>
    <w:rsid w:val="00031FD5"/>
    <w:rsid w:val="000321C8"/>
    <w:rsid w:val="0003698F"/>
    <w:rsid w:val="00036D3E"/>
    <w:rsid w:val="00046411"/>
    <w:rsid w:val="00047875"/>
    <w:rsid w:val="00047F8C"/>
    <w:rsid w:val="00050305"/>
    <w:rsid w:val="00051412"/>
    <w:rsid w:val="000533C9"/>
    <w:rsid w:val="000538D1"/>
    <w:rsid w:val="0005548E"/>
    <w:rsid w:val="00056BEF"/>
    <w:rsid w:val="0006302F"/>
    <w:rsid w:val="00064932"/>
    <w:rsid w:val="00064CEF"/>
    <w:rsid w:val="00065640"/>
    <w:rsid w:val="00073092"/>
    <w:rsid w:val="0007558E"/>
    <w:rsid w:val="00075876"/>
    <w:rsid w:val="000771E3"/>
    <w:rsid w:val="000804CB"/>
    <w:rsid w:val="00080B5B"/>
    <w:rsid w:val="00083B4C"/>
    <w:rsid w:val="00084486"/>
    <w:rsid w:val="000844AA"/>
    <w:rsid w:val="00085E7E"/>
    <w:rsid w:val="0009054A"/>
    <w:rsid w:val="00090766"/>
    <w:rsid w:val="00090C57"/>
    <w:rsid w:val="00091523"/>
    <w:rsid w:val="00092DCD"/>
    <w:rsid w:val="00096284"/>
    <w:rsid w:val="000A0342"/>
    <w:rsid w:val="000A0EF2"/>
    <w:rsid w:val="000A1A95"/>
    <w:rsid w:val="000A201E"/>
    <w:rsid w:val="000A2316"/>
    <w:rsid w:val="000A3296"/>
    <w:rsid w:val="000A5BEE"/>
    <w:rsid w:val="000A7C48"/>
    <w:rsid w:val="000A7DEF"/>
    <w:rsid w:val="000B11F2"/>
    <w:rsid w:val="000B2CE9"/>
    <w:rsid w:val="000B4090"/>
    <w:rsid w:val="000B4616"/>
    <w:rsid w:val="000B4E21"/>
    <w:rsid w:val="000B79BB"/>
    <w:rsid w:val="000C0DE6"/>
    <w:rsid w:val="000C2FCB"/>
    <w:rsid w:val="000C37B1"/>
    <w:rsid w:val="000C529E"/>
    <w:rsid w:val="000C53F2"/>
    <w:rsid w:val="000C595C"/>
    <w:rsid w:val="000E0273"/>
    <w:rsid w:val="000E0F3C"/>
    <w:rsid w:val="000E1F18"/>
    <w:rsid w:val="000E3335"/>
    <w:rsid w:val="000E4CF4"/>
    <w:rsid w:val="000E543A"/>
    <w:rsid w:val="000E5E7F"/>
    <w:rsid w:val="000E6F86"/>
    <w:rsid w:val="000F6EB4"/>
    <w:rsid w:val="0010179F"/>
    <w:rsid w:val="00101E86"/>
    <w:rsid w:val="00101FB6"/>
    <w:rsid w:val="00104A56"/>
    <w:rsid w:val="00107FC8"/>
    <w:rsid w:val="00111DBD"/>
    <w:rsid w:val="00114086"/>
    <w:rsid w:val="00115FF2"/>
    <w:rsid w:val="001172F0"/>
    <w:rsid w:val="00123068"/>
    <w:rsid w:val="00127EE9"/>
    <w:rsid w:val="00130290"/>
    <w:rsid w:val="00133D10"/>
    <w:rsid w:val="001355DF"/>
    <w:rsid w:val="00135A07"/>
    <w:rsid w:val="00135CDF"/>
    <w:rsid w:val="0013790A"/>
    <w:rsid w:val="00140F40"/>
    <w:rsid w:val="001427ED"/>
    <w:rsid w:val="00142D11"/>
    <w:rsid w:val="001463CC"/>
    <w:rsid w:val="001464ED"/>
    <w:rsid w:val="00147DF1"/>
    <w:rsid w:val="0015028D"/>
    <w:rsid w:val="00152AAE"/>
    <w:rsid w:val="00154B9B"/>
    <w:rsid w:val="00157889"/>
    <w:rsid w:val="001606BB"/>
    <w:rsid w:val="0016197C"/>
    <w:rsid w:val="00161DF6"/>
    <w:rsid w:val="00162D9B"/>
    <w:rsid w:val="00163684"/>
    <w:rsid w:val="00164A62"/>
    <w:rsid w:val="00164C2D"/>
    <w:rsid w:val="001670B1"/>
    <w:rsid w:val="0016792F"/>
    <w:rsid w:val="001704BD"/>
    <w:rsid w:val="00173607"/>
    <w:rsid w:val="00174597"/>
    <w:rsid w:val="001746F9"/>
    <w:rsid w:val="001768BA"/>
    <w:rsid w:val="00176E30"/>
    <w:rsid w:val="00177181"/>
    <w:rsid w:val="00180229"/>
    <w:rsid w:val="00181203"/>
    <w:rsid w:val="00182899"/>
    <w:rsid w:val="00195A20"/>
    <w:rsid w:val="00197114"/>
    <w:rsid w:val="00197ECC"/>
    <w:rsid w:val="001A1DA9"/>
    <w:rsid w:val="001A1DED"/>
    <w:rsid w:val="001A389D"/>
    <w:rsid w:val="001A577E"/>
    <w:rsid w:val="001B0F27"/>
    <w:rsid w:val="001B0FDE"/>
    <w:rsid w:val="001B118D"/>
    <w:rsid w:val="001B273F"/>
    <w:rsid w:val="001B4485"/>
    <w:rsid w:val="001B6CD9"/>
    <w:rsid w:val="001C030E"/>
    <w:rsid w:val="001C06BF"/>
    <w:rsid w:val="001C1280"/>
    <w:rsid w:val="001D20A1"/>
    <w:rsid w:val="001D25F7"/>
    <w:rsid w:val="001D34E5"/>
    <w:rsid w:val="001D3AB0"/>
    <w:rsid w:val="001D6A98"/>
    <w:rsid w:val="001D6C58"/>
    <w:rsid w:val="001E124C"/>
    <w:rsid w:val="001E32C0"/>
    <w:rsid w:val="001E36E9"/>
    <w:rsid w:val="001E3967"/>
    <w:rsid w:val="001E3D21"/>
    <w:rsid w:val="001E57A4"/>
    <w:rsid w:val="001F01BD"/>
    <w:rsid w:val="001F0ABC"/>
    <w:rsid w:val="001F26A0"/>
    <w:rsid w:val="001F4F25"/>
    <w:rsid w:val="001F52C0"/>
    <w:rsid w:val="001F56B0"/>
    <w:rsid w:val="00201095"/>
    <w:rsid w:val="00202E7F"/>
    <w:rsid w:val="002069F2"/>
    <w:rsid w:val="00210127"/>
    <w:rsid w:val="00211727"/>
    <w:rsid w:val="00211F8E"/>
    <w:rsid w:val="002121BD"/>
    <w:rsid w:val="00215900"/>
    <w:rsid w:val="0021784C"/>
    <w:rsid w:val="002227F3"/>
    <w:rsid w:val="00223543"/>
    <w:rsid w:val="00231645"/>
    <w:rsid w:val="00231D73"/>
    <w:rsid w:val="00231F87"/>
    <w:rsid w:val="002327D6"/>
    <w:rsid w:val="002371AF"/>
    <w:rsid w:val="00240140"/>
    <w:rsid w:val="00240C56"/>
    <w:rsid w:val="00242246"/>
    <w:rsid w:val="002439A8"/>
    <w:rsid w:val="00245A57"/>
    <w:rsid w:val="00252CEB"/>
    <w:rsid w:val="00254009"/>
    <w:rsid w:val="002544FD"/>
    <w:rsid w:val="002545AC"/>
    <w:rsid w:val="00257626"/>
    <w:rsid w:val="00261044"/>
    <w:rsid w:val="00261922"/>
    <w:rsid w:val="00262087"/>
    <w:rsid w:val="00264D45"/>
    <w:rsid w:val="00265281"/>
    <w:rsid w:val="002657AB"/>
    <w:rsid w:val="00272B10"/>
    <w:rsid w:val="00273763"/>
    <w:rsid w:val="0027558E"/>
    <w:rsid w:val="00280814"/>
    <w:rsid w:val="00281674"/>
    <w:rsid w:val="00283CB4"/>
    <w:rsid w:val="00285246"/>
    <w:rsid w:val="00286055"/>
    <w:rsid w:val="00286BAF"/>
    <w:rsid w:val="00286DD0"/>
    <w:rsid w:val="00291DC8"/>
    <w:rsid w:val="00292552"/>
    <w:rsid w:val="00293DCB"/>
    <w:rsid w:val="00294266"/>
    <w:rsid w:val="0029638B"/>
    <w:rsid w:val="0029671E"/>
    <w:rsid w:val="002A2C13"/>
    <w:rsid w:val="002A32F9"/>
    <w:rsid w:val="002A405E"/>
    <w:rsid w:val="002A5BF2"/>
    <w:rsid w:val="002A6034"/>
    <w:rsid w:val="002A63C2"/>
    <w:rsid w:val="002A65AF"/>
    <w:rsid w:val="002A77CE"/>
    <w:rsid w:val="002A7EF4"/>
    <w:rsid w:val="002B41FC"/>
    <w:rsid w:val="002B6590"/>
    <w:rsid w:val="002B68A2"/>
    <w:rsid w:val="002B6D46"/>
    <w:rsid w:val="002C0D97"/>
    <w:rsid w:val="002C67DC"/>
    <w:rsid w:val="002C6CE9"/>
    <w:rsid w:val="002D1F65"/>
    <w:rsid w:val="002D2624"/>
    <w:rsid w:val="002D6844"/>
    <w:rsid w:val="002E22AB"/>
    <w:rsid w:val="002E490B"/>
    <w:rsid w:val="002E516B"/>
    <w:rsid w:val="002E6201"/>
    <w:rsid w:val="002E6EFD"/>
    <w:rsid w:val="00302964"/>
    <w:rsid w:val="003034FB"/>
    <w:rsid w:val="00315B1F"/>
    <w:rsid w:val="0032133D"/>
    <w:rsid w:val="00324C3E"/>
    <w:rsid w:val="00325293"/>
    <w:rsid w:val="00327C6C"/>
    <w:rsid w:val="003302BA"/>
    <w:rsid w:val="00334933"/>
    <w:rsid w:val="00334E93"/>
    <w:rsid w:val="00337E74"/>
    <w:rsid w:val="00342818"/>
    <w:rsid w:val="00345515"/>
    <w:rsid w:val="0034718A"/>
    <w:rsid w:val="00351471"/>
    <w:rsid w:val="0035246F"/>
    <w:rsid w:val="00353975"/>
    <w:rsid w:val="00353F80"/>
    <w:rsid w:val="00355409"/>
    <w:rsid w:val="00356225"/>
    <w:rsid w:val="003566D3"/>
    <w:rsid w:val="003577AE"/>
    <w:rsid w:val="00364931"/>
    <w:rsid w:val="00366AA6"/>
    <w:rsid w:val="00366AEF"/>
    <w:rsid w:val="0037062B"/>
    <w:rsid w:val="00371894"/>
    <w:rsid w:val="00373FFA"/>
    <w:rsid w:val="00377F4F"/>
    <w:rsid w:val="003847AE"/>
    <w:rsid w:val="00390B10"/>
    <w:rsid w:val="00390C09"/>
    <w:rsid w:val="003916C6"/>
    <w:rsid w:val="003931AD"/>
    <w:rsid w:val="0039539A"/>
    <w:rsid w:val="0039599A"/>
    <w:rsid w:val="0039761B"/>
    <w:rsid w:val="003A212F"/>
    <w:rsid w:val="003A60CE"/>
    <w:rsid w:val="003A7831"/>
    <w:rsid w:val="003B12F3"/>
    <w:rsid w:val="003B2F21"/>
    <w:rsid w:val="003B3FAA"/>
    <w:rsid w:val="003C0201"/>
    <w:rsid w:val="003C0E56"/>
    <w:rsid w:val="003C2205"/>
    <w:rsid w:val="003C3058"/>
    <w:rsid w:val="003C5573"/>
    <w:rsid w:val="003C6CEA"/>
    <w:rsid w:val="003C7C49"/>
    <w:rsid w:val="003D1384"/>
    <w:rsid w:val="003D49CD"/>
    <w:rsid w:val="003D581D"/>
    <w:rsid w:val="003D660C"/>
    <w:rsid w:val="003D72A7"/>
    <w:rsid w:val="003D7415"/>
    <w:rsid w:val="003E0F19"/>
    <w:rsid w:val="003E10B6"/>
    <w:rsid w:val="003E2B18"/>
    <w:rsid w:val="003E4A6D"/>
    <w:rsid w:val="003E69A3"/>
    <w:rsid w:val="003F11DE"/>
    <w:rsid w:val="003F41B0"/>
    <w:rsid w:val="003F6329"/>
    <w:rsid w:val="00402762"/>
    <w:rsid w:val="00403DDE"/>
    <w:rsid w:val="004103CA"/>
    <w:rsid w:val="00411A8C"/>
    <w:rsid w:val="00412739"/>
    <w:rsid w:val="004130BE"/>
    <w:rsid w:val="004130C2"/>
    <w:rsid w:val="00413838"/>
    <w:rsid w:val="00415791"/>
    <w:rsid w:val="004162F1"/>
    <w:rsid w:val="00417878"/>
    <w:rsid w:val="004221FE"/>
    <w:rsid w:val="00424155"/>
    <w:rsid w:val="0042623D"/>
    <w:rsid w:val="00426D08"/>
    <w:rsid w:val="00427763"/>
    <w:rsid w:val="00427871"/>
    <w:rsid w:val="00431800"/>
    <w:rsid w:val="00432E2E"/>
    <w:rsid w:val="0043337E"/>
    <w:rsid w:val="00435216"/>
    <w:rsid w:val="00435B4E"/>
    <w:rsid w:val="00441AF8"/>
    <w:rsid w:val="00442D61"/>
    <w:rsid w:val="00444DA1"/>
    <w:rsid w:val="00447638"/>
    <w:rsid w:val="00447BFB"/>
    <w:rsid w:val="00451874"/>
    <w:rsid w:val="0045512A"/>
    <w:rsid w:val="004552E3"/>
    <w:rsid w:val="00457A62"/>
    <w:rsid w:val="00457D1C"/>
    <w:rsid w:val="00460B6F"/>
    <w:rsid w:val="0046273C"/>
    <w:rsid w:val="00462E41"/>
    <w:rsid w:val="004634CB"/>
    <w:rsid w:val="00464D94"/>
    <w:rsid w:val="0047106E"/>
    <w:rsid w:val="00471D85"/>
    <w:rsid w:val="00472600"/>
    <w:rsid w:val="00472DC7"/>
    <w:rsid w:val="00473046"/>
    <w:rsid w:val="004749ED"/>
    <w:rsid w:val="00475E5C"/>
    <w:rsid w:val="0047712C"/>
    <w:rsid w:val="004775E6"/>
    <w:rsid w:val="0048016D"/>
    <w:rsid w:val="00481558"/>
    <w:rsid w:val="00481E8C"/>
    <w:rsid w:val="00482414"/>
    <w:rsid w:val="0048303F"/>
    <w:rsid w:val="00484B66"/>
    <w:rsid w:val="00487BB7"/>
    <w:rsid w:val="00492EEA"/>
    <w:rsid w:val="00493D66"/>
    <w:rsid w:val="00494738"/>
    <w:rsid w:val="00495290"/>
    <w:rsid w:val="004A42B3"/>
    <w:rsid w:val="004A567C"/>
    <w:rsid w:val="004A66A8"/>
    <w:rsid w:val="004A7D83"/>
    <w:rsid w:val="004B48AE"/>
    <w:rsid w:val="004B54AE"/>
    <w:rsid w:val="004C3521"/>
    <w:rsid w:val="004C3A50"/>
    <w:rsid w:val="004C4A27"/>
    <w:rsid w:val="004C5EA2"/>
    <w:rsid w:val="004C7221"/>
    <w:rsid w:val="004D05FD"/>
    <w:rsid w:val="004D0ABB"/>
    <w:rsid w:val="004D3447"/>
    <w:rsid w:val="004D410B"/>
    <w:rsid w:val="004D532A"/>
    <w:rsid w:val="004D60A6"/>
    <w:rsid w:val="004D6EA1"/>
    <w:rsid w:val="004E02C8"/>
    <w:rsid w:val="004F139D"/>
    <w:rsid w:val="004F1C53"/>
    <w:rsid w:val="004F3973"/>
    <w:rsid w:val="00500D8F"/>
    <w:rsid w:val="00502067"/>
    <w:rsid w:val="00503BBC"/>
    <w:rsid w:val="005055CE"/>
    <w:rsid w:val="00505925"/>
    <w:rsid w:val="00511D06"/>
    <w:rsid w:val="00512BEC"/>
    <w:rsid w:val="00514818"/>
    <w:rsid w:val="00515565"/>
    <w:rsid w:val="005167DD"/>
    <w:rsid w:val="00516E03"/>
    <w:rsid w:val="00525567"/>
    <w:rsid w:val="00531FE9"/>
    <w:rsid w:val="00533DC8"/>
    <w:rsid w:val="00535C45"/>
    <w:rsid w:val="005360A4"/>
    <w:rsid w:val="0054161C"/>
    <w:rsid w:val="00543CC5"/>
    <w:rsid w:val="0054472C"/>
    <w:rsid w:val="00544F35"/>
    <w:rsid w:val="00545FBE"/>
    <w:rsid w:val="00546F8E"/>
    <w:rsid w:val="005471EC"/>
    <w:rsid w:val="00550373"/>
    <w:rsid w:val="00550AD3"/>
    <w:rsid w:val="00550F55"/>
    <w:rsid w:val="00550FE4"/>
    <w:rsid w:val="005558FF"/>
    <w:rsid w:val="00561F31"/>
    <w:rsid w:val="005647AF"/>
    <w:rsid w:val="00566C08"/>
    <w:rsid w:val="00567AC5"/>
    <w:rsid w:val="00572330"/>
    <w:rsid w:val="0057345C"/>
    <w:rsid w:val="00574FE8"/>
    <w:rsid w:val="00580802"/>
    <w:rsid w:val="00582680"/>
    <w:rsid w:val="00584ACF"/>
    <w:rsid w:val="00587D9C"/>
    <w:rsid w:val="005901B5"/>
    <w:rsid w:val="0059256D"/>
    <w:rsid w:val="00594F22"/>
    <w:rsid w:val="00597320"/>
    <w:rsid w:val="005A0094"/>
    <w:rsid w:val="005A1E80"/>
    <w:rsid w:val="005A20FF"/>
    <w:rsid w:val="005A3EA7"/>
    <w:rsid w:val="005A4B03"/>
    <w:rsid w:val="005A6DE9"/>
    <w:rsid w:val="005B45E1"/>
    <w:rsid w:val="005B4756"/>
    <w:rsid w:val="005B5699"/>
    <w:rsid w:val="005C0B45"/>
    <w:rsid w:val="005D0017"/>
    <w:rsid w:val="005D22E1"/>
    <w:rsid w:val="005D2400"/>
    <w:rsid w:val="005D6726"/>
    <w:rsid w:val="005D7AED"/>
    <w:rsid w:val="005E10C6"/>
    <w:rsid w:val="005E1BB7"/>
    <w:rsid w:val="005E7328"/>
    <w:rsid w:val="005F1C4F"/>
    <w:rsid w:val="005F28C8"/>
    <w:rsid w:val="005F64EE"/>
    <w:rsid w:val="005F6563"/>
    <w:rsid w:val="00601417"/>
    <w:rsid w:val="00602A1C"/>
    <w:rsid w:val="00604F6C"/>
    <w:rsid w:val="006055C5"/>
    <w:rsid w:val="00610D60"/>
    <w:rsid w:val="00611D05"/>
    <w:rsid w:val="00615958"/>
    <w:rsid w:val="006203EA"/>
    <w:rsid w:val="00620919"/>
    <w:rsid w:val="00620D86"/>
    <w:rsid w:val="00621374"/>
    <w:rsid w:val="00622D8C"/>
    <w:rsid w:val="006238B3"/>
    <w:rsid w:val="006249CA"/>
    <w:rsid w:val="00626274"/>
    <w:rsid w:val="00627C37"/>
    <w:rsid w:val="0063001A"/>
    <w:rsid w:val="006351B0"/>
    <w:rsid w:val="006353DC"/>
    <w:rsid w:val="00635724"/>
    <w:rsid w:val="00636928"/>
    <w:rsid w:val="00642FB5"/>
    <w:rsid w:val="006430FE"/>
    <w:rsid w:val="006445B9"/>
    <w:rsid w:val="00645EE4"/>
    <w:rsid w:val="006510D0"/>
    <w:rsid w:val="006530D8"/>
    <w:rsid w:val="0065441E"/>
    <w:rsid w:val="00655E7A"/>
    <w:rsid w:val="0065743C"/>
    <w:rsid w:val="00657FC7"/>
    <w:rsid w:val="00660D2C"/>
    <w:rsid w:val="006616AD"/>
    <w:rsid w:val="00662080"/>
    <w:rsid w:val="00662BC6"/>
    <w:rsid w:val="0066361F"/>
    <w:rsid w:val="00663E6C"/>
    <w:rsid w:val="00663F28"/>
    <w:rsid w:val="00665164"/>
    <w:rsid w:val="00667A4D"/>
    <w:rsid w:val="00667CDF"/>
    <w:rsid w:val="006703D3"/>
    <w:rsid w:val="00670D81"/>
    <w:rsid w:val="00673E1D"/>
    <w:rsid w:val="00674443"/>
    <w:rsid w:val="00674A7F"/>
    <w:rsid w:val="00674B14"/>
    <w:rsid w:val="00676BDA"/>
    <w:rsid w:val="00680C68"/>
    <w:rsid w:val="00681C94"/>
    <w:rsid w:val="006822A5"/>
    <w:rsid w:val="00683E9B"/>
    <w:rsid w:val="006853B1"/>
    <w:rsid w:val="00685DF3"/>
    <w:rsid w:val="00686C15"/>
    <w:rsid w:val="00690BAE"/>
    <w:rsid w:val="00691C8D"/>
    <w:rsid w:val="00692E29"/>
    <w:rsid w:val="00693C47"/>
    <w:rsid w:val="006A4493"/>
    <w:rsid w:val="006A4C5E"/>
    <w:rsid w:val="006A6045"/>
    <w:rsid w:val="006B003F"/>
    <w:rsid w:val="006B0ACA"/>
    <w:rsid w:val="006B3B17"/>
    <w:rsid w:val="006B3E30"/>
    <w:rsid w:val="006B4232"/>
    <w:rsid w:val="006B5E81"/>
    <w:rsid w:val="006B6C59"/>
    <w:rsid w:val="006C0A90"/>
    <w:rsid w:val="006C2D08"/>
    <w:rsid w:val="006C37ED"/>
    <w:rsid w:val="006C4BDB"/>
    <w:rsid w:val="006C6DC7"/>
    <w:rsid w:val="006C7F55"/>
    <w:rsid w:val="006D0977"/>
    <w:rsid w:val="006D0E18"/>
    <w:rsid w:val="006D3795"/>
    <w:rsid w:val="006D379B"/>
    <w:rsid w:val="006E1453"/>
    <w:rsid w:val="006E14E5"/>
    <w:rsid w:val="006E22A1"/>
    <w:rsid w:val="006E24F5"/>
    <w:rsid w:val="006E2992"/>
    <w:rsid w:val="006E3757"/>
    <w:rsid w:val="006E458C"/>
    <w:rsid w:val="006F18CA"/>
    <w:rsid w:val="006F35E0"/>
    <w:rsid w:val="006F3E38"/>
    <w:rsid w:val="006F3F87"/>
    <w:rsid w:val="006F4B44"/>
    <w:rsid w:val="006F4CB6"/>
    <w:rsid w:val="006F53C8"/>
    <w:rsid w:val="006F6674"/>
    <w:rsid w:val="00702DEE"/>
    <w:rsid w:val="00707C56"/>
    <w:rsid w:val="007117B7"/>
    <w:rsid w:val="007126A8"/>
    <w:rsid w:val="007134DA"/>
    <w:rsid w:val="007171D4"/>
    <w:rsid w:val="0072081F"/>
    <w:rsid w:val="00720BB7"/>
    <w:rsid w:val="0072183E"/>
    <w:rsid w:val="00721F96"/>
    <w:rsid w:val="007227B7"/>
    <w:rsid w:val="00723362"/>
    <w:rsid w:val="00723F80"/>
    <w:rsid w:val="00724B70"/>
    <w:rsid w:val="00725145"/>
    <w:rsid w:val="00725CFC"/>
    <w:rsid w:val="0073211D"/>
    <w:rsid w:val="007341A7"/>
    <w:rsid w:val="007358AA"/>
    <w:rsid w:val="007373AE"/>
    <w:rsid w:val="00737897"/>
    <w:rsid w:val="00741A9B"/>
    <w:rsid w:val="00746088"/>
    <w:rsid w:val="00746363"/>
    <w:rsid w:val="00747550"/>
    <w:rsid w:val="00750BAE"/>
    <w:rsid w:val="00751DC6"/>
    <w:rsid w:val="00757ADE"/>
    <w:rsid w:val="007612ED"/>
    <w:rsid w:val="00761546"/>
    <w:rsid w:val="007644EA"/>
    <w:rsid w:val="00764D69"/>
    <w:rsid w:val="00765421"/>
    <w:rsid w:val="00765933"/>
    <w:rsid w:val="007659E1"/>
    <w:rsid w:val="00767A06"/>
    <w:rsid w:val="00767BCD"/>
    <w:rsid w:val="00767E8A"/>
    <w:rsid w:val="00772471"/>
    <w:rsid w:val="007753AA"/>
    <w:rsid w:val="00776748"/>
    <w:rsid w:val="00777AB0"/>
    <w:rsid w:val="00781603"/>
    <w:rsid w:val="00784880"/>
    <w:rsid w:val="00785D54"/>
    <w:rsid w:val="00786A9F"/>
    <w:rsid w:val="007902E3"/>
    <w:rsid w:val="0079043B"/>
    <w:rsid w:val="007911FB"/>
    <w:rsid w:val="0079269D"/>
    <w:rsid w:val="00793C05"/>
    <w:rsid w:val="00793C42"/>
    <w:rsid w:val="00794FEC"/>
    <w:rsid w:val="007A2596"/>
    <w:rsid w:val="007A3F1F"/>
    <w:rsid w:val="007A5309"/>
    <w:rsid w:val="007B6406"/>
    <w:rsid w:val="007B7699"/>
    <w:rsid w:val="007C3EEF"/>
    <w:rsid w:val="007C4073"/>
    <w:rsid w:val="007D09CF"/>
    <w:rsid w:val="007D2722"/>
    <w:rsid w:val="007D31F3"/>
    <w:rsid w:val="007D5C3B"/>
    <w:rsid w:val="007D7745"/>
    <w:rsid w:val="007E016F"/>
    <w:rsid w:val="007E1BB8"/>
    <w:rsid w:val="007E39DE"/>
    <w:rsid w:val="007E4E3F"/>
    <w:rsid w:val="007E4E50"/>
    <w:rsid w:val="007E7F31"/>
    <w:rsid w:val="007F0C3F"/>
    <w:rsid w:val="007F5D65"/>
    <w:rsid w:val="007F5F44"/>
    <w:rsid w:val="007F70B3"/>
    <w:rsid w:val="007F759B"/>
    <w:rsid w:val="007F7CF3"/>
    <w:rsid w:val="00801C00"/>
    <w:rsid w:val="008031D9"/>
    <w:rsid w:val="00803E2A"/>
    <w:rsid w:val="00806CF7"/>
    <w:rsid w:val="008222CB"/>
    <w:rsid w:val="00822849"/>
    <w:rsid w:val="008251AB"/>
    <w:rsid w:val="008277F5"/>
    <w:rsid w:val="00827D5B"/>
    <w:rsid w:val="00830A94"/>
    <w:rsid w:val="008360E7"/>
    <w:rsid w:val="00846F27"/>
    <w:rsid w:val="008505A7"/>
    <w:rsid w:val="00850D8A"/>
    <w:rsid w:val="008524F6"/>
    <w:rsid w:val="0086275E"/>
    <w:rsid w:val="00863E29"/>
    <w:rsid w:val="008665F0"/>
    <w:rsid w:val="0087305D"/>
    <w:rsid w:val="0087342A"/>
    <w:rsid w:val="008735AC"/>
    <w:rsid w:val="00875DBB"/>
    <w:rsid w:val="00876484"/>
    <w:rsid w:val="00876C63"/>
    <w:rsid w:val="008776BC"/>
    <w:rsid w:val="00883B55"/>
    <w:rsid w:val="008861FB"/>
    <w:rsid w:val="0089153A"/>
    <w:rsid w:val="008942EA"/>
    <w:rsid w:val="00895049"/>
    <w:rsid w:val="0089572E"/>
    <w:rsid w:val="008973F2"/>
    <w:rsid w:val="008A16F2"/>
    <w:rsid w:val="008A1BFD"/>
    <w:rsid w:val="008A31D7"/>
    <w:rsid w:val="008A3C99"/>
    <w:rsid w:val="008A7127"/>
    <w:rsid w:val="008B04D3"/>
    <w:rsid w:val="008B0AAC"/>
    <w:rsid w:val="008B0F2F"/>
    <w:rsid w:val="008B34B1"/>
    <w:rsid w:val="008B4095"/>
    <w:rsid w:val="008B710B"/>
    <w:rsid w:val="008C3A8C"/>
    <w:rsid w:val="008C6D49"/>
    <w:rsid w:val="008C71EB"/>
    <w:rsid w:val="008D36B2"/>
    <w:rsid w:val="008D5AA8"/>
    <w:rsid w:val="008D7B29"/>
    <w:rsid w:val="008E3176"/>
    <w:rsid w:val="008E38F7"/>
    <w:rsid w:val="008E56F0"/>
    <w:rsid w:val="008E59A3"/>
    <w:rsid w:val="008F0710"/>
    <w:rsid w:val="008F5AB8"/>
    <w:rsid w:val="008F65B3"/>
    <w:rsid w:val="0090102C"/>
    <w:rsid w:val="00901226"/>
    <w:rsid w:val="0090125C"/>
    <w:rsid w:val="009039A9"/>
    <w:rsid w:val="009073BD"/>
    <w:rsid w:val="009073F6"/>
    <w:rsid w:val="00907863"/>
    <w:rsid w:val="00907D8E"/>
    <w:rsid w:val="00912631"/>
    <w:rsid w:val="009160D2"/>
    <w:rsid w:val="00922E8B"/>
    <w:rsid w:val="00924F40"/>
    <w:rsid w:val="009267BB"/>
    <w:rsid w:val="00926E7F"/>
    <w:rsid w:val="009309CD"/>
    <w:rsid w:val="00932B14"/>
    <w:rsid w:val="00932FF7"/>
    <w:rsid w:val="00933247"/>
    <w:rsid w:val="009343AD"/>
    <w:rsid w:val="00934EB5"/>
    <w:rsid w:val="00935973"/>
    <w:rsid w:val="0093630D"/>
    <w:rsid w:val="00937348"/>
    <w:rsid w:val="00944C43"/>
    <w:rsid w:val="00944E24"/>
    <w:rsid w:val="00945028"/>
    <w:rsid w:val="00945667"/>
    <w:rsid w:val="00945746"/>
    <w:rsid w:val="00945BA2"/>
    <w:rsid w:val="00950956"/>
    <w:rsid w:val="00950F99"/>
    <w:rsid w:val="00951382"/>
    <w:rsid w:val="00953567"/>
    <w:rsid w:val="009603AF"/>
    <w:rsid w:val="00965209"/>
    <w:rsid w:val="00965376"/>
    <w:rsid w:val="00966C08"/>
    <w:rsid w:val="00970467"/>
    <w:rsid w:val="00971352"/>
    <w:rsid w:val="009717A1"/>
    <w:rsid w:val="009742B8"/>
    <w:rsid w:val="0097538F"/>
    <w:rsid w:val="009755DC"/>
    <w:rsid w:val="00975F28"/>
    <w:rsid w:val="00975F9F"/>
    <w:rsid w:val="00976F6B"/>
    <w:rsid w:val="00977609"/>
    <w:rsid w:val="00977C2B"/>
    <w:rsid w:val="00980936"/>
    <w:rsid w:val="00981CEC"/>
    <w:rsid w:val="009853E1"/>
    <w:rsid w:val="00985E07"/>
    <w:rsid w:val="009904B0"/>
    <w:rsid w:val="00990874"/>
    <w:rsid w:val="009939DD"/>
    <w:rsid w:val="0099592B"/>
    <w:rsid w:val="009A2512"/>
    <w:rsid w:val="009A495E"/>
    <w:rsid w:val="009A5C6C"/>
    <w:rsid w:val="009B2273"/>
    <w:rsid w:val="009B2626"/>
    <w:rsid w:val="009B2B49"/>
    <w:rsid w:val="009B2E52"/>
    <w:rsid w:val="009B32BE"/>
    <w:rsid w:val="009B3CCB"/>
    <w:rsid w:val="009B61E3"/>
    <w:rsid w:val="009B64FB"/>
    <w:rsid w:val="009B666E"/>
    <w:rsid w:val="009B6FFE"/>
    <w:rsid w:val="009C345B"/>
    <w:rsid w:val="009C38FF"/>
    <w:rsid w:val="009C618E"/>
    <w:rsid w:val="009C71FF"/>
    <w:rsid w:val="009C73F1"/>
    <w:rsid w:val="009D21F7"/>
    <w:rsid w:val="009D3741"/>
    <w:rsid w:val="009D3F52"/>
    <w:rsid w:val="009E2518"/>
    <w:rsid w:val="009E506F"/>
    <w:rsid w:val="009F0BDD"/>
    <w:rsid w:val="009F1AF9"/>
    <w:rsid w:val="009F4EC9"/>
    <w:rsid w:val="009F693F"/>
    <w:rsid w:val="009F788B"/>
    <w:rsid w:val="00A00B78"/>
    <w:rsid w:val="00A01257"/>
    <w:rsid w:val="00A012B6"/>
    <w:rsid w:val="00A06433"/>
    <w:rsid w:val="00A064F0"/>
    <w:rsid w:val="00A07221"/>
    <w:rsid w:val="00A0793E"/>
    <w:rsid w:val="00A10208"/>
    <w:rsid w:val="00A10D94"/>
    <w:rsid w:val="00A11691"/>
    <w:rsid w:val="00A122F4"/>
    <w:rsid w:val="00A20946"/>
    <w:rsid w:val="00A21CF7"/>
    <w:rsid w:val="00A22615"/>
    <w:rsid w:val="00A24907"/>
    <w:rsid w:val="00A30782"/>
    <w:rsid w:val="00A32182"/>
    <w:rsid w:val="00A3236B"/>
    <w:rsid w:val="00A346F6"/>
    <w:rsid w:val="00A36E76"/>
    <w:rsid w:val="00A405B8"/>
    <w:rsid w:val="00A42A40"/>
    <w:rsid w:val="00A42DC1"/>
    <w:rsid w:val="00A4368E"/>
    <w:rsid w:val="00A50437"/>
    <w:rsid w:val="00A542A9"/>
    <w:rsid w:val="00A5453C"/>
    <w:rsid w:val="00A553CC"/>
    <w:rsid w:val="00A564C9"/>
    <w:rsid w:val="00A576EC"/>
    <w:rsid w:val="00A63B9F"/>
    <w:rsid w:val="00A656DB"/>
    <w:rsid w:val="00A66DFE"/>
    <w:rsid w:val="00A67983"/>
    <w:rsid w:val="00A70751"/>
    <w:rsid w:val="00A71082"/>
    <w:rsid w:val="00A72779"/>
    <w:rsid w:val="00A7396D"/>
    <w:rsid w:val="00A80AD9"/>
    <w:rsid w:val="00A80CD1"/>
    <w:rsid w:val="00A828B4"/>
    <w:rsid w:val="00A82E24"/>
    <w:rsid w:val="00A86B68"/>
    <w:rsid w:val="00A8713B"/>
    <w:rsid w:val="00A873CB"/>
    <w:rsid w:val="00A90591"/>
    <w:rsid w:val="00A91E96"/>
    <w:rsid w:val="00A960A3"/>
    <w:rsid w:val="00A963B8"/>
    <w:rsid w:val="00A96AFB"/>
    <w:rsid w:val="00A97719"/>
    <w:rsid w:val="00AA3891"/>
    <w:rsid w:val="00AA3A49"/>
    <w:rsid w:val="00AA4B00"/>
    <w:rsid w:val="00AA57CA"/>
    <w:rsid w:val="00AA79FE"/>
    <w:rsid w:val="00AB09D6"/>
    <w:rsid w:val="00AB0F7A"/>
    <w:rsid w:val="00AB5E74"/>
    <w:rsid w:val="00AB7595"/>
    <w:rsid w:val="00AC03A2"/>
    <w:rsid w:val="00AC06BA"/>
    <w:rsid w:val="00AC0E5E"/>
    <w:rsid w:val="00AC108B"/>
    <w:rsid w:val="00AC4735"/>
    <w:rsid w:val="00AC4CA5"/>
    <w:rsid w:val="00AC598D"/>
    <w:rsid w:val="00AC730C"/>
    <w:rsid w:val="00AD0674"/>
    <w:rsid w:val="00AD0E7A"/>
    <w:rsid w:val="00AD6588"/>
    <w:rsid w:val="00AE31AE"/>
    <w:rsid w:val="00AE3D56"/>
    <w:rsid w:val="00AE78D6"/>
    <w:rsid w:val="00AE7E27"/>
    <w:rsid w:val="00AF1D6F"/>
    <w:rsid w:val="00AF33DF"/>
    <w:rsid w:val="00AF3905"/>
    <w:rsid w:val="00AF4085"/>
    <w:rsid w:val="00AF6E7F"/>
    <w:rsid w:val="00AF7FCD"/>
    <w:rsid w:val="00B00DFF"/>
    <w:rsid w:val="00B02CB6"/>
    <w:rsid w:val="00B02D03"/>
    <w:rsid w:val="00B02FEC"/>
    <w:rsid w:val="00B03B00"/>
    <w:rsid w:val="00B063B8"/>
    <w:rsid w:val="00B06D2B"/>
    <w:rsid w:val="00B117D8"/>
    <w:rsid w:val="00B11BAD"/>
    <w:rsid w:val="00B13E2A"/>
    <w:rsid w:val="00B14381"/>
    <w:rsid w:val="00B178AB"/>
    <w:rsid w:val="00B17BC1"/>
    <w:rsid w:val="00B27151"/>
    <w:rsid w:val="00B3244D"/>
    <w:rsid w:val="00B3245B"/>
    <w:rsid w:val="00B32532"/>
    <w:rsid w:val="00B32542"/>
    <w:rsid w:val="00B3354E"/>
    <w:rsid w:val="00B339B9"/>
    <w:rsid w:val="00B33C0D"/>
    <w:rsid w:val="00B36FE2"/>
    <w:rsid w:val="00B37CC9"/>
    <w:rsid w:val="00B41ABD"/>
    <w:rsid w:val="00B42262"/>
    <w:rsid w:val="00B444EF"/>
    <w:rsid w:val="00B44F56"/>
    <w:rsid w:val="00B50370"/>
    <w:rsid w:val="00B54DF4"/>
    <w:rsid w:val="00B54F4A"/>
    <w:rsid w:val="00B550DE"/>
    <w:rsid w:val="00B552F1"/>
    <w:rsid w:val="00B5685B"/>
    <w:rsid w:val="00B60145"/>
    <w:rsid w:val="00B6037C"/>
    <w:rsid w:val="00B61B0C"/>
    <w:rsid w:val="00B62CA2"/>
    <w:rsid w:val="00B65137"/>
    <w:rsid w:val="00B6571B"/>
    <w:rsid w:val="00B6735F"/>
    <w:rsid w:val="00B7019F"/>
    <w:rsid w:val="00B70535"/>
    <w:rsid w:val="00B72880"/>
    <w:rsid w:val="00B743BA"/>
    <w:rsid w:val="00B756E4"/>
    <w:rsid w:val="00B75EA3"/>
    <w:rsid w:val="00B76596"/>
    <w:rsid w:val="00B77677"/>
    <w:rsid w:val="00B778D3"/>
    <w:rsid w:val="00B77FE4"/>
    <w:rsid w:val="00B80B6D"/>
    <w:rsid w:val="00B80CD9"/>
    <w:rsid w:val="00B83535"/>
    <w:rsid w:val="00B84FC4"/>
    <w:rsid w:val="00B8530A"/>
    <w:rsid w:val="00B87AD4"/>
    <w:rsid w:val="00B902C6"/>
    <w:rsid w:val="00B9041C"/>
    <w:rsid w:val="00B9093E"/>
    <w:rsid w:val="00B909A2"/>
    <w:rsid w:val="00B90ADE"/>
    <w:rsid w:val="00B979AD"/>
    <w:rsid w:val="00BA006C"/>
    <w:rsid w:val="00BA04DB"/>
    <w:rsid w:val="00BA0508"/>
    <w:rsid w:val="00BA0EDA"/>
    <w:rsid w:val="00BA287B"/>
    <w:rsid w:val="00BA7274"/>
    <w:rsid w:val="00BA7A40"/>
    <w:rsid w:val="00BB0CA5"/>
    <w:rsid w:val="00BB4087"/>
    <w:rsid w:val="00BB5A08"/>
    <w:rsid w:val="00BB69E0"/>
    <w:rsid w:val="00BB744F"/>
    <w:rsid w:val="00BB75D8"/>
    <w:rsid w:val="00BC1A81"/>
    <w:rsid w:val="00BC22F7"/>
    <w:rsid w:val="00BC2939"/>
    <w:rsid w:val="00BC448B"/>
    <w:rsid w:val="00BC45C9"/>
    <w:rsid w:val="00BC5F08"/>
    <w:rsid w:val="00BC66E7"/>
    <w:rsid w:val="00BD168C"/>
    <w:rsid w:val="00BD23AA"/>
    <w:rsid w:val="00BD51B4"/>
    <w:rsid w:val="00BD5D83"/>
    <w:rsid w:val="00BD7DCF"/>
    <w:rsid w:val="00BE09A5"/>
    <w:rsid w:val="00BE0D8F"/>
    <w:rsid w:val="00BE537B"/>
    <w:rsid w:val="00BE6B5E"/>
    <w:rsid w:val="00BE6CAA"/>
    <w:rsid w:val="00BE76AE"/>
    <w:rsid w:val="00BF02BD"/>
    <w:rsid w:val="00BF1138"/>
    <w:rsid w:val="00BF2864"/>
    <w:rsid w:val="00BF4729"/>
    <w:rsid w:val="00BF79E3"/>
    <w:rsid w:val="00C00FC6"/>
    <w:rsid w:val="00C01AE6"/>
    <w:rsid w:val="00C02AB6"/>
    <w:rsid w:val="00C035E5"/>
    <w:rsid w:val="00C06AB7"/>
    <w:rsid w:val="00C13351"/>
    <w:rsid w:val="00C139CA"/>
    <w:rsid w:val="00C143AC"/>
    <w:rsid w:val="00C168FD"/>
    <w:rsid w:val="00C16BBE"/>
    <w:rsid w:val="00C210E7"/>
    <w:rsid w:val="00C21F8B"/>
    <w:rsid w:val="00C22C50"/>
    <w:rsid w:val="00C238B2"/>
    <w:rsid w:val="00C2487B"/>
    <w:rsid w:val="00C24B7B"/>
    <w:rsid w:val="00C26200"/>
    <w:rsid w:val="00C30105"/>
    <w:rsid w:val="00C35F1F"/>
    <w:rsid w:val="00C3775C"/>
    <w:rsid w:val="00C4266B"/>
    <w:rsid w:val="00C42D9B"/>
    <w:rsid w:val="00C42DD2"/>
    <w:rsid w:val="00C45B7A"/>
    <w:rsid w:val="00C5260B"/>
    <w:rsid w:val="00C542E4"/>
    <w:rsid w:val="00C54DF2"/>
    <w:rsid w:val="00C6046A"/>
    <w:rsid w:val="00C61082"/>
    <w:rsid w:val="00C616D1"/>
    <w:rsid w:val="00C61FF0"/>
    <w:rsid w:val="00C625E9"/>
    <w:rsid w:val="00C63A28"/>
    <w:rsid w:val="00C65D6C"/>
    <w:rsid w:val="00C67A48"/>
    <w:rsid w:val="00C727A5"/>
    <w:rsid w:val="00C7411A"/>
    <w:rsid w:val="00C75756"/>
    <w:rsid w:val="00C75882"/>
    <w:rsid w:val="00C768A3"/>
    <w:rsid w:val="00C8094C"/>
    <w:rsid w:val="00C825B0"/>
    <w:rsid w:val="00C854EA"/>
    <w:rsid w:val="00C87098"/>
    <w:rsid w:val="00C875CE"/>
    <w:rsid w:val="00C879A4"/>
    <w:rsid w:val="00C914B8"/>
    <w:rsid w:val="00C9173D"/>
    <w:rsid w:val="00C93425"/>
    <w:rsid w:val="00C950EA"/>
    <w:rsid w:val="00C96D5A"/>
    <w:rsid w:val="00C979C0"/>
    <w:rsid w:val="00CA05A8"/>
    <w:rsid w:val="00CA07CB"/>
    <w:rsid w:val="00CA4408"/>
    <w:rsid w:val="00CA65E8"/>
    <w:rsid w:val="00CB0ED5"/>
    <w:rsid w:val="00CB13C8"/>
    <w:rsid w:val="00CB3EFA"/>
    <w:rsid w:val="00CB468F"/>
    <w:rsid w:val="00CB590A"/>
    <w:rsid w:val="00CC03B3"/>
    <w:rsid w:val="00CC0B9B"/>
    <w:rsid w:val="00CC2AFE"/>
    <w:rsid w:val="00CC52D9"/>
    <w:rsid w:val="00CC59E6"/>
    <w:rsid w:val="00CC6E09"/>
    <w:rsid w:val="00CD0C42"/>
    <w:rsid w:val="00CD1189"/>
    <w:rsid w:val="00CD2192"/>
    <w:rsid w:val="00CD5930"/>
    <w:rsid w:val="00CE00E1"/>
    <w:rsid w:val="00CE2521"/>
    <w:rsid w:val="00CE49F0"/>
    <w:rsid w:val="00CE659C"/>
    <w:rsid w:val="00CF026B"/>
    <w:rsid w:val="00CF2CA2"/>
    <w:rsid w:val="00CF5E60"/>
    <w:rsid w:val="00CF6790"/>
    <w:rsid w:val="00CF6D58"/>
    <w:rsid w:val="00D00829"/>
    <w:rsid w:val="00D01EE9"/>
    <w:rsid w:val="00D04112"/>
    <w:rsid w:val="00D05E30"/>
    <w:rsid w:val="00D07BD1"/>
    <w:rsid w:val="00D1100F"/>
    <w:rsid w:val="00D177D4"/>
    <w:rsid w:val="00D22ABD"/>
    <w:rsid w:val="00D22C6C"/>
    <w:rsid w:val="00D2428C"/>
    <w:rsid w:val="00D243E5"/>
    <w:rsid w:val="00D26863"/>
    <w:rsid w:val="00D2696C"/>
    <w:rsid w:val="00D27406"/>
    <w:rsid w:val="00D3049D"/>
    <w:rsid w:val="00D342A8"/>
    <w:rsid w:val="00D3597C"/>
    <w:rsid w:val="00D40AEB"/>
    <w:rsid w:val="00D41E0F"/>
    <w:rsid w:val="00D5198A"/>
    <w:rsid w:val="00D51AC9"/>
    <w:rsid w:val="00D5306E"/>
    <w:rsid w:val="00D5316D"/>
    <w:rsid w:val="00D55634"/>
    <w:rsid w:val="00D56836"/>
    <w:rsid w:val="00D623E0"/>
    <w:rsid w:val="00D645CB"/>
    <w:rsid w:val="00D649BA"/>
    <w:rsid w:val="00D67E02"/>
    <w:rsid w:val="00D716DF"/>
    <w:rsid w:val="00D71B32"/>
    <w:rsid w:val="00D726DE"/>
    <w:rsid w:val="00D72CF1"/>
    <w:rsid w:val="00D75209"/>
    <w:rsid w:val="00D76238"/>
    <w:rsid w:val="00D7736C"/>
    <w:rsid w:val="00D856DC"/>
    <w:rsid w:val="00D861ED"/>
    <w:rsid w:val="00D87D21"/>
    <w:rsid w:val="00D917D4"/>
    <w:rsid w:val="00D92351"/>
    <w:rsid w:val="00D966B6"/>
    <w:rsid w:val="00D97D0F"/>
    <w:rsid w:val="00DA00DA"/>
    <w:rsid w:val="00DA4456"/>
    <w:rsid w:val="00DA6A81"/>
    <w:rsid w:val="00DB0077"/>
    <w:rsid w:val="00DB163D"/>
    <w:rsid w:val="00DB16DE"/>
    <w:rsid w:val="00DB1AC6"/>
    <w:rsid w:val="00DB1F56"/>
    <w:rsid w:val="00DB2C6A"/>
    <w:rsid w:val="00DB497C"/>
    <w:rsid w:val="00DB54F3"/>
    <w:rsid w:val="00DB7FDB"/>
    <w:rsid w:val="00DC00C7"/>
    <w:rsid w:val="00DC40A7"/>
    <w:rsid w:val="00DC4F08"/>
    <w:rsid w:val="00DC57EF"/>
    <w:rsid w:val="00DC678B"/>
    <w:rsid w:val="00DC7F10"/>
    <w:rsid w:val="00DD18D3"/>
    <w:rsid w:val="00DD1F31"/>
    <w:rsid w:val="00DD50E0"/>
    <w:rsid w:val="00DD6AAE"/>
    <w:rsid w:val="00DD6CC3"/>
    <w:rsid w:val="00DE3431"/>
    <w:rsid w:val="00DE438F"/>
    <w:rsid w:val="00DE57A7"/>
    <w:rsid w:val="00DF03C4"/>
    <w:rsid w:val="00DF21F0"/>
    <w:rsid w:val="00DF30F1"/>
    <w:rsid w:val="00DF433A"/>
    <w:rsid w:val="00DF6A6E"/>
    <w:rsid w:val="00E019EE"/>
    <w:rsid w:val="00E048CB"/>
    <w:rsid w:val="00E05278"/>
    <w:rsid w:val="00E0545E"/>
    <w:rsid w:val="00E06577"/>
    <w:rsid w:val="00E07B0A"/>
    <w:rsid w:val="00E07BC3"/>
    <w:rsid w:val="00E13035"/>
    <w:rsid w:val="00E1328B"/>
    <w:rsid w:val="00E16286"/>
    <w:rsid w:val="00E167B3"/>
    <w:rsid w:val="00E25CDB"/>
    <w:rsid w:val="00E2645C"/>
    <w:rsid w:val="00E307D4"/>
    <w:rsid w:val="00E31287"/>
    <w:rsid w:val="00E332FF"/>
    <w:rsid w:val="00E33469"/>
    <w:rsid w:val="00E3359F"/>
    <w:rsid w:val="00E34119"/>
    <w:rsid w:val="00E34F3F"/>
    <w:rsid w:val="00E3515E"/>
    <w:rsid w:val="00E35474"/>
    <w:rsid w:val="00E3552C"/>
    <w:rsid w:val="00E3642B"/>
    <w:rsid w:val="00E421B2"/>
    <w:rsid w:val="00E43077"/>
    <w:rsid w:val="00E44DA9"/>
    <w:rsid w:val="00E51946"/>
    <w:rsid w:val="00E52D1E"/>
    <w:rsid w:val="00E602A4"/>
    <w:rsid w:val="00E608F5"/>
    <w:rsid w:val="00E6311F"/>
    <w:rsid w:val="00E631B8"/>
    <w:rsid w:val="00E67B9F"/>
    <w:rsid w:val="00E72D96"/>
    <w:rsid w:val="00E74D71"/>
    <w:rsid w:val="00E7632E"/>
    <w:rsid w:val="00E76C31"/>
    <w:rsid w:val="00E77936"/>
    <w:rsid w:val="00E80C42"/>
    <w:rsid w:val="00E81BC9"/>
    <w:rsid w:val="00E828F0"/>
    <w:rsid w:val="00E82D3D"/>
    <w:rsid w:val="00E83EE8"/>
    <w:rsid w:val="00E842EC"/>
    <w:rsid w:val="00E85240"/>
    <w:rsid w:val="00E863C2"/>
    <w:rsid w:val="00E8675F"/>
    <w:rsid w:val="00E93299"/>
    <w:rsid w:val="00E941A6"/>
    <w:rsid w:val="00E9669B"/>
    <w:rsid w:val="00EA0974"/>
    <w:rsid w:val="00EA0BEE"/>
    <w:rsid w:val="00EA12F2"/>
    <w:rsid w:val="00EA353D"/>
    <w:rsid w:val="00EA397A"/>
    <w:rsid w:val="00EA42CA"/>
    <w:rsid w:val="00EA72D3"/>
    <w:rsid w:val="00EB072F"/>
    <w:rsid w:val="00EB131A"/>
    <w:rsid w:val="00EB1764"/>
    <w:rsid w:val="00EB545D"/>
    <w:rsid w:val="00EB69E3"/>
    <w:rsid w:val="00EB718A"/>
    <w:rsid w:val="00EC0934"/>
    <w:rsid w:val="00EC2F96"/>
    <w:rsid w:val="00EC38E4"/>
    <w:rsid w:val="00EC4152"/>
    <w:rsid w:val="00EC4C52"/>
    <w:rsid w:val="00EC6A7C"/>
    <w:rsid w:val="00ED4416"/>
    <w:rsid w:val="00ED7B11"/>
    <w:rsid w:val="00EE44E1"/>
    <w:rsid w:val="00EE4C8D"/>
    <w:rsid w:val="00EE6273"/>
    <w:rsid w:val="00EF1B74"/>
    <w:rsid w:val="00EF28B4"/>
    <w:rsid w:val="00EF403B"/>
    <w:rsid w:val="00EF4B37"/>
    <w:rsid w:val="00EF4F10"/>
    <w:rsid w:val="00EF51A5"/>
    <w:rsid w:val="00EF5313"/>
    <w:rsid w:val="00EF5419"/>
    <w:rsid w:val="00EF72F4"/>
    <w:rsid w:val="00F02A6B"/>
    <w:rsid w:val="00F05095"/>
    <w:rsid w:val="00F06EBD"/>
    <w:rsid w:val="00F075C3"/>
    <w:rsid w:val="00F1166F"/>
    <w:rsid w:val="00F126BF"/>
    <w:rsid w:val="00F14248"/>
    <w:rsid w:val="00F1430F"/>
    <w:rsid w:val="00F14FD5"/>
    <w:rsid w:val="00F16F21"/>
    <w:rsid w:val="00F24FC2"/>
    <w:rsid w:val="00F259D2"/>
    <w:rsid w:val="00F31DAB"/>
    <w:rsid w:val="00F32B7B"/>
    <w:rsid w:val="00F335D7"/>
    <w:rsid w:val="00F37936"/>
    <w:rsid w:val="00F37AC4"/>
    <w:rsid w:val="00F40482"/>
    <w:rsid w:val="00F41F1B"/>
    <w:rsid w:val="00F43457"/>
    <w:rsid w:val="00F454E3"/>
    <w:rsid w:val="00F458D4"/>
    <w:rsid w:val="00F47155"/>
    <w:rsid w:val="00F474C9"/>
    <w:rsid w:val="00F52670"/>
    <w:rsid w:val="00F554C5"/>
    <w:rsid w:val="00F57CBA"/>
    <w:rsid w:val="00F619A2"/>
    <w:rsid w:val="00F61CA1"/>
    <w:rsid w:val="00F63235"/>
    <w:rsid w:val="00F6362F"/>
    <w:rsid w:val="00F636DF"/>
    <w:rsid w:val="00F63DCD"/>
    <w:rsid w:val="00F656D5"/>
    <w:rsid w:val="00F676D7"/>
    <w:rsid w:val="00F72B30"/>
    <w:rsid w:val="00F73212"/>
    <w:rsid w:val="00F73885"/>
    <w:rsid w:val="00F74A4F"/>
    <w:rsid w:val="00F74FF5"/>
    <w:rsid w:val="00F807FA"/>
    <w:rsid w:val="00F828FA"/>
    <w:rsid w:val="00F83087"/>
    <w:rsid w:val="00F850CA"/>
    <w:rsid w:val="00F857AD"/>
    <w:rsid w:val="00F9312E"/>
    <w:rsid w:val="00F9321F"/>
    <w:rsid w:val="00F93E92"/>
    <w:rsid w:val="00F94D38"/>
    <w:rsid w:val="00F9520D"/>
    <w:rsid w:val="00FA1AE9"/>
    <w:rsid w:val="00FA4A6F"/>
    <w:rsid w:val="00FA5F9E"/>
    <w:rsid w:val="00FA6D59"/>
    <w:rsid w:val="00FA790D"/>
    <w:rsid w:val="00FB180B"/>
    <w:rsid w:val="00FB4314"/>
    <w:rsid w:val="00FB5D87"/>
    <w:rsid w:val="00FB6476"/>
    <w:rsid w:val="00FB7887"/>
    <w:rsid w:val="00FC2487"/>
    <w:rsid w:val="00FC265B"/>
    <w:rsid w:val="00FC2763"/>
    <w:rsid w:val="00FC3D91"/>
    <w:rsid w:val="00FC5DB6"/>
    <w:rsid w:val="00FC7CFC"/>
    <w:rsid w:val="00FD20CA"/>
    <w:rsid w:val="00FD2A10"/>
    <w:rsid w:val="00FD3C96"/>
    <w:rsid w:val="00FD43AE"/>
    <w:rsid w:val="00FD65B6"/>
    <w:rsid w:val="00FD7C79"/>
    <w:rsid w:val="00FE293C"/>
    <w:rsid w:val="00FE3CA5"/>
    <w:rsid w:val="00FE5AAF"/>
    <w:rsid w:val="00FE6FCC"/>
    <w:rsid w:val="00FF10B3"/>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F2"/>
    <w:rPr>
      <w:rFonts w:ascii="Times New Roman" w:eastAsia="Times New Roman" w:hAnsi="Times New Roman"/>
      <w:sz w:val="24"/>
      <w:szCs w:val="24"/>
    </w:rPr>
  </w:style>
  <w:style w:type="paragraph" w:styleId="Heading1">
    <w:name w:val="heading 1"/>
    <w:aliases w:val=" Char Char"/>
    <w:basedOn w:val="Normal"/>
    <w:next w:val="Normal"/>
    <w:link w:val="Heading1Char"/>
    <w:qFormat/>
    <w:rsid w:val="0086275E"/>
    <w:pPr>
      <w:suppressAutoHyphens/>
      <w:jc w:val="center"/>
      <w:outlineLvl w:val="0"/>
    </w:pPr>
    <w:rPr>
      <w:b/>
      <w:sz w:val="36"/>
      <w:lang/>
    </w:rPr>
  </w:style>
  <w:style w:type="paragraph" w:styleId="Heading2">
    <w:name w:val="heading 2"/>
    <w:aliases w:val="Heading 2 Char Char Char"/>
    <w:basedOn w:val="Normal"/>
    <w:next w:val="Normal"/>
    <w:link w:val="Heading2Char"/>
    <w:unhideWhenUsed/>
    <w:qFormat/>
    <w:rsid w:val="0086275E"/>
    <w:pPr>
      <w:keepNext/>
      <w:keepLines/>
      <w:spacing w:before="200"/>
      <w:outlineLvl w:val="1"/>
    </w:pPr>
    <w:rPr>
      <w:rFonts w:ascii="Cambria" w:hAnsi="Cambria"/>
      <w:b/>
      <w:bCs/>
      <w:color w:val="4F81BD"/>
      <w:sz w:val="26"/>
      <w:szCs w:val="26"/>
      <w:lang/>
    </w:rPr>
  </w:style>
  <w:style w:type="paragraph" w:styleId="Heading3">
    <w:name w:val="heading 3"/>
    <w:basedOn w:val="Normal"/>
    <w:next w:val="Normal"/>
    <w:link w:val="Heading3Char"/>
    <w:uiPriority w:val="9"/>
    <w:unhideWhenUsed/>
    <w:qFormat/>
    <w:rsid w:val="0086275E"/>
    <w:pPr>
      <w:keepNext/>
      <w:keepLines/>
      <w:spacing w:before="200"/>
      <w:outlineLvl w:val="2"/>
    </w:pPr>
    <w:rPr>
      <w:rFonts w:ascii="Cambria" w:hAnsi="Cambria"/>
      <w:b/>
      <w:bCs/>
      <w:color w:val="4F81BD"/>
      <w:lang/>
    </w:rPr>
  </w:style>
  <w:style w:type="paragraph" w:styleId="Heading4">
    <w:name w:val="heading 4"/>
    <w:basedOn w:val="Normal"/>
    <w:next w:val="Normal"/>
    <w:link w:val="Heading4Char"/>
    <w:uiPriority w:val="9"/>
    <w:unhideWhenUsed/>
    <w:qFormat/>
    <w:rsid w:val="00E631B8"/>
    <w:pPr>
      <w:keepNext/>
      <w:keepLines/>
      <w:spacing w:before="200"/>
      <w:outlineLvl w:val="3"/>
    </w:pPr>
    <w:rPr>
      <w:rFonts w:ascii="Cambria" w:hAnsi="Cambria"/>
      <w:b/>
      <w:bCs/>
      <w:i/>
      <w:iCs/>
      <w:color w:val="4F81BD"/>
      <w:lang/>
    </w:rPr>
  </w:style>
  <w:style w:type="paragraph" w:styleId="Heading5">
    <w:name w:val="heading 5"/>
    <w:basedOn w:val="Normal"/>
    <w:next w:val="Normal"/>
    <w:link w:val="Heading5Char"/>
    <w:qFormat/>
    <w:rsid w:val="00E631B8"/>
    <w:pPr>
      <w:keepNext/>
      <w:ind w:right="-72"/>
      <w:outlineLvl w:val="4"/>
    </w:pPr>
    <w:rPr>
      <w:b/>
      <w:lang/>
    </w:rPr>
  </w:style>
  <w:style w:type="paragraph" w:styleId="Heading6">
    <w:name w:val="heading 6"/>
    <w:basedOn w:val="Normal"/>
    <w:next w:val="Normal"/>
    <w:link w:val="Heading6Char"/>
    <w:uiPriority w:val="9"/>
    <w:semiHidden/>
    <w:unhideWhenUsed/>
    <w:qFormat/>
    <w:rsid w:val="00A80CD1"/>
    <w:pPr>
      <w:spacing w:before="240" w:after="60"/>
      <w:outlineLvl w:val="5"/>
    </w:pPr>
    <w:rPr>
      <w:rFonts w:ascii="Calibri" w:hAnsi="Calibri"/>
      <w:b/>
      <w:bCs/>
      <w:sz w:val="22"/>
      <w:szCs w:val="22"/>
    </w:rPr>
  </w:style>
  <w:style w:type="paragraph" w:styleId="Heading9">
    <w:name w:val="heading 9"/>
    <w:basedOn w:val="Normal"/>
    <w:next w:val="Normal"/>
    <w:link w:val="Heading9Char"/>
    <w:qFormat/>
    <w:rsid w:val="00E631B8"/>
    <w:pPr>
      <w:numPr>
        <w:ilvl w:val="8"/>
        <w:numId w:val="10"/>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w:link w:val="Heading1"/>
    <w:rsid w:val="0086275E"/>
    <w:rPr>
      <w:rFonts w:ascii="Times New Roman" w:eastAsia="Times New Roman" w:hAnsi="Times New Roman" w:cs="Mangal"/>
      <w:b/>
      <w:sz w:val="36"/>
      <w:szCs w:val="20"/>
    </w:rPr>
  </w:style>
  <w:style w:type="paragraph" w:styleId="TOC1">
    <w:name w:val="toc 1"/>
    <w:basedOn w:val="Normal"/>
    <w:next w:val="Normal"/>
    <w:uiPriority w:val="39"/>
    <w:rsid w:val="0086275E"/>
    <w:pPr>
      <w:tabs>
        <w:tab w:val="right" w:leader="dot" w:pos="9000"/>
      </w:tabs>
      <w:suppressAutoHyphens/>
      <w:spacing w:before="240"/>
      <w:ind w:left="720" w:right="720" w:hanging="720"/>
    </w:pPr>
    <w:rPr>
      <w:b/>
      <w:noProof/>
    </w:rPr>
  </w:style>
  <w:style w:type="paragraph" w:styleId="TOC2">
    <w:name w:val="toc 2"/>
    <w:basedOn w:val="Normal"/>
    <w:next w:val="Normal"/>
    <w:autoRedefine/>
    <w:uiPriority w:val="39"/>
    <w:rsid w:val="00D645CB"/>
    <w:pPr>
      <w:tabs>
        <w:tab w:val="left" w:pos="360"/>
        <w:tab w:val="left" w:pos="1260"/>
        <w:tab w:val="right" w:leader="dot" w:pos="9000"/>
      </w:tabs>
      <w:suppressAutoHyphens/>
      <w:spacing w:before="120"/>
      <w:ind w:left="360" w:right="578"/>
    </w:pPr>
    <w:rPr>
      <w:b/>
      <w:noProof/>
      <w:color w:val="000000"/>
      <w:sz w:val="20"/>
    </w:rPr>
  </w:style>
  <w:style w:type="character" w:styleId="Hyperlink">
    <w:name w:val="Hyperlink"/>
    <w:uiPriority w:val="99"/>
    <w:rsid w:val="0086275E"/>
    <w:rPr>
      <w:color w:val="0000FF"/>
      <w:u w:val="single"/>
    </w:rPr>
  </w:style>
  <w:style w:type="character" w:customStyle="1" w:styleId="Heading3Char">
    <w:name w:val="Heading 3 Char"/>
    <w:link w:val="Heading3"/>
    <w:uiPriority w:val="9"/>
    <w:semiHidden/>
    <w:rsid w:val="0086275E"/>
    <w:rPr>
      <w:rFonts w:ascii="Cambria" w:eastAsia="Times New Roman" w:hAnsi="Cambria" w:cs="Times New Roman"/>
      <w:b/>
      <w:bCs/>
      <w:color w:val="4F81BD"/>
      <w:sz w:val="24"/>
      <w:szCs w:val="20"/>
      <w:lang w:val="en-GB"/>
    </w:rPr>
  </w:style>
  <w:style w:type="character" w:styleId="FootnoteReference">
    <w:name w:val="footnote reference"/>
    <w:semiHidden/>
    <w:rsid w:val="0086275E"/>
    <w:rPr>
      <w:vertAlign w:val="superscript"/>
    </w:rPr>
  </w:style>
  <w:style w:type="paragraph" w:styleId="FootnoteText">
    <w:name w:val="footnote text"/>
    <w:basedOn w:val="Normal"/>
    <w:link w:val="FootnoteTextChar"/>
    <w:semiHidden/>
    <w:rsid w:val="0086275E"/>
    <w:pPr>
      <w:tabs>
        <w:tab w:val="left" w:pos="360"/>
      </w:tabs>
      <w:suppressAutoHyphens/>
      <w:ind w:left="360" w:hanging="360"/>
    </w:pPr>
    <w:rPr>
      <w:sz w:val="20"/>
      <w:lang/>
    </w:rPr>
  </w:style>
  <w:style w:type="character" w:customStyle="1" w:styleId="FootnoteTextChar">
    <w:name w:val="Footnote Text Char"/>
    <w:link w:val="FootnoteText"/>
    <w:semiHidden/>
    <w:rsid w:val="0086275E"/>
    <w:rPr>
      <w:rFonts w:ascii="Times New Roman" w:eastAsia="Times New Roman" w:hAnsi="Times New Roman" w:cs="Mangal"/>
      <w:sz w:val="20"/>
      <w:szCs w:val="20"/>
      <w:lang w:val="en-GB"/>
    </w:rPr>
  </w:style>
  <w:style w:type="paragraph" w:customStyle="1" w:styleId="sectionstyle">
    <w:name w:val="section style"/>
    <w:basedOn w:val="Heading1"/>
    <w:rsid w:val="0086275E"/>
  </w:style>
  <w:style w:type="paragraph" w:customStyle="1" w:styleId="partstyle">
    <w:name w:val="part style"/>
    <w:basedOn w:val="Heading1"/>
    <w:rsid w:val="0086275E"/>
    <w:rPr>
      <w:sz w:val="38"/>
      <w:szCs w:val="38"/>
    </w:rPr>
  </w:style>
  <w:style w:type="paragraph" w:customStyle="1" w:styleId="UG-Heading1">
    <w:name w:val="UG-Heading 1"/>
    <w:basedOn w:val="Heading1"/>
    <w:rsid w:val="0086275E"/>
    <w:pPr>
      <w:spacing w:before="120" w:after="240"/>
    </w:pPr>
    <w:rPr>
      <w:sz w:val="32"/>
    </w:rPr>
  </w:style>
  <w:style w:type="character" w:customStyle="1" w:styleId="Heading2Char">
    <w:name w:val="Heading 2 Char"/>
    <w:aliases w:val="Heading 2 Char Char Char Char"/>
    <w:link w:val="Heading2"/>
    <w:rsid w:val="0086275E"/>
    <w:rPr>
      <w:rFonts w:ascii="Cambria" w:eastAsia="Times New Roman" w:hAnsi="Cambria" w:cs="Times New Roman"/>
      <w:b/>
      <w:bCs/>
      <w:color w:val="4F81BD"/>
      <w:sz w:val="26"/>
      <w:szCs w:val="26"/>
      <w:lang w:val="en-GB"/>
    </w:rPr>
  </w:style>
  <w:style w:type="paragraph" w:customStyle="1" w:styleId="BankNormal">
    <w:name w:val="BankNormal"/>
    <w:basedOn w:val="Normal"/>
    <w:rsid w:val="0086275E"/>
    <w:pPr>
      <w:spacing w:after="240"/>
    </w:pPr>
  </w:style>
  <w:style w:type="paragraph" w:styleId="Footer">
    <w:name w:val="footer"/>
    <w:basedOn w:val="Normal"/>
    <w:link w:val="FooterChar"/>
    <w:uiPriority w:val="99"/>
    <w:rsid w:val="0086275E"/>
    <w:pPr>
      <w:tabs>
        <w:tab w:val="center" w:pos="4320"/>
        <w:tab w:val="right" w:pos="8640"/>
      </w:tabs>
    </w:pPr>
    <w:rPr>
      <w:lang/>
    </w:rPr>
  </w:style>
  <w:style w:type="character" w:customStyle="1" w:styleId="FooterChar">
    <w:name w:val="Footer Char"/>
    <w:link w:val="Footer"/>
    <w:uiPriority w:val="99"/>
    <w:rsid w:val="0086275E"/>
    <w:rPr>
      <w:rFonts w:ascii="Times New Roman" w:eastAsia="Times New Roman" w:hAnsi="Times New Roman" w:cs="Mangal"/>
      <w:sz w:val="24"/>
      <w:szCs w:val="20"/>
      <w:lang w:val="en-GB"/>
    </w:rPr>
  </w:style>
  <w:style w:type="paragraph" w:styleId="BodyTextIndent">
    <w:name w:val="Body Text Indent"/>
    <w:basedOn w:val="Normal"/>
    <w:link w:val="BodyTextIndentChar"/>
    <w:rsid w:val="0086275E"/>
    <w:pPr>
      <w:widowControl w:val="0"/>
      <w:tabs>
        <w:tab w:val="left" w:pos="776"/>
      </w:tabs>
      <w:autoSpaceDE w:val="0"/>
      <w:autoSpaceDN w:val="0"/>
      <w:adjustRightInd w:val="0"/>
      <w:spacing w:line="260" w:lineRule="exact"/>
      <w:ind w:left="776" w:hanging="776"/>
    </w:pPr>
    <w:rPr>
      <w:sz w:val="20"/>
      <w:lang/>
    </w:rPr>
  </w:style>
  <w:style w:type="character" w:customStyle="1" w:styleId="BodyTextIndentChar">
    <w:name w:val="Body Text Indent Char"/>
    <w:link w:val="BodyTextIndent"/>
    <w:rsid w:val="0086275E"/>
    <w:rPr>
      <w:rFonts w:ascii="Times New Roman" w:eastAsia="Times New Roman" w:hAnsi="Times New Roman" w:cs="Mangal"/>
      <w:szCs w:val="20"/>
      <w:lang w:val="en-GB"/>
    </w:rPr>
  </w:style>
  <w:style w:type="paragraph" w:customStyle="1" w:styleId="SectionVHeader">
    <w:name w:val="Section V. Header"/>
    <w:basedOn w:val="Normal"/>
    <w:rsid w:val="0086275E"/>
    <w:pPr>
      <w:jc w:val="center"/>
    </w:pPr>
    <w:rPr>
      <w:b/>
      <w:sz w:val="36"/>
    </w:rPr>
  </w:style>
  <w:style w:type="paragraph" w:styleId="NormalWeb">
    <w:name w:val="Normal (Web)"/>
    <w:basedOn w:val="Normal"/>
    <w:rsid w:val="0086275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86275E"/>
    <w:pPr>
      <w:spacing w:after="120" w:line="480" w:lineRule="auto"/>
      <w:ind w:left="360"/>
    </w:pPr>
    <w:rPr>
      <w:lang/>
    </w:rPr>
  </w:style>
  <w:style w:type="character" w:customStyle="1" w:styleId="BodyTextIndent2Char">
    <w:name w:val="Body Text Indent 2 Char"/>
    <w:link w:val="BodyTextIndent2"/>
    <w:rsid w:val="0086275E"/>
    <w:rPr>
      <w:rFonts w:ascii="Times New Roman" w:eastAsia="Times New Roman" w:hAnsi="Times New Roman" w:cs="Mangal"/>
      <w:sz w:val="24"/>
      <w:szCs w:val="20"/>
      <w:lang w:val="en-GB"/>
    </w:rPr>
  </w:style>
  <w:style w:type="paragraph" w:customStyle="1" w:styleId="FormStyle">
    <w:name w:val="Form Style"/>
    <w:basedOn w:val="Normal"/>
    <w:rsid w:val="0086275E"/>
    <w:pPr>
      <w:jc w:val="center"/>
    </w:pPr>
    <w:rPr>
      <w:rFonts w:ascii="Verdana" w:hAnsi="Verdana"/>
      <w:b/>
      <w:bCs/>
      <w:sz w:val="28"/>
      <w:szCs w:val="28"/>
    </w:rPr>
  </w:style>
  <w:style w:type="character" w:customStyle="1" w:styleId="Heading4Char">
    <w:name w:val="Heading 4 Char"/>
    <w:link w:val="Heading4"/>
    <w:uiPriority w:val="9"/>
    <w:semiHidden/>
    <w:rsid w:val="00E631B8"/>
    <w:rPr>
      <w:rFonts w:ascii="Cambria" w:eastAsia="Times New Roman" w:hAnsi="Cambria" w:cs="Times New Roman"/>
      <w:b/>
      <w:bCs/>
      <w:i/>
      <w:iCs/>
      <w:color w:val="4F81BD"/>
      <w:sz w:val="24"/>
      <w:szCs w:val="20"/>
      <w:lang w:val="en-GB"/>
    </w:rPr>
  </w:style>
  <w:style w:type="paragraph" w:styleId="BodyText">
    <w:name w:val="Body Text"/>
    <w:basedOn w:val="Normal"/>
    <w:link w:val="BodyTextChar"/>
    <w:uiPriority w:val="99"/>
    <w:unhideWhenUsed/>
    <w:rsid w:val="00E631B8"/>
    <w:pPr>
      <w:spacing w:after="120"/>
    </w:pPr>
    <w:rPr>
      <w:lang/>
    </w:rPr>
  </w:style>
  <w:style w:type="character" w:customStyle="1" w:styleId="BodyTextChar">
    <w:name w:val="Body Text Char"/>
    <w:link w:val="BodyText"/>
    <w:uiPriority w:val="99"/>
    <w:semiHidden/>
    <w:rsid w:val="00E631B8"/>
    <w:rPr>
      <w:rFonts w:ascii="Times New Roman" w:eastAsia="Times New Roman" w:hAnsi="Times New Roman" w:cs="Mangal"/>
      <w:sz w:val="24"/>
      <w:szCs w:val="20"/>
      <w:lang w:val="en-GB"/>
    </w:rPr>
  </w:style>
  <w:style w:type="paragraph" w:styleId="BodyText2">
    <w:name w:val="Body Text 2"/>
    <w:basedOn w:val="Normal"/>
    <w:link w:val="BodyText2Char"/>
    <w:uiPriority w:val="99"/>
    <w:unhideWhenUsed/>
    <w:rsid w:val="00E631B8"/>
    <w:pPr>
      <w:spacing w:after="120" w:line="480" w:lineRule="auto"/>
    </w:pPr>
    <w:rPr>
      <w:lang/>
    </w:rPr>
  </w:style>
  <w:style w:type="character" w:customStyle="1" w:styleId="BodyText2Char">
    <w:name w:val="Body Text 2 Char"/>
    <w:link w:val="BodyText2"/>
    <w:uiPriority w:val="99"/>
    <w:semiHidden/>
    <w:rsid w:val="00E631B8"/>
    <w:rPr>
      <w:rFonts w:ascii="Times New Roman" w:eastAsia="Times New Roman" w:hAnsi="Times New Roman" w:cs="Mangal"/>
      <w:sz w:val="24"/>
      <w:szCs w:val="20"/>
      <w:lang w:val="en-GB"/>
    </w:rPr>
  </w:style>
  <w:style w:type="character" w:customStyle="1" w:styleId="Heading5Char">
    <w:name w:val="Heading 5 Char"/>
    <w:link w:val="Heading5"/>
    <w:rsid w:val="00E631B8"/>
    <w:rPr>
      <w:rFonts w:ascii="Times New Roman" w:eastAsia="Times New Roman" w:hAnsi="Times New Roman" w:cs="Mangal"/>
      <w:b/>
      <w:sz w:val="24"/>
      <w:szCs w:val="20"/>
      <w:lang w:val="en-GB"/>
    </w:rPr>
  </w:style>
  <w:style w:type="character" w:customStyle="1" w:styleId="Heading9Char">
    <w:name w:val="Heading 9 Char"/>
    <w:link w:val="Heading9"/>
    <w:rsid w:val="00E631B8"/>
    <w:rPr>
      <w:rFonts w:ascii="Arial" w:eastAsia="Times New Roman" w:hAnsi="Arial"/>
      <w:b/>
      <w:i/>
      <w:sz w:val="18"/>
      <w:szCs w:val="24"/>
      <w:lang w:val="es-ES_tradnl"/>
    </w:rPr>
  </w:style>
  <w:style w:type="paragraph" w:customStyle="1" w:styleId="Head21">
    <w:name w:val="Head 2.1"/>
    <w:basedOn w:val="Normal"/>
    <w:rsid w:val="00E631B8"/>
    <w:pPr>
      <w:suppressAutoHyphens/>
      <w:jc w:val="center"/>
    </w:pPr>
    <w:rPr>
      <w:b/>
      <w:sz w:val="28"/>
    </w:rPr>
  </w:style>
  <w:style w:type="paragraph" w:customStyle="1" w:styleId="Head22">
    <w:name w:val="Head 2.2"/>
    <w:basedOn w:val="Normal"/>
    <w:rsid w:val="00E631B8"/>
    <w:pPr>
      <w:tabs>
        <w:tab w:val="left" w:pos="360"/>
      </w:tabs>
      <w:suppressAutoHyphens/>
      <w:ind w:left="360" w:hanging="360"/>
    </w:pPr>
    <w:rPr>
      <w:b/>
    </w:rPr>
  </w:style>
  <w:style w:type="character" w:styleId="PageNumber">
    <w:name w:val="page number"/>
    <w:basedOn w:val="DefaultParagraphFont"/>
    <w:rsid w:val="00E631B8"/>
  </w:style>
  <w:style w:type="paragraph" w:styleId="Header">
    <w:name w:val="header"/>
    <w:basedOn w:val="Normal"/>
    <w:link w:val="HeaderChar"/>
    <w:rsid w:val="00E631B8"/>
    <w:pPr>
      <w:suppressAutoHyphens/>
    </w:pPr>
    <w:rPr>
      <w:sz w:val="20"/>
      <w:lang/>
    </w:rPr>
  </w:style>
  <w:style w:type="character" w:customStyle="1" w:styleId="HeaderChar">
    <w:name w:val="Header Char"/>
    <w:link w:val="Header"/>
    <w:rsid w:val="00E631B8"/>
    <w:rPr>
      <w:rFonts w:ascii="Times New Roman" w:eastAsia="Times New Roman" w:hAnsi="Times New Roman" w:cs="Mangal"/>
      <w:sz w:val="20"/>
      <w:szCs w:val="20"/>
      <w:lang w:val="en-GB"/>
    </w:rPr>
  </w:style>
  <w:style w:type="paragraph" w:styleId="TOC7">
    <w:name w:val="toc 7"/>
    <w:basedOn w:val="Normal"/>
    <w:next w:val="Normal"/>
    <w:autoRedefine/>
    <w:uiPriority w:val="39"/>
    <w:rsid w:val="00E631B8"/>
    <w:pPr>
      <w:suppressAutoHyphens/>
      <w:ind w:left="720" w:hanging="720"/>
    </w:pPr>
  </w:style>
  <w:style w:type="paragraph" w:styleId="TOC8">
    <w:name w:val="toc 8"/>
    <w:basedOn w:val="Normal"/>
    <w:next w:val="Normal"/>
    <w:autoRedefine/>
    <w:uiPriority w:val="39"/>
    <w:rsid w:val="00E631B8"/>
    <w:pPr>
      <w:tabs>
        <w:tab w:val="left" w:pos="8640"/>
        <w:tab w:val="right" w:pos="9000"/>
      </w:tabs>
      <w:suppressAutoHyphens/>
      <w:ind w:left="720" w:hanging="720"/>
    </w:pPr>
  </w:style>
  <w:style w:type="paragraph" w:styleId="Index1">
    <w:name w:val="index 1"/>
    <w:basedOn w:val="Normal"/>
    <w:next w:val="Normal"/>
    <w:autoRedefine/>
    <w:semiHidden/>
    <w:rsid w:val="00E631B8"/>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E631B8"/>
    <w:pPr>
      <w:tabs>
        <w:tab w:val="left" w:leader="dot" w:pos="8640"/>
        <w:tab w:val="right" w:pos="9000"/>
      </w:tabs>
      <w:suppressAutoHyphens/>
      <w:ind w:left="720" w:hanging="720"/>
    </w:pPr>
  </w:style>
  <w:style w:type="paragraph" w:styleId="BlockText">
    <w:name w:val="Block Text"/>
    <w:basedOn w:val="Normal"/>
    <w:rsid w:val="00E631B8"/>
    <w:pPr>
      <w:tabs>
        <w:tab w:val="left" w:pos="540"/>
      </w:tabs>
      <w:ind w:left="540" w:right="-72"/>
    </w:pPr>
  </w:style>
  <w:style w:type="paragraph" w:styleId="TOC3">
    <w:name w:val="toc 3"/>
    <w:basedOn w:val="Normal"/>
    <w:next w:val="Normal"/>
    <w:autoRedefine/>
    <w:uiPriority w:val="39"/>
    <w:rsid w:val="00E631B8"/>
    <w:pPr>
      <w:tabs>
        <w:tab w:val="left" w:pos="1260"/>
        <w:tab w:val="left" w:pos="1620"/>
        <w:tab w:val="left" w:pos="1980"/>
        <w:tab w:val="right" w:leader="dot" w:pos="8990"/>
      </w:tabs>
      <w:spacing w:before="60"/>
      <w:ind w:left="1620" w:hanging="360"/>
    </w:pPr>
    <w:rPr>
      <w:bCs/>
      <w:noProof/>
      <w:sz w:val="20"/>
    </w:rPr>
  </w:style>
  <w:style w:type="paragraph" w:styleId="TOC4">
    <w:name w:val="toc 4"/>
    <w:basedOn w:val="Normal"/>
    <w:next w:val="Normal"/>
    <w:autoRedefine/>
    <w:uiPriority w:val="39"/>
    <w:rsid w:val="00E631B8"/>
    <w:pPr>
      <w:ind w:left="720"/>
    </w:pPr>
    <w:rPr>
      <w:lang w:val="es-ES" w:eastAsia="es-ES"/>
    </w:rPr>
  </w:style>
  <w:style w:type="paragraph" w:styleId="TOC5">
    <w:name w:val="toc 5"/>
    <w:basedOn w:val="Normal"/>
    <w:next w:val="Normal"/>
    <w:autoRedefine/>
    <w:uiPriority w:val="39"/>
    <w:rsid w:val="00E631B8"/>
    <w:pPr>
      <w:ind w:left="960"/>
    </w:pPr>
    <w:rPr>
      <w:lang w:val="es-ES" w:eastAsia="es-ES"/>
    </w:rPr>
  </w:style>
  <w:style w:type="paragraph" w:styleId="TOC6">
    <w:name w:val="toc 6"/>
    <w:basedOn w:val="Normal"/>
    <w:next w:val="Normal"/>
    <w:autoRedefine/>
    <w:uiPriority w:val="39"/>
    <w:rsid w:val="00E631B8"/>
    <w:pPr>
      <w:ind w:left="1200"/>
    </w:pPr>
    <w:rPr>
      <w:lang w:val="es-ES" w:eastAsia="es-ES"/>
    </w:rPr>
  </w:style>
  <w:style w:type="paragraph" w:styleId="BalloonText">
    <w:name w:val="Balloon Text"/>
    <w:basedOn w:val="Normal"/>
    <w:link w:val="BalloonTextChar"/>
    <w:semiHidden/>
    <w:rsid w:val="00E631B8"/>
    <w:rPr>
      <w:rFonts w:ascii="Tahoma" w:hAnsi="Tahoma"/>
      <w:sz w:val="16"/>
      <w:szCs w:val="16"/>
      <w:lang/>
    </w:rPr>
  </w:style>
  <w:style w:type="character" w:customStyle="1" w:styleId="BalloonTextChar">
    <w:name w:val="Balloon Text Char"/>
    <w:link w:val="BalloonText"/>
    <w:semiHidden/>
    <w:rsid w:val="00E631B8"/>
    <w:rPr>
      <w:rFonts w:ascii="Tahoma" w:eastAsia="Times New Roman" w:hAnsi="Tahoma" w:cs="Tahoma"/>
      <w:sz w:val="16"/>
      <w:szCs w:val="16"/>
      <w:lang w:val="en-GB"/>
    </w:rPr>
  </w:style>
  <w:style w:type="paragraph" w:customStyle="1" w:styleId="Sub-ClauseText">
    <w:name w:val="Sub-Clause Text"/>
    <w:basedOn w:val="Normal"/>
    <w:rsid w:val="00E631B8"/>
    <w:pPr>
      <w:spacing w:before="120" w:after="120"/>
    </w:pPr>
    <w:rPr>
      <w:spacing w:val="-4"/>
    </w:rPr>
  </w:style>
  <w:style w:type="paragraph" w:customStyle="1" w:styleId="StyleHeader2-SubClausesBoldCharCharChar">
    <w:name w:val="Style Header 2 - SubClauses + Bold Char Char Char"/>
    <w:basedOn w:val="Normal"/>
    <w:autoRedefine/>
    <w:rsid w:val="00E631B8"/>
    <w:pPr>
      <w:tabs>
        <w:tab w:val="left" w:pos="576"/>
      </w:tabs>
      <w:spacing w:after="200"/>
      <w:ind w:left="612"/>
    </w:pPr>
    <w:rPr>
      <w:b/>
      <w:bCs/>
      <w:lang w:val="es-ES_tradnl"/>
    </w:rPr>
  </w:style>
  <w:style w:type="character" w:customStyle="1" w:styleId="StyleHeader2-SubClausesBoldCharCharCharChar">
    <w:name w:val="Style Header 2 - SubClauses + Bold Char Char Char Char"/>
    <w:rsid w:val="00E631B8"/>
    <w:rPr>
      <w:b/>
      <w:bCs/>
      <w:sz w:val="24"/>
      <w:lang w:val="es-ES_tradnl" w:eastAsia="en-US" w:bidi="ar-SA"/>
    </w:rPr>
  </w:style>
  <w:style w:type="paragraph" w:styleId="BodyTextIndent3">
    <w:name w:val="Body Text Indent 3"/>
    <w:basedOn w:val="Normal"/>
    <w:link w:val="BodyTextIndent3Char"/>
    <w:rsid w:val="00E631B8"/>
    <w:pPr>
      <w:spacing w:after="120"/>
      <w:ind w:left="360"/>
    </w:pPr>
    <w:rPr>
      <w:sz w:val="16"/>
      <w:szCs w:val="16"/>
      <w:lang/>
    </w:rPr>
  </w:style>
  <w:style w:type="character" w:customStyle="1" w:styleId="BodyTextIndent3Char">
    <w:name w:val="Body Text Indent 3 Char"/>
    <w:link w:val="BodyTextIndent3"/>
    <w:rsid w:val="00E631B8"/>
    <w:rPr>
      <w:rFonts w:ascii="Times New Roman" w:eastAsia="Times New Roman" w:hAnsi="Times New Roman" w:cs="Mangal"/>
      <w:sz w:val="16"/>
      <w:szCs w:val="16"/>
      <w:lang w:val="en-GB"/>
    </w:rPr>
  </w:style>
  <w:style w:type="paragraph" w:styleId="Title">
    <w:name w:val="Title"/>
    <w:basedOn w:val="Normal"/>
    <w:link w:val="TitleChar"/>
    <w:qFormat/>
    <w:rsid w:val="00E631B8"/>
    <w:pPr>
      <w:spacing w:before="240" w:after="60"/>
      <w:jc w:val="center"/>
    </w:pPr>
    <w:rPr>
      <w:rFonts w:ascii="Arial" w:hAnsi="Arial"/>
      <w:b/>
      <w:kern w:val="28"/>
      <w:sz w:val="32"/>
      <w:lang/>
    </w:rPr>
  </w:style>
  <w:style w:type="character" w:customStyle="1" w:styleId="TitleChar">
    <w:name w:val="Title Char"/>
    <w:link w:val="Title"/>
    <w:rsid w:val="00E631B8"/>
    <w:rPr>
      <w:rFonts w:ascii="Arial" w:eastAsia="Times New Roman" w:hAnsi="Arial" w:cs="Mangal"/>
      <w:b/>
      <w:kern w:val="28"/>
      <w:sz w:val="32"/>
      <w:szCs w:val="20"/>
      <w:lang w:val="en-GB"/>
    </w:rPr>
  </w:style>
  <w:style w:type="paragraph" w:customStyle="1" w:styleId="explanatorynotes">
    <w:name w:val="explanatory_notes"/>
    <w:basedOn w:val="Normal"/>
    <w:rsid w:val="00E631B8"/>
    <w:pPr>
      <w:suppressAutoHyphens/>
      <w:spacing w:after="240" w:line="360" w:lineRule="exact"/>
    </w:pPr>
    <w:rPr>
      <w:rFonts w:ascii="Arial" w:hAnsi="Arial"/>
    </w:rPr>
  </w:style>
  <w:style w:type="paragraph" w:styleId="List">
    <w:name w:val="List"/>
    <w:basedOn w:val="Normal"/>
    <w:rsid w:val="00E631B8"/>
    <w:pPr>
      <w:spacing w:before="120" w:after="120"/>
      <w:ind w:left="1440"/>
    </w:pPr>
  </w:style>
  <w:style w:type="paragraph" w:customStyle="1" w:styleId="Outline">
    <w:name w:val="Outline"/>
    <w:basedOn w:val="Normal"/>
    <w:rsid w:val="00E631B8"/>
    <w:pPr>
      <w:spacing w:before="240"/>
    </w:pPr>
    <w:rPr>
      <w:kern w:val="28"/>
    </w:rPr>
  </w:style>
  <w:style w:type="paragraph" w:customStyle="1" w:styleId="Section3-Heading1">
    <w:name w:val="Section 3 - Heading 1"/>
    <w:basedOn w:val="Heading2"/>
    <w:rsid w:val="00E631B8"/>
    <w:pPr>
      <w:keepNext w:val="0"/>
      <w:keepLines w:val="0"/>
      <w:suppressAutoHyphens/>
      <w:spacing w:before="0"/>
      <w:jc w:val="center"/>
    </w:pPr>
    <w:rPr>
      <w:rFonts w:ascii="Times New Roman" w:hAnsi="Times New Roman" w:cs="Mangal"/>
      <w:bCs w:val="0"/>
      <w:color w:val="auto"/>
      <w:sz w:val="32"/>
      <w:szCs w:val="20"/>
    </w:rPr>
  </w:style>
  <w:style w:type="paragraph" w:customStyle="1" w:styleId="Part">
    <w:name w:val="Part"/>
    <w:basedOn w:val="Heading1"/>
    <w:rsid w:val="00E631B8"/>
    <w:pPr>
      <w:numPr>
        <w:ilvl w:val="12"/>
      </w:numPr>
      <w:spacing w:before="2000"/>
      <w:ind w:left="144"/>
    </w:pPr>
    <w:rPr>
      <w:sz w:val="52"/>
    </w:rPr>
  </w:style>
  <w:style w:type="paragraph" w:customStyle="1" w:styleId="Document1">
    <w:name w:val="Document 1"/>
    <w:rsid w:val="00E631B8"/>
    <w:pPr>
      <w:keepNext/>
      <w:keepLines/>
      <w:tabs>
        <w:tab w:val="left" w:pos="-720"/>
      </w:tabs>
      <w:suppressAutoHyphens/>
      <w:spacing w:line="288" w:lineRule="auto"/>
      <w:ind w:left="144"/>
      <w:jc w:val="both"/>
    </w:pPr>
    <w:rPr>
      <w:rFonts w:ascii="Times" w:eastAsia="Times New Roman" w:hAnsi="Times" w:cs="Mangal"/>
      <w:sz w:val="24"/>
    </w:rPr>
  </w:style>
  <w:style w:type="paragraph" w:customStyle="1" w:styleId="P3Header1-Clauses">
    <w:name w:val="P3 Header1-Clauses"/>
    <w:basedOn w:val="Normal"/>
    <w:rsid w:val="00E631B8"/>
    <w:pPr>
      <w:numPr>
        <w:ilvl w:val="2"/>
        <w:numId w:val="10"/>
      </w:numPr>
      <w:tabs>
        <w:tab w:val="left" w:pos="972"/>
      </w:tabs>
      <w:spacing w:after="200"/>
    </w:pPr>
    <w:rPr>
      <w:lang w:val="es-ES_tradnl"/>
    </w:rPr>
  </w:style>
  <w:style w:type="paragraph" w:customStyle="1" w:styleId="StyleStyleHeader1-ClausesAfter0ptLeft0Hanging">
    <w:name w:val="Style Style Header 1 - Clauses + After:  0 pt + Left:  0&quot; Hanging:..."/>
    <w:basedOn w:val="Normal"/>
    <w:rsid w:val="00E631B8"/>
    <w:pPr>
      <w:tabs>
        <w:tab w:val="left" w:pos="576"/>
      </w:tabs>
      <w:spacing w:after="200"/>
      <w:ind w:left="576" w:hanging="576"/>
    </w:pPr>
    <w:rPr>
      <w:lang w:val="es-ES_tradnl"/>
    </w:rPr>
  </w:style>
  <w:style w:type="paragraph" w:customStyle="1" w:styleId="StyleHeading4Sub-ClauseSub-paragraphClauseSubSubNoNameAft">
    <w:name w:val="Style Heading 4Sub-Clause Sub-paragraphClauseSubSub_No&amp;Name + Aft..."/>
    <w:basedOn w:val="Heading4"/>
    <w:rsid w:val="00E631B8"/>
    <w:pPr>
      <w:keepLines w:val="0"/>
      <w:tabs>
        <w:tab w:val="left" w:pos="1512"/>
      </w:tabs>
      <w:spacing w:before="0" w:after="180"/>
      <w:ind w:left="1512" w:right="18" w:hanging="540"/>
    </w:pPr>
    <w:rPr>
      <w:rFonts w:ascii="Times New Roman" w:hAnsi="Times New Roman" w:cs="Mangal"/>
      <w:i w:val="0"/>
      <w:iCs w:val="0"/>
      <w:color w:val="auto"/>
    </w:rPr>
  </w:style>
  <w:style w:type="paragraph" w:customStyle="1" w:styleId="Section5-Heading1">
    <w:name w:val="Section 5 - Heading 1"/>
    <w:basedOn w:val="Heading2"/>
    <w:rsid w:val="00E631B8"/>
    <w:pPr>
      <w:keepNext w:val="0"/>
      <w:keepLines w:val="0"/>
      <w:suppressAutoHyphens/>
      <w:spacing w:before="240"/>
      <w:jc w:val="center"/>
    </w:pPr>
    <w:rPr>
      <w:rFonts w:ascii="Times New Roman" w:hAnsi="Times New Roman" w:cs="Mangal"/>
      <w:bCs w:val="0"/>
      <w:color w:val="auto"/>
      <w:sz w:val="32"/>
      <w:szCs w:val="20"/>
    </w:rPr>
  </w:style>
  <w:style w:type="character" w:customStyle="1" w:styleId="TechInit">
    <w:name w:val="Tech Init"/>
    <w:rsid w:val="00E631B8"/>
    <w:rPr>
      <w:rFonts w:ascii="Times" w:hAnsi="Times"/>
      <w:noProof w:val="0"/>
      <w:sz w:val="24"/>
      <w:lang w:val="en-US"/>
    </w:rPr>
  </w:style>
  <w:style w:type="character" w:styleId="FollowedHyperlink">
    <w:name w:val="FollowedHyperlink"/>
    <w:rsid w:val="00E631B8"/>
    <w:rPr>
      <w:color w:val="800080"/>
      <w:u w:val="single"/>
    </w:rPr>
  </w:style>
  <w:style w:type="paragraph" w:customStyle="1" w:styleId="Section8-Heading1">
    <w:name w:val="Section 8 - Heading 1"/>
    <w:basedOn w:val="Heading1"/>
    <w:rsid w:val="00E631B8"/>
    <w:pPr>
      <w:spacing w:before="240" w:after="240"/>
    </w:pPr>
    <w:rPr>
      <w:sz w:val="32"/>
    </w:rPr>
  </w:style>
  <w:style w:type="paragraph" w:styleId="Subtitle">
    <w:name w:val="Subtitle"/>
    <w:basedOn w:val="Normal"/>
    <w:link w:val="SubtitleChar"/>
    <w:qFormat/>
    <w:rsid w:val="00E631B8"/>
    <w:pPr>
      <w:jc w:val="center"/>
    </w:pPr>
    <w:rPr>
      <w:b/>
      <w:sz w:val="44"/>
      <w:lang/>
    </w:rPr>
  </w:style>
  <w:style w:type="character" w:customStyle="1" w:styleId="SubtitleChar">
    <w:name w:val="Subtitle Char"/>
    <w:link w:val="Subtitle"/>
    <w:rsid w:val="00E631B8"/>
    <w:rPr>
      <w:rFonts w:ascii="Times New Roman" w:eastAsia="Times New Roman" w:hAnsi="Times New Roman" w:cs="Mangal"/>
      <w:b/>
      <w:sz w:val="44"/>
      <w:szCs w:val="20"/>
      <w:lang w:val="en-GB"/>
    </w:rPr>
  </w:style>
  <w:style w:type="paragraph" w:customStyle="1" w:styleId="UGHeader1">
    <w:name w:val="UG Header 1"/>
    <w:basedOn w:val="Heading1"/>
    <w:next w:val="Normal"/>
    <w:rsid w:val="00E631B8"/>
    <w:pPr>
      <w:spacing w:before="240" w:after="240"/>
    </w:pPr>
    <w:rPr>
      <w:rFonts w:ascii="Times New Roman Bold" w:hAnsi="Times New Roman Bold"/>
    </w:rPr>
  </w:style>
  <w:style w:type="paragraph" w:styleId="NoSpacing">
    <w:name w:val="No Spacing"/>
    <w:qFormat/>
    <w:rsid w:val="00E631B8"/>
    <w:pPr>
      <w:spacing w:line="288" w:lineRule="auto"/>
      <w:ind w:left="144"/>
      <w:jc w:val="both"/>
    </w:pPr>
    <w:rPr>
      <w:rFonts w:ascii="Times New Roman" w:eastAsia="Times New Roman" w:hAnsi="Times New Roman" w:cs="Mangal"/>
      <w:sz w:val="24"/>
    </w:rPr>
  </w:style>
  <w:style w:type="paragraph" w:customStyle="1" w:styleId="Times">
    <w:name w:val="Times"/>
    <w:basedOn w:val="Normal"/>
    <w:rsid w:val="00E631B8"/>
  </w:style>
  <w:style w:type="paragraph" w:customStyle="1" w:styleId="StyleHeader2-SubClausesBoldCharChar">
    <w:name w:val="Style Header 2 - SubClauses + Bold Char Char"/>
    <w:basedOn w:val="Normal"/>
    <w:autoRedefine/>
    <w:rsid w:val="00E631B8"/>
    <w:pPr>
      <w:tabs>
        <w:tab w:val="left" w:pos="576"/>
      </w:tabs>
      <w:spacing w:after="200"/>
      <w:ind w:left="612"/>
    </w:pPr>
    <w:rPr>
      <w:b/>
      <w:bCs/>
      <w:lang w:val="es-ES_tradnl"/>
    </w:rPr>
  </w:style>
  <w:style w:type="paragraph" w:styleId="ListParagraph">
    <w:name w:val="List Paragraph"/>
    <w:aliases w:val="Citation List,본문(내용),List Paragraph (numbered (a)),RMSI bulle Style,List Paragraph1,Bullet  Paragraph,Heading3,bullet,Heading3 Char Char Char Char Char Char,ListBullet Paragraph,Normal 2,Resume Title,heading 4,Colorful List - Accent 11,bl"/>
    <w:basedOn w:val="Normal"/>
    <w:link w:val="ListParagraphChar"/>
    <w:qFormat/>
    <w:rsid w:val="00E631B8"/>
    <w:pPr>
      <w:ind w:left="720"/>
      <w:contextualSpacing/>
    </w:pPr>
  </w:style>
  <w:style w:type="character" w:styleId="CommentReference">
    <w:name w:val="annotation reference"/>
    <w:semiHidden/>
    <w:unhideWhenUsed/>
    <w:rsid w:val="00E631B8"/>
    <w:rPr>
      <w:sz w:val="16"/>
      <w:szCs w:val="16"/>
    </w:rPr>
  </w:style>
  <w:style w:type="paragraph" w:styleId="CommentText">
    <w:name w:val="annotation text"/>
    <w:basedOn w:val="Normal"/>
    <w:link w:val="CommentTextChar"/>
    <w:semiHidden/>
    <w:unhideWhenUsed/>
    <w:rsid w:val="00E631B8"/>
    <w:rPr>
      <w:sz w:val="20"/>
      <w:lang/>
    </w:rPr>
  </w:style>
  <w:style w:type="character" w:customStyle="1" w:styleId="CommentTextChar">
    <w:name w:val="Comment Text Char"/>
    <w:link w:val="CommentText"/>
    <w:semiHidden/>
    <w:rsid w:val="00E631B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E631B8"/>
    <w:rPr>
      <w:b/>
      <w:bCs/>
    </w:rPr>
  </w:style>
  <w:style w:type="character" w:customStyle="1" w:styleId="CommentSubjectChar">
    <w:name w:val="Comment Subject Char"/>
    <w:link w:val="CommentSubject"/>
    <w:semiHidden/>
    <w:rsid w:val="00E631B8"/>
    <w:rPr>
      <w:rFonts w:ascii="Times New Roman" w:eastAsia="Times New Roman" w:hAnsi="Times New Roman" w:cs="Times New Roman"/>
      <w:b/>
      <w:bCs/>
      <w:sz w:val="20"/>
      <w:szCs w:val="20"/>
      <w:lang w:val="en-GB"/>
    </w:rPr>
  </w:style>
  <w:style w:type="paragraph" w:customStyle="1" w:styleId="headingstyle">
    <w:name w:val="heading style"/>
    <w:basedOn w:val="Heading3"/>
    <w:rsid w:val="00E631B8"/>
    <w:pPr>
      <w:spacing w:before="0" w:after="120"/>
    </w:pPr>
    <w:rPr>
      <w:rFonts w:ascii="Times New Roman" w:hAnsi="Times New Roman" w:cs="Mangal"/>
      <w:bCs w:val="0"/>
      <w:color w:val="auto"/>
    </w:rPr>
  </w:style>
  <w:style w:type="paragraph" w:customStyle="1" w:styleId="FormHeading">
    <w:name w:val="Form Heading"/>
    <w:basedOn w:val="Normal"/>
    <w:rsid w:val="00E631B8"/>
    <w:pPr>
      <w:jc w:val="center"/>
    </w:pPr>
    <w:rPr>
      <w:b/>
      <w:bCs/>
      <w:sz w:val="28"/>
      <w:szCs w:val="28"/>
    </w:rPr>
  </w:style>
  <w:style w:type="paragraph" w:customStyle="1" w:styleId="Char">
    <w:name w:val="Char"/>
    <w:basedOn w:val="Normal"/>
    <w:rsid w:val="00E631B8"/>
    <w:pPr>
      <w:spacing w:after="160" w:line="240" w:lineRule="exact"/>
    </w:pPr>
    <w:rPr>
      <w:rFonts w:ascii="Verdana" w:hAnsi="Verdana"/>
      <w:sz w:val="20"/>
    </w:rPr>
  </w:style>
  <w:style w:type="character" w:styleId="Strong">
    <w:name w:val="Strong"/>
    <w:qFormat/>
    <w:rsid w:val="00E631B8"/>
    <w:rPr>
      <w:b/>
      <w:bCs/>
    </w:rPr>
  </w:style>
  <w:style w:type="paragraph" w:customStyle="1" w:styleId="AnnexStyle">
    <w:name w:val="Annex Style"/>
    <w:basedOn w:val="Normal"/>
    <w:rsid w:val="00E631B8"/>
    <w:pPr>
      <w:tabs>
        <w:tab w:val="left" w:pos="720"/>
      </w:tabs>
    </w:pPr>
    <w:rPr>
      <w:rFonts w:cs="Angsana New"/>
      <w:b/>
      <w:bCs/>
      <w:i/>
      <w:sz w:val="28"/>
    </w:rPr>
  </w:style>
  <w:style w:type="character" w:customStyle="1" w:styleId="AnnexStyleChar">
    <w:name w:val="Annex Style Char"/>
    <w:rsid w:val="00E631B8"/>
    <w:rPr>
      <w:rFonts w:cs="Angsana New"/>
      <w:b/>
      <w:bCs/>
      <w:i/>
      <w:sz w:val="28"/>
      <w:lang w:val="en-GB" w:eastAsia="en-US" w:bidi="ar-SA"/>
    </w:rPr>
  </w:style>
  <w:style w:type="paragraph" w:styleId="TableofFigures">
    <w:name w:val="table of figures"/>
    <w:aliases w:val="Table of Annexure"/>
    <w:basedOn w:val="Normal"/>
    <w:next w:val="Normal"/>
    <w:semiHidden/>
    <w:rsid w:val="00E631B8"/>
  </w:style>
  <w:style w:type="table" w:styleId="TableGrid">
    <w:name w:val="Table Grid"/>
    <w:basedOn w:val="TableNormal"/>
    <w:uiPriority w:val="59"/>
    <w:rsid w:val="00E63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B4090"/>
    <w:rPr>
      <w:rFonts w:ascii="Times New Roman" w:eastAsia="Times New Roman" w:hAnsi="Times New Roman" w:cs="Mangal"/>
      <w:sz w:val="24"/>
      <w:lang w:val="en-GB"/>
    </w:rPr>
  </w:style>
  <w:style w:type="character" w:customStyle="1" w:styleId="Heading6Char">
    <w:name w:val="Heading 6 Char"/>
    <w:link w:val="Heading6"/>
    <w:uiPriority w:val="9"/>
    <w:semiHidden/>
    <w:rsid w:val="00A80CD1"/>
    <w:rPr>
      <w:rFonts w:ascii="Calibri" w:eastAsia="Times New Roman" w:hAnsi="Calibri" w:cs="Times New Roman"/>
      <w:b/>
      <w:bCs/>
      <w:sz w:val="22"/>
      <w:szCs w:val="22"/>
      <w:lang w:val="en-GB"/>
    </w:rPr>
  </w:style>
  <w:style w:type="character" w:customStyle="1" w:styleId="ListParagraphChar">
    <w:name w:val="List Paragraph Char"/>
    <w:aliases w:val="Citation List Char,본문(내용) Char,List Paragraph (numbered (a)) Char,RMSI bulle Style Char,List Paragraph1 Char,Bullet  Paragraph Char,Heading3 Char,bullet Char,Heading3 Char Char Char Char Char Char Char,ListBullet Paragraph Char"/>
    <w:link w:val="ListParagraph"/>
    <w:qFormat/>
    <w:rsid w:val="00A80CD1"/>
    <w:rPr>
      <w:rFonts w:ascii="Times New Roman" w:eastAsia="Times New Roman" w:hAnsi="Times New Roman" w:cs="Mangal"/>
      <w:sz w:val="24"/>
      <w:lang w:val="en-GB"/>
    </w:rPr>
  </w:style>
  <w:style w:type="character" w:styleId="Emphasis">
    <w:name w:val="Emphasis"/>
    <w:uiPriority w:val="20"/>
    <w:qFormat/>
    <w:rsid w:val="00C87098"/>
    <w:rPr>
      <w:i/>
      <w:iCs/>
    </w:rPr>
  </w:style>
  <w:style w:type="character" w:customStyle="1" w:styleId="fontstyle01">
    <w:name w:val="fontstyle01"/>
    <w:basedOn w:val="DefaultParagraphFont"/>
    <w:rsid w:val="00B063B8"/>
    <w:rPr>
      <w:rFonts w:ascii="CIDFont+F1" w:hAnsi="CIDFont+F1" w:hint="default"/>
      <w:b/>
      <w:bCs/>
      <w:i w:val="0"/>
      <w:iCs w:val="0"/>
      <w:color w:val="000000"/>
      <w:sz w:val="24"/>
      <w:szCs w:val="24"/>
    </w:rPr>
  </w:style>
  <w:style w:type="character" w:customStyle="1" w:styleId="fontstyle21">
    <w:name w:val="fontstyle21"/>
    <w:basedOn w:val="DefaultParagraphFont"/>
    <w:rsid w:val="00B063B8"/>
    <w:rPr>
      <w:rFonts w:ascii="CIDFont+F2" w:hAnsi="CIDFont+F2" w:hint="default"/>
      <w:b w:val="0"/>
      <w:bCs w:val="0"/>
      <w:i w:val="0"/>
      <w:iCs w:val="0"/>
      <w:color w:val="000000"/>
      <w:sz w:val="24"/>
      <w:szCs w:val="24"/>
    </w:rPr>
  </w:style>
  <w:style w:type="table" w:customStyle="1" w:styleId="GridTable1Light">
    <w:name w:val="Grid Table 1 Light"/>
    <w:basedOn w:val="TableNormal"/>
    <w:uiPriority w:val="46"/>
    <w:rsid w:val="006238B3"/>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F2"/>
    <w:rPr>
      <w:rFonts w:ascii="Times New Roman" w:eastAsia="Times New Roman" w:hAnsi="Times New Roman"/>
      <w:sz w:val="24"/>
      <w:szCs w:val="24"/>
    </w:rPr>
  </w:style>
  <w:style w:type="paragraph" w:styleId="Heading1">
    <w:name w:val="heading 1"/>
    <w:aliases w:val=" Char Char"/>
    <w:basedOn w:val="Normal"/>
    <w:next w:val="Normal"/>
    <w:link w:val="Heading1Char"/>
    <w:qFormat/>
    <w:rsid w:val="0086275E"/>
    <w:pPr>
      <w:suppressAutoHyphens/>
      <w:jc w:val="center"/>
      <w:outlineLvl w:val="0"/>
    </w:pPr>
    <w:rPr>
      <w:b/>
      <w:sz w:val="36"/>
      <w:lang/>
    </w:rPr>
  </w:style>
  <w:style w:type="paragraph" w:styleId="Heading2">
    <w:name w:val="heading 2"/>
    <w:aliases w:val="Heading 2 Char Char Char"/>
    <w:basedOn w:val="Normal"/>
    <w:next w:val="Normal"/>
    <w:link w:val="Heading2Char"/>
    <w:unhideWhenUsed/>
    <w:qFormat/>
    <w:rsid w:val="0086275E"/>
    <w:pPr>
      <w:keepNext/>
      <w:keepLines/>
      <w:spacing w:before="200"/>
      <w:outlineLvl w:val="1"/>
    </w:pPr>
    <w:rPr>
      <w:rFonts w:ascii="Cambria" w:hAnsi="Cambria"/>
      <w:b/>
      <w:bCs/>
      <w:color w:val="4F81BD"/>
      <w:sz w:val="26"/>
      <w:szCs w:val="26"/>
      <w:lang/>
    </w:rPr>
  </w:style>
  <w:style w:type="paragraph" w:styleId="Heading3">
    <w:name w:val="heading 3"/>
    <w:basedOn w:val="Normal"/>
    <w:next w:val="Normal"/>
    <w:link w:val="Heading3Char"/>
    <w:uiPriority w:val="9"/>
    <w:unhideWhenUsed/>
    <w:qFormat/>
    <w:rsid w:val="0086275E"/>
    <w:pPr>
      <w:keepNext/>
      <w:keepLines/>
      <w:spacing w:before="200"/>
      <w:outlineLvl w:val="2"/>
    </w:pPr>
    <w:rPr>
      <w:rFonts w:ascii="Cambria" w:hAnsi="Cambria"/>
      <w:b/>
      <w:bCs/>
      <w:color w:val="4F81BD"/>
      <w:lang/>
    </w:rPr>
  </w:style>
  <w:style w:type="paragraph" w:styleId="Heading4">
    <w:name w:val="heading 4"/>
    <w:basedOn w:val="Normal"/>
    <w:next w:val="Normal"/>
    <w:link w:val="Heading4Char"/>
    <w:uiPriority w:val="9"/>
    <w:unhideWhenUsed/>
    <w:qFormat/>
    <w:rsid w:val="00E631B8"/>
    <w:pPr>
      <w:keepNext/>
      <w:keepLines/>
      <w:spacing w:before="200"/>
      <w:outlineLvl w:val="3"/>
    </w:pPr>
    <w:rPr>
      <w:rFonts w:ascii="Cambria" w:hAnsi="Cambria"/>
      <w:b/>
      <w:bCs/>
      <w:i/>
      <w:iCs/>
      <w:color w:val="4F81BD"/>
      <w:lang/>
    </w:rPr>
  </w:style>
  <w:style w:type="paragraph" w:styleId="Heading5">
    <w:name w:val="heading 5"/>
    <w:basedOn w:val="Normal"/>
    <w:next w:val="Normal"/>
    <w:link w:val="Heading5Char"/>
    <w:qFormat/>
    <w:rsid w:val="00E631B8"/>
    <w:pPr>
      <w:keepNext/>
      <w:ind w:right="-72"/>
      <w:outlineLvl w:val="4"/>
    </w:pPr>
    <w:rPr>
      <w:b/>
      <w:lang/>
    </w:rPr>
  </w:style>
  <w:style w:type="paragraph" w:styleId="Heading6">
    <w:name w:val="heading 6"/>
    <w:basedOn w:val="Normal"/>
    <w:next w:val="Normal"/>
    <w:link w:val="Heading6Char"/>
    <w:uiPriority w:val="9"/>
    <w:semiHidden/>
    <w:unhideWhenUsed/>
    <w:qFormat/>
    <w:rsid w:val="00A80CD1"/>
    <w:pPr>
      <w:spacing w:before="240" w:after="60"/>
      <w:outlineLvl w:val="5"/>
    </w:pPr>
    <w:rPr>
      <w:rFonts w:ascii="Calibri" w:hAnsi="Calibri"/>
      <w:b/>
      <w:bCs/>
      <w:sz w:val="22"/>
      <w:szCs w:val="22"/>
    </w:rPr>
  </w:style>
  <w:style w:type="paragraph" w:styleId="Heading9">
    <w:name w:val="heading 9"/>
    <w:basedOn w:val="Normal"/>
    <w:next w:val="Normal"/>
    <w:link w:val="Heading9Char"/>
    <w:qFormat/>
    <w:rsid w:val="00E631B8"/>
    <w:pPr>
      <w:numPr>
        <w:ilvl w:val="8"/>
        <w:numId w:val="10"/>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w:link w:val="Heading1"/>
    <w:rsid w:val="0086275E"/>
    <w:rPr>
      <w:rFonts w:ascii="Times New Roman" w:eastAsia="Times New Roman" w:hAnsi="Times New Roman" w:cs="Mangal"/>
      <w:b/>
      <w:sz w:val="36"/>
      <w:szCs w:val="20"/>
    </w:rPr>
  </w:style>
  <w:style w:type="paragraph" w:styleId="TOC1">
    <w:name w:val="toc 1"/>
    <w:basedOn w:val="Normal"/>
    <w:next w:val="Normal"/>
    <w:uiPriority w:val="39"/>
    <w:rsid w:val="0086275E"/>
    <w:pPr>
      <w:tabs>
        <w:tab w:val="right" w:leader="dot" w:pos="9000"/>
      </w:tabs>
      <w:suppressAutoHyphens/>
      <w:spacing w:before="240"/>
      <w:ind w:left="720" w:right="720" w:hanging="720"/>
    </w:pPr>
    <w:rPr>
      <w:b/>
      <w:noProof/>
    </w:rPr>
  </w:style>
  <w:style w:type="paragraph" w:styleId="TOC2">
    <w:name w:val="toc 2"/>
    <w:basedOn w:val="Normal"/>
    <w:next w:val="Normal"/>
    <w:autoRedefine/>
    <w:uiPriority w:val="39"/>
    <w:rsid w:val="00D645CB"/>
    <w:pPr>
      <w:tabs>
        <w:tab w:val="left" w:pos="360"/>
        <w:tab w:val="left" w:pos="1260"/>
        <w:tab w:val="right" w:leader="dot" w:pos="9000"/>
      </w:tabs>
      <w:suppressAutoHyphens/>
      <w:spacing w:before="120"/>
      <w:ind w:left="360" w:right="578"/>
    </w:pPr>
    <w:rPr>
      <w:b/>
      <w:noProof/>
      <w:color w:val="000000"/>
      <w:sz w:val="20"/>
    </w:rPr>
  </w:style>
  <w:style w:type="character" w:styleId="Hyperlink">
    <w:name w:val="Hyperlink"/>
    <w:uiPriority w:val="99"/>
    <w:rsid w:val="0086275E"/>
    <w:rPr>
      <w:color w:val="0000FF"/>
      <w:u w:val="single"/>
    </w:rPr>
  </w:style>
  <w:style w:type="character" w:customStyle="1" w:styleId="Heading3Char">
    <w:name w:val="Heading 3 Char"/>
    <w:link w:val="Heading3"/>
    <w:uiPriority w:val="9"/>
    <w:semiHidden/>
    <w:rsid w:val="0086275E"/>
    <w:rPr>
      <w:rFonts w:ascii="Cambria" w:eastAsia="Times New Roman" w:hAnsi="Cambria" w:cs="Times New Roman"/>
      <w:b/>
      <w:bCs/>
      <w:color w:val="4F81BD"/>
      <w:sz w:val="24"/>
      <w:szCs w:val="20"/>
      <w:lang w:val="en-GB"/>
    </w:rPr>
  </w:style>
  <w:style w:type="character" w:styleId="FootnoteReference">
    <w:name w:val="footnote reference"/>
    <w:semiHidden/>
    <w:rsid w:val="0086275E"/>
    <w:rPr>
      <w:vertAlign w:val="superscript"/>
    </w:rPr>
  </w:style>
  <w:style w:type="paragraph" w:styleId="FootnoteText">
    <w:name w:val="footnote text"/>
    <w:basedOn w:val="Normal"/>
    <w:link w:val="FootnoteTextChar"/>
    <w:semiHidden/>
    <w:rsid w:val="0086275E"/>
    <w:pPr>
      <w:tabs>
        <w:tab w:val="left" w:pos="360"/>
      </w:tabs>
      <w:suppressAutoHyphens/>
      <w:ind w:left="360" w:hanging="360"/>
    </w:pPr>
    <w:rPr>
      <w:sz w:val="20"/>
      <w:lang/>
    </w:rPr>
  </w:style>
  <w:style w:type="character" w:customStyle="1" w:styleId="FootnoteTextChar">
    <w:name w:val="Footnote Text Char"/>
    <w:link w:val="FootnoteText"/>
    <w:semiHidden/>
    <w:rsid w:val="0086275E"/>
    <w:rPr>
      <w:rFonts w:ascii="Times New Roman" w:eastAsia="Times New Roman" w:hAnsi="Times New Roman" w:cs="Mangal"/>
      <w:sz w:val="20"/>
      <w:szCs w:val="20"/>
      <w:lang w:val="en-GB"/>
    </w:rPr>
  </w:style>
  <w:style w:type="paragraph" w:customStyle="1" w:styleId="sectionstyle">
    <w:name w:val="section style"/>
    <w:basedOn w:val="Heading1"/>
    <w:rsid w:val="0086275E"/>
  </w:style>
  <w:style w:type="paragraph" w:customStyle="1" w:styleId="partstyle">
    <w:name w:val="part style"/>
    <w:basedOn w:val="Heading1"/>
    <w:rsid w:val="0086275E"/>
    <w:rPr>
      <w:sz w:val="38"/>
      <w:szCs w:val="38"/>
    </w:rPr>
  </w:style>
  <w:style w:type="paragraph" w:customStyle="1" w:styleId="UG-Heading1">
    <w:name w:val="UG-Heading 1"/>
    <w:basedOn w:val="Heading1"/>
    <w:rsid w:val="0086275E"/>
    <w:pPr>
      <w:spacing w:before="120" w:after="240"/>
    </w:pPr>
    <w:rPr>
      <w:sz w:val="32"/>
    </w:rPr>
  </w:style>
  <w:style w:type="character" w:customStyle="1" w:styleId="Heading2Char">
    <w:name w:val="Heading 2 Char"/>
    <w:aliases w:val="Heading 2 Char Char Char Char"/>
    <w:link w:val="Heading2"/>
    <w:rsid w:val="0086275E"/>
    <w:rPr>
      <w:rFonts w:ascii="Cambria" w:eastAsia="Times New Roman" w:hAnsi="Cambria" w:cs="Times New Roman"/>
      <w:b/>
      <w:bCs/>
      <w:color w:val="4F81BD"/>
      <w:sz w:val="26"/>
      <w:szCs w:val="26"/>
      <w:lang w:val="en-GB"/>
    </w:rPr>
  </w:style>
  <w:style w:type="paragraph" w:customStyle="1" w:styleId="BankNormal">
    <w:name w:val="BankNormal"/>
    <w:basedOn w:val="Normal"/>
    <w:rsid w:val="0086275E"/>
    <w:pPr>
      <w:spacing w:after="240"/>
    </w:pPr>
  </w:style>
  <w:style w:type="paragraph" w:styleId="Footer">
    <w:name w:val="footer"/>
    <w:basedOn w:val="Normal"/>
    <w:link w:val="FooterChar"/>
    <w:uiPriority w:val="99"/>
    <w:rsid w:val="0086275E"/>
    <w:pPr>
      <w:tabs>
        <w:tab w:val="center" w:pos="4320"/>
        <w:tab w:val="right" w:pos="8640"/>
      </w:tabs>
    </w:pPr>
    <w:rPr>
      <w:lang/>
    </w:rPr>
  </w:style>
  <w:style w:type="character" w:customStyle="1" w:styleId="FooterChar">
    <w:name w:val="Footer Char"/>
    <w:link w:val="Footer"/>
    <w:uiPriority w:val="99"/>
    <w:rsid w:val="0086275E"/>
    <w:rPr>
      <w:rFonts w:ascii="Times New Roman" w:eastAsia="Times New Roman" w:hAnsi="Times New Roman" w:cs="Mangal"/>
      <w:sz w:val="24"/>
      <w:szCs w:val="20"/>
      <w:lang w:val="en-GB"/>
    </w:rPr>
  </w:style>
  <w:style w:type="paragraph" w:styleId="BodyTextIndent">
    <w:name w:val="Body Text Indent"/>
    <w:basedOn w:val="Normal"/>
    <w:link w:val="BodyTextIndentChar"/>
    <w:rsid w:val="0086275E"/>
    <w:pPr>
      <w:widowControl w:val="0"/>
      <w:tabs>
        <w:tab w:val="left" w:pos="776"/>
      </w:tabs>
      <w:autoSpaceDE w:val="0"/>
      <w:autoSpaceDN w:val="0"/>
      <w:adjustRightInd w:val="0"/>
      <w:spacing w:line="260" w:lineRule="exact"/>
      <w:ind w:left="776" w:hanging="776"/>
    </w:pPr>
    <w:rPr>
      <w:sz w:val="20"/>
      <w:lang/>
    </w:rPr>
  </w:style>
  <w:style w:type="character" w:customStyle="1" w:styleId="BodyTextIndentChar">
    <w:name w:val="Body Text Indent Char"/>
    <w:link w:val="BodyTextIndent"/>
    <w:rsid w:val="0086275E"/>
    <w:rPr>
      <w:rFonts w:ascii="Times New Roman" w:eastAsia="Times New Roman" w:hAnsi="Times New Roman" w:cs="Mangal"/>
      <w:szCs w:val="20"/>
      <w:lang w:val="en-GB"/>
    </w:rPr>
  </w:style>
  <w:style w:type="paragraph" w:customStyle="1" w:styleId="SectionVHeader">
    <w:name w:val="Section V. Header"/>
    <w:basedOn w:val="Normal"/>
    <w:rsid w:val="0086275E"/>
    <w:pPr>
      <w:jc w:val="center"/>
    </w:pPr>
    <w:rPr>
      <w:b/>
      <w:sz w:val="36"/>
    </w:rPr>
  </w:style>
  <w:style w:type="paragraph" w:styleId="NormalWeb">
    <w:name w:val="Normal (Web)"/>
    <w:basedOn w:val="Normal"/>
    <w:rsid w:val="0086275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86275E"/>
    <w:pPr>
      <w:spacing w:after="120" w:line="480" w:lineRule="auto"/>
      <w:ind w:left="360"/>
    </w:pPr>
    <w:rPr>
      <w:lang/>
    </w:rPr>
  </w:style>
  <w:style w:type="character" w:customStyle="1" w:styleId="BodyTextIndent2Char">
    <w:name w:val="Body Text Indent 2 Char"/>
    <w:link w:val="BodyTextIndent2"/>
    <w:rsid w:val="0086275E"/>
    <w:rPr>
      <w:rFonts w:ascii="Times New Roman" w:eastAsia="Times New Roman" w:hAnsi="Times New Roman" w:cs="Mangal"/>
      <w:sz w:val="24"/>
      <w:szCs w:val="20"/>
      <w:lang w:val="en-GB"/>
    </w:rPr>
  </w:style>
  <w:style w:type="paragraph" w:customStyle="1" w:styleId="FormStyle">
    <w:name w:val="Form Style"/>
    <w:basedOn w:val="Normal"/>
    <w:rsid w:val="0086275E"/>
    <w:pPr>
      <w:jc w:val="center"/>
    </w:pPr>
    <w:rPr>
      <w:rFonts w:ascii="Verdana" w:hAnsi="Verdana"/>
      <w:b/>
      <w:bCs/>
      <w:sz w:val="28"/>
      <w:szCs w:val="28"/>
    </w:rPr>
  </w:style>
  <w:style w:type="character" w:customStyle="1" w:styleId="Heading4Char">
    <w:name w:val="Heading 4 Char"/>
    <w:link w:val="Heading4"/>
    <w:uiPriority w:val="9"/>
    <w:semiHidden/>
    <w:rsid w:val="00E631B8"/>
    <w:rPr>
      <w:rFonts w:ascii="Cambria" w:eastAsia="Times New Roman" w:hAnsi="Cambria" w:cs="Times New Roman"/>
      <w:b/>
      <w:bCs/>
      <w:i/>
      <w:iCs/>
      <w:color w:val="4F81BD"/>
      <w:sz w:val="24"/>
      <w:szCs w:val="20"/>
      <w:lang w:val="en-GB"/>
    </w:rPr>
  </w:style>
  <w:style w:type="paragraph" w:styleId="BodyText">
    <w:name w:val="Body Text"/>
    <w:basedOn w:val="Normal"/>
    <w:link w:val="BodyTextChar"/>
    <w:uiPriority w:val="99"/>
    <w:unhideWhenUsed/>
    <w:rsid w:val="00E631B8"/>
    <w:pPr>
      <w:spacing w:after="120"/>
    </w:pPr>
    <w:rPr>
      <w:lang/>
    </w:rPr>
  </w:style>
  <w:style w:type="character" w:customStyle="1" w:styleId="BodyTextChar">
    <w:name w:val="Body Text Char"/>
    <w:link w:val="BodyText"/>
    <w:uiPriority w:val="99"/>
    <w:semiHidden/>
    <w:rsid w:val="00E631B8"/>
    <w:rPr>
      <w:rFonts w:ascii="Times New Roman" w:eastAsia="Times New Roman" w:hAnsi="Times New Roman" w:cs="Mangal"/>
      <w:sz w:val="24"/>
      <w:szCs w:val="20"/>
      <w:lang w:val="en-GB"/>
    </w:rPr>
  </w:style>
  <w:style w:type="paragraph" w:styleId="BodyText2">
    <w:name w:val="Body Text 2"/>
    <w:basedOn w:val="Normal"/>
    <w:link w:val="BodyText2Char"/>
    <w:uiPriority w:val="99"/>
    <w:unhideWhenUsed/>
    <w:rsid w:val="00E631B8"/>
    <w:pPr>
      <w:spacing w:after="120" w:line="480" w:lineRule="auto"/>
    </w:pPr>
    <w:rPr>
      <w:lang/>
    </w:rPr>
  </w:style>
  <w:style w:type="character" w:customStyle="1" w:styleId="BodyText2Char">
    <w:name w:val="Body Text 2 Char"/>
    <w:link w:val="BodyText2"/>
    <w:uiPriority w:val="99"/>
    <w:semiHidden/>
    <w:rsid w:val="00E631B8"/>
    <w:rPr>
      <w:rFonts w:ascii="Times New Roman" w:eastAsia="Times New Roman" w:hAnsi="Times New Roman" w:cs="Mangal"/>
      <w:sz w:val="24"/>
      <w:szCs w:val="20"/>
      <w:lang w:val="en-GB"/>
    </w:rPr>
  </w:style>
  <w:style w:type="character" w:customStyle="1" w:styleId="Heading5Char">
    <w:name w:val="Heading 5 Char"/>
    <w:link w:val="Heading5"/>
    <w:rsid w:val="00E631B8"/>
    <w:rPr>
      <w:rFonts w:ascii="Times New Roman" w:eastAsia="Times New Roman" w:hAnsi="Times New Roman" w:cs="Mangal"/>
      <w:b/>
      <w:sz w:val="24"/>
      <w:szCs w:val="20"/>
      <w:lang w:val="en-GB"/>
    </w:rPr>
  </w:style>
  <w:style w:type="character" w:customStyle="1" w:styleId="Heading9Char">
    <w:name w:val="Heading 9 Char"/>
    <w:link w:val="Heading9"/>
    <w:rsid w:val="00E631B8"/>
    <w:rPr>
      <w:rFonts w:ascii="Arial" w:eastAsia="Times New Roman" w:hAnsi="Arial"/>
      <w:b/>
      <w:i/>
      <w:sz w:val="18"/>
      <w:szCs w:val="24"/>
      <w:lang w:val="es-ES_tradnl"/>
    </w:rPr>
  </w:style>
  <w:style w:type="paragraph" w:customStyle="1" w:styleId="Head21">
    <w:name w:val="Head 2.1"/>
    <w:basedOn w:val="Normal"/>
    <w:rsid w:val="00E631B8"/>
    <w:pPr>
      <w:suppressAutoHyphens/>
      <w:jc w:val="center"/>
    </w:pPr>
    <w:rPr>
      <w:b/>
      <w:sz w:val="28"/>
    </w:rPr>
  </w:style>
  <w:style w:type="paragraph" w:customStyle="1" w:styleId="Head22">
    <w:name w:val="Head 2.2"/>
    <w:basedOn w:val="Normal"/>
    <w:rsid w:val="00E631B8"/>
    <w:pPr>
      <w:tabs>
        <w:tab w:val="left" w:pos="360"/>
      </w:tabs>
      <w:suppressAutoHyphens/>
      <w:ind w:left="360" w:hanging="360"/>
    </w:pPr>
    <w:rPr>
      <w:b/>
    </w:rPr>
  </w:style>
  <w:style w:type="character" w:styleId="PageNumber">
    <w:name w:val="page number"/>
    <w:basedOn w:val="DefaultParagraphFont"/>
    <w:rsid w:val="00E631B8"/>
  </w:style>
  <w:style w:type="paragraph" w:styleId="Header">
    <w:name w:val="header"/>
    <w:basedOn w:val="Normal"/>
    <w:link w:val="HeaderChar"/>
    <w:rsid w:val="00E631B8"/>
    <w:pPr>
      <w:suppressAutoHyphens/>
    </w:pPr>
    <w:rPr>
      <w:sz w:val="20"/>
      <w:lang/>
    </w:rPr>
  </w:style>
  <w:style w:type="character" w:customStyle="1" w:styleId="HeaderChar">
    <w:name w:val="Header Char"/>
    <w:link w:val="Header"/>
    <w:rsid w:val="00E631B8"/>
    <w:rPr>
      <w:rFonts w:ascii="Times New Roman" w:eastAsia="Times New Roman" w:hAnsi="Times New Roman" w:cs="Mangal"/>
      <w:sz w:val="20"/>
      <w:szCs w:val="20"/>
      <w:lang w:val="en-GB"/>
    </w:rPr>
  </w:style>
  <w:style w:type="paragraph" w:styleId="TOC7">
    <w:name w:val="toc 7"/>
    <w:basedOn w:val="Normal"/>
    <w:next w:val="Normal"/>
    <w:autoRedefine/>
    <w:uiPriority w:val="39"/>
    <w:rsid w:val="00E631B8"/>
    <w:pPr>
      <w:suppressAutoHyphens/>
      <w:ind w:left="720" w:hanging="720"/>
    </w:pPr>
  </w:style>
  <w:style w:type="paragraph" w:styleId="TOC8">
    <w:name w:val="toc 8"/>
    <w:basedOn w:val="Normal"/>
    <w:next w:val="Normal"/>
    <w:autoRedefine/>
    <w:uiPriority w:val="39"/>
    <w:rsid w:val="00E631B8"/>
    <w:pPr>
      <w:tabs>
        <w:tab w:val="left" w:pos="8640"/>
        <w:tab w:val="right" w:pos="9000"/>
      </w:tabs>
      <w:suppressAutoHyphens/>
      <w:ind w:left="720" w:hanging="720"/>
    </w:pPr>
  </w:style>
  <w:style w:type="paragraph" w:styleId="Index1">
    <w:name w:val="index 1"/>
    <w:basedOn w:val="Normal"/>
    <w:next w:val="Normal"/>
    <w:autoRedefine/>
    <w:semiHidden/>
    <w:rsid w:val="00E631B8"/>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E631B8"/>
    <w:pPr>
      <w:tabs>
        <w:tab w:val="left" w:leader="dot" w:pos="8640"/>
        <w:tab w:val="right" w:pos="9000"/>
      </w:tabs>
      <w:suppressAutoHyphens/>
      <w:ind w:left="720" w:hanging="720"/>
    </w:pPr>
  </w:style>
  <w:style w:type="paragraph" w:styleId="BlockText">
    <w:name w:val="Block Text"/>
    <w:basedOn w:val="Normal"/>
    <w:rsid w:val="00E631B8"/>
    <w:pPr>
      <w:tabs>
        <w:tab w:val="left" w:pos="540"/>
      </w:tabs>
      <w:ind w:left="540" w:right="-72"/>
    </w:pPr>
  </w:style>
  <w:style w:type="paragraph" w:styleId="TOC3">
    <w:name w:val="toc 3"/>
    <w:basedOn w:val="Normal"/>
    <w:next w:val="Normal"/>
    <w:autoRedefine/>
    <w:uiPriority w:val="39"/>
    <w:rsid w:val="00E631B8"/>
    <w:pPr>
      <w:tabs>
        <w:tab w:val="left" w:pos="1260"/>
        <w:tab w:val="left" w:pos="1620"/>
        <w:tab w:val="left" w:pos="1980"/>
        <w:tab w:val="right" w:leader="dot" w:pos="8990"/>
      </w:tabs>
      <w:spacing w:before="60"/>
      <w:ind w:left="1620" w:hanging="360"/>
    </w:pPr>
    <w:rPr>
      <w:bCs/>
      <w:noProof/>
      <w:sz w:val="20"/>
    </w:rPr>
  </w:style>
  <w:style w:type="paragraph" w:styleId="TOC4">
    <w:name w:val="toc 4"/>
    <w:basedOn w:val="Normal"/>
    <w:next w:val="Normal"/>
    <w:autoRedefine/>
    <w:uiPriority w:val="39"/>
    <w:rsid w:val="00E631B8"/>
    <w:pPr>
      <w:ind w:left="720"/>
    </w:pPr>
    <w:rPr>
      <w:lang w:val="es-ES" w:eastAsia="es-ES"/>
    </w:rPr>
  </w:style>
  <w:style w:type="paragraph" w:styleId="TOC5">
    <w:name w:val="toc 5"/>
    <w:basedOn w:val="Normal"/>
    <w:next w:val="Normal"/>
    <w:autoRedefine/>
    <w:uiPriority w:val="39"/>
    <w:rsid w:val="00E631B8"/>
    <w:pPr>
      <w:ind w:left="960"/>
    </w:pPr>
    <w:rPr>
      <w:lang w:val="es-ES" w:eastAsia="es-ES"/>
    </w:rPr>
  </w:style>
  <w:style w:type="paragraph" w:styleId="TOC6">
    <w:name w:val="toc 6"/>
    <w:basedOn w:val="Normal"/>
    <w:next w:val="Normal"/>
    <w:autoRedefine/>
    <w:uiPriority w:val="39"/>
    <w:rsid w:val="00E631B8"/>
    <w:pPr>
      <w:ind w:left="1200"/>
    </w:pPr>
    <w:rPr>
      <w:lang w:val="es-ES" w:eastAsia="es-ES"/>
    </w:rPr>
  </w:style>
  <w:style w:type="paragraph" w:styleId="BalloonText">
    <w:name w:val="Balloon Text"/>
    <w:basedOn w:val="Normal"/>
    <w:link w:val="BalloonTextChar"/>
    <w:semiHidden/>
    <w:rsid w:val="00E631B8"/>
    <w:rPr>
      <w:rFonts w:ascii="Tahoma" w:hAnsi="Tahoma"/>
      <w:sz w:val="16"/>
      <w:szCs w:val="16"/>
      <w:lang/>
    </w:rPr>
  </w:style>
  <w:style w:type="character" w:customStyle="1" w:styleId="BalloonTextChar">
    <w:name w:val="Balloon Text Char"/>
    <w:link w:val="BalloonText"/>
    <w:semiHidden/>
    <w:rsid w:val="00E631B8"/>
    <w:rPr>
      <w:rFonts w:ascii="Tahoma" w:eastAsia="Times New Roman" w:hAnsi="Tahoma" w:cs="Tahoma"/>
      <w:sz w:val="16"/>
      <w:szCs w:val="16"/>
      <w:lang w:val="en-GB"/>
    </w:rPr>
  </w:style>
  <w:style w:type="paragraph" w:customStyle="1" w:styleId="Sub-ClauseText">
    <w:name w:val="Sub-Clause Text"/>
    <w:basedOn w:val="Normal"/>
    <w:rsid w:val="00E631B8"/>
    <w:pPr>
      <w:spacing w:before="120" w:after="120"/>
    </w:pPr>
    <w:rPr>
      <w:spacing w:val="-4"/>
    </w:rPr>
  </w:style>
  <w:style w:type="paragraph" w:customStyle="1" w:styleId="StyleHeader2-SubClausesBoldCharCharChar">
    <w:name w:val="Style Header 2 - SubClauses + Bold Char Char Char"/>
    <w:basedOn w:val="Normal"/>
    <w:autoRedefine/>
    <w:rsid w:val="00E631B8"/>
    <w:pPr>
      <w:tabs>
        <w:tab w:val="left" w:pos="576"/>
      </w:tabs>
      <w:spacing w:after="200"/>
      <w:ind w:left="612"/>
    </w:pPr>
    <w:rPr>
      <w:b/>
      <w:bCs/>
      <w:lang w:val="es-ES_tradnl"/>
    </w:rPr>
  </w:style>
  <w:style w:type="character" w:customStyle="1" w:styleId="StyleHeader2-SubClausesBoldCharCharCharChar">
    <w:name w:val="Style Header 2 - SubClauses + Bold Char Char Char Char"/>
    <w:rsid w:val="00E631B8"/>
    <w:rPr>
      <w:b/>
      <w:bCs/>
      <w:sz w:val="24"/>
      <w:lang w:val="es-ES_tradnl" w:eastAsia="en-US" w:bidi="ar-SA"/>
    </w:rPr>
  </w:style>
  <w:style w:type="paragraph" w:styleId="BodyTextIndent3">
    <w:name w:val="Body Text Indent 3"/>
    <w:basedOn w:val="Normal"/>
    <w:link w:val="BodyTextIndent3Char"/>
    <w:rsid w:val="00E631B8"/>
    <w:pPr>
      <w:spacing w:after="120"/>
      <w:ind w:left="360"/>
    </w:pPr>
    <w:rPr>
      <w:sz w:val="16"/>
      <w:szCs w:val="16"/>
      <w:lang/>
    </w:rPr>
  </w:style>
  <w:style w:type="character" w:customStyle="1" w:styleId="BodyTextIndent3Char">
    <w:name w:val="Body Text Indent 3 Char"/>
    <w:link w:val="BodyTextIndent3"/>
    <w:rsid w:val="00E631B8"/>
    <w:rPr>
      <w:rFonts w:ascii="Times New Roman" w:eastAsia="Times New Roman" w:hAnsi="Times New Roman" w:cs="Mangal"/>
      <w:sz w:val="16"/>
      <w:szCs w:val="16"/>
      <w:lang w:val="en-GB"/>
    </w:rPr>
  </w:style>
  <w:style w:type="paragraph" w:styleId="Title">
    <w:name w:val="Title"/>
    <w:basedOn w:val="Normal"/>
    <w:link w:val="TitleChar"/>
    <w:qFormat/>
    <w:rsid w:val="00E631B8"/>
    <w:pPr>
      <w:spacing w:before="240" w:after="60"/>
      <w:jc w:val="center"/>
    </w:pPr>
    <w:rPr>
      <w:rFonts w:ascii="Arial" w:hAnsi="Arial"/>
      <w:b/>
      <w:kern w:val="28"/>
      <w:sz w:val="32"/>
      <w:lang/>
    </w:rPr>
  </w:style>
  <w:style w:type="character" w:customStyle="1" w:styleId="TitleChar">
    <w:name w:val="Title Char"/>
    <w:link w:val="Title"/>
    <w:rsid w:val="00E631B8"/>
    <w:rPr>
      <w:rFonts w:ascii="Arial" w:eastAsia="Times New Roman" w:hAnsi="Arial" w:cs="Mangal"/>
      <w:b/>
      <w:kern w:val="28"/>
      <w:sz w:val="32"/>
      <w:szCs w:val="20"/>
      <w:lang w:val="en-GB"/>
    </w:rPr>
  </w:style>
  <w:style w:type="paragraph" w:customStyle="1" w:styleId="explanatorynotes">
    <w:name w:val="explanatory_notes"/>
    <w:basedOn w:val="Normal"/>
    <w:rsid w:val="00E631B8"/>
    <w:pPr>
      <w:suppressAutoHyphens/>
      <w:spacing w:after="240" w:line="360" w:lineRule="exact"/>
    </w:pPr>
    <w:rPr>
      <w:rFonts w:ascii="Arial" w:hAnsi="Arial"/>
    </w:rPr>
  </w:style>
  <w:style w:type="paragraph" w:styleId="List">
    <w:name w:val="List"/>
    <w:basedOn w:val="Normal"/>
    <w:rsid w:val="00E631B8"/>
    <w:pPr>
      <w:spacing w:before="120" w:after="120"/>
      <w:ind w:left="1440"/>
    </w:pPr>
  </w:style>
  <w:style w:type="paragraph" w:customStyle="1" w:styleId="Outline">
    <w:name w:val="Outline"/>
    <w:basedOn w:val="Normal"/>
    <w:rsid w:val="00E631B8"/>
    <w:pPr>
      <w:spacing w:before="240"/>
    </w:pPr>
    <w:rPr>
      <w:kern w:val="28"/>
    </w:rPr>
  </w:style>
  <w:style w:type="paragraph" w:customStyle="1" w:styleId="Section3-Heading1">
    <w:name w:val="Section 3 - Heading 1"/>
    <w:basedOn w:val="Heading2"/>
    <w:rsid w:val="00E631B8"/>
    <w:pPr>
      <w:keepNext w:val="0"/>
      <w:keepLines w:val="0"/>
      <w:suppressAutoHyphens/>
      <w:spacing w:before="0"/>
      <w:jc w:val="center"/>
    </w:pPr>
    <w:rPr>
      <w:rFonts w:ascii="Times New Roman" w:hAnsi="Times New Roman" w:cs="Mangal"/>
      <w:bCs w:val="0"/>
      <w:color w:val="auto"/>
      <w:sz w:val="32"/>
      <w:szCs w:val="20"/>
    </w:rPr>
  </w:style>
  <w:style w:type="paragraph" w:customStyle="1" w:styleId="Part">
    <w:name w:val="Part"/>
    <w:basedOn w:val="Heading1"/>
    <w:rsid w:val="00E631B8"/>
    <w:pPr>
      <w:numPr>
        <w:ilvl w:val="12"/>
      </w:numPr>
      <w:spacing w:before="2000"/>
      <w:ind w:left="144"/>
    </w:pPr>
    <w:rPr>
      <w:sz w:val="52"/>
    </w:rPr>
  </w:style>
  <w:style w:type="paragraph" w:customStyle="1" w:styleId="Document1">
    <w:name w:val="Document 1"/>
    <w:rsid w:val="00E631B8"/>
    <w:pPr>
      <w:keepNext/>
      <w:keepLines/>
      <w:tabs>
        <w:tab w:val="left" w:pos="-720"/>
      </w:tabs>
      <w:suppressAutoHyphens/>
      <w:spacing w:line="288" w:lineRule="auto"/>
      <w:ind w:left="144"/>
      <w:jc w:val="both"/>
    </w:pPr>
    <w:rPr>
      <w:rFonts w:ascii="Times" w:eastAsia="Times New Roman" w:hAnsi="Times" w:cs="Mangal"/>
      <w:sz w:val="24"/>
    </w:rPr>
  </w:style>
  <w:style w:type="paragraph" w:customStyle="1" w:styleId="P3Header1-Clauses">
    <w:name w:val="P3 Header1-Clauses"/>
    <w:basedOn w:val="Normal"/>
    <w:rsid w:val="00E631B8"/>
    <w:pPr>
      <w:numPr>
        <w:ilvl w:val="2"/>
        <w:numId w:val="10"/>
      </w:numPr>
      <w:tabs>
        <w:tab w:val="left" w:pos="972"/>
      </w:tabs>
      <w:spacing w:after="200"/>
    </w:pPr>
    <w:rPr>
      <w:lang w:val="es-ES_tradnl"/>
    </w:rPr>
  </w:style>
  <w:style w:type="paragraph" w:customStyle="1" w:styleId="StyleStyleHeader1-ClausesAfter0ptLeft0Hanging">
    <w:name w:val="Style Style Header 1 - Clauses + After:  0 pt + Left:  0&quot; Hanging:..."/>
    <w:basedOn w:val="Normal"/>
    <w:rsid w:val="00E631B8"/>
    <w:pPr>
      <w:tabs>
        <w:tab w:val="left" w:pos="576"/>
      </w:tabs>
      <w:spacing w:after="200"/>
      <w:ind w:left="576" w:hanging="576"/>
    </w:pPr>
    <w:rPr>
      <w:lang w:val="es-ES_tradnl"/>
    </w:rPr>
  </w:style>
  <w:style w:type="paragraph" w:customStyle="1" w:styleId="StyleHeading4Sub-ClauseSub-paragraphClauseSubSubNoNameAft">
    <w:name w:val="Style Heading 4Sub-Clause Sub-paragraphClauseSubSub_No&amp;Name + Aft..."/>
    <w:basedOn w:val="Heading4"/>
    <w:rsid w:val="00E631B8"/>
    <w:pPr>
      <w:keepLines w:val="0"/>
      <w:tabs>
        <w:tab w:val="left" w:pos="1512"/>
      </w:tabs>
      <w:spacing w:before="0" w:after="180"/>
      <w:ind w:left="1512" w:right="18" w:hanging="540"/>
    </w:pPr>
    <w:rPr>
      <w:rFonts w:ascii="Times New Roman" w:hAnsi="Times New Roman" w:cs="Mangal"/>
      <w:i w:val="0"/>
      <w:iCs w:val="0"/>
      <w:color w:val="auto"/>
    </w:rPr>
  </w:style>
  <w:style w:type="paragraph" w:customStyle="1" w:styleId="Section5-Heading1">
    <w:name w:val="Section 5 - Heading 1"/>
    <w:basedOn w:val="Heading2"/>
    <w:rsid w:val="00E631B8"/>
    <w:pPr>
      <w:keepNext w:val="0"/>
      <w:keepLines w:val="0"/>
      <w:suppressAutoHyphens/>
      <w:spacing w:before="240"/>
      <w:jc w:val="center"/>
    </w:pPr>
    <w:rPr>
      <w:rFonts w:ascii="Times New Roman" w:hAnsi="Times New Roman" w:cs="Mangal"/>
      <w:bCs w:val="0"/>
      <w:color w:val="auto"/>
      <w:sz w:val="32"/>
      <w:szCs w:val="20"/>
    </w:rPr>
  </w:style>
  <w:style w:type="character" w:customStyle="1" w:styleId="TechInit">
    <w:name w:val="Tech Init"/>
    <w:rsid w:val="00E631B8"/>
    <w:rPr>
      <w:rFonts w:ascii="Times" w:hAnsi="Times"/>
      <w:noProof w:val="0"/>
      <w:sz w:val="24"/>
      <w:lang w:val="en-US"/>
    </w:rPr>
  </w:style>
  <w:style w:type="character" w:styleId="FollowedHyperlink">
    <w:name w:val="FollowedHyperlink"/>
    <w:rsid w:val="00E631B8"/>
    <w:rPr>
      <w:color w:val="800080"/>
      <w:u w:val="single"/>
    </w:rPr>
  </w:style>
  <w:style w:type="paragraph" w:customStyle="1" w:styleId="Section8-Heading1">
    <w:name w:val="Section 8 - Heading 1"/>
    <w:basedOn w:val="Heading1"/>
    <w:rsid w:val="00E631B8"/>
    <w:pPr>
      <w:spacing w:before="240" w:after="240"/>
    </w:pPr>
    <w:rPr>
      <w:sz w:val="32"/>
    </w:rPr>
  </w:style>
  <w:style w:type="paragraph" w:styleId="Subtitle">
    <w:name w:val="Subtitle"/>
    <w:basedOn w:val="Normal"/>
    <w:link w:val="SubtitleChar"/>
    <w:qFormat/>
    <w:rsid w:val="00E631B8"/>
    <w:pPr>
      <w:jc w:val="center"/>
    </w:pPr>
    <w:rPr>
      <w:b/>
      <w:sz w:val="44"/>
      <w:lang/>
    </w:rPr>
  </w:style>
  <w:style w:type="character" w:customStyle="1" w:styleId="SubtitleChar">
    <w:name w:val="Subtitle Char"/>
    <w:link w:val="Subtitle"/>
    <w:rsid w:val="00E631B8"/>
    <w:rPr>
      <w:rFonts w:ascii="Times New Roman" w:eastAsia="Times New Roman" w:hAnsi="Times New Roman" w:cs="Mangal"/>
      <w:b/>
      <w:sz w:val="44"/>
      <w:szCs w:val="20"/>
      <w:lang w:val="en-GB"/>
    </w:rPr>
  </w:style>
  <w:style w:type="paragraph" w:customStyle="1" w:styleId="UGHeader1">
    <w:name w:val="UG Header 1"/>
    <w:basedOn w:val="Heading1"/>
    <w:next w:val="Normal"/>
    <w:rsid w:val="00E631B8"/>
    <w:pPr>
      <w:spacing w:before="240" w:after="240"/>
    </w:pPr>
    <w:rPr>
      <w:rFonts w:ascii="Times New Roman Bold" w:hAnsi="Times New Roman Bold"/>
    </w:rPr>
  </w:style>
  <w:style w:type="paragraph" w:styleId="NoSpacing">
    <w:name w:val="No Spacing"/>
    <w:qFormat/>
    <w:rsid w:val="00E631B8"/>
    <w:pPr>
      <w:spacing w:line="288" w:lineRule="auto"/>
      <w:ind w:left="144"/>
      <w:jc w:val="both"/>
    </w:pPr>
    <w:rPr>
      <w:rFonts w:ascii="Times New Roman" w:eastAsia="Times New Roman" w:hAnsi="Times New Roman" w:cs="Mangal"/>
      <w:sz w:val="24"/>
    </w:rPr>
  </w:style>
  <w:style w:type="paragraph" w:customStyle="1" w:styleId="Times">
    <w:name w:val="Times"/>
    <w:basedOn w:val="Normal"/>
    <w:rsid w:val="00E631B8"/>
  </w:style>
  <w:style w:type="paragraph" w:customStyle="1" w:styleId="StyleHeader2-SubClausesBoldCharChar">
    <w:name w:val="Style Header 2 - SubClauses + Bold Char Char"/>
    <w:basedOn w:val="Normal"/>
    <w:autoRedefine/>
    <w:rsid w:val="00E631B8"/>
    <w:pPr>
      <w:tabs>
        <w:tab w:val="left" w:pos="576"/>
      </w:tabs>
      <w:spacing w:after="200"/>
      <w:ind w:left="612"/>
    </w:pPr>
    <w:rPr>
      <w:b/>
      <w:bCs/>
      <w:lang w:val="es-ES_tradnl"/>
    </w:rPr>
  </w:style>
  <w:style w:type="paragraph" w:styleId="ListParagraph">
    <w:name w:val="List Paragraph"/>
    <w:aliases w:val="Citation List,본문(내용),List Paragraph (numbered (a)),RMSI bulle Style,List Paragraph1,Bullet  Paragraph,Heading3,bullet,Heading3 Char Char Char Char Char Char,ListBullet Paragraph,Normal 2,Resume Title,heading 4,Colorful List - Accent 11,bl"/>
    <w:basedOn w:val="Normal"/>
    <w:link w:val="ListParagraphChar"/>
    <w:qFormat/>
    <w:rsid w:val="00E631B8"/>
    <w:pPr>
      <w:ind w:left="720"/>
      <w:contextualSpacing/>
    </w:pPr>
  </w:style>
  <w:style w:type="character" w:styleId="CommentReference">
    <w:name w:val="annotation reference"/>
    <w:semiHidden/>
    <w:unhideWhenUsed/>
    <w:rsid w:val="00E631B8"/>
    <w:rPr>
      <w:sz w:val="16"/>
      <w:szCs w:val="16"/>
    </w:rPr>
  </w:style>
  <w:style w:type="paragraph" w:styleId="CommentText">
    <w:name w:val="annotation text"/>
    <w:basedOn w:val="Normal"/>
    <w:link w:val="CommentTextChar"/>
    <w:semiHidden/>
    <w:unhideWhenUsed/>
    <w:rsid w:val="00E631B8"/>
    <w:rPr>
      <w:sz w:val="20"/>
      <w:lang/>
    </w:rPr>
  </w:style>
  <w:style w:type="character" w:customStyle="1" w:styleId="CommentTextChar">
    <w:name w:val="Comment Text Char"/>
    <w:link w:val="CommentText"/>
    <w:semiHidden/>
    <w:rsid w:val="00E631B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E631B8"/>
    <w:rPr>
      <w:b/>
      <w:bCs/>
    </w:rPr>
  </w:style>
  <w:style w:type="character" w:customStyle="1" w:styleId="CommentSubjectChar">
    <w:name w:val="Comment Subject Char"/>
    <w:link w:val="CommentSubject"/>
    <w:semiHidden/>
    <w:rsid w:val="00E631B8"/>
    <w:rPr>
      <w:rFonts w:ascii="Times New Roman" w:eastAsia="Times New Roman" w:hAnsi="Times New Roman" w:cs="Times New Roman"/>
      <w:b/>
      <w:bCs/>
      <w:sz w:val="20"/>
      <w:szCs w:val="20"/>
      <w:lang w:val="en-GB"/>
    </w:rPr>
  </w:style>
  <w:style w:type="paragraph" w:customStyle="1" w:styleId="headingstyle">
    <w:name w:val="heading style"/>
    <w:basedOn w:val="Heading3"/>
    <w:rsid w:val="00E631B8"/>
    <w:pPr>
      <w:spacing w:before="0" w:after="120"/>
    </w:pPr>
    <w:rPr>
      <w:rFonts w:ascii="Times New Roman" w:hAnsi="Times New Roman" w:cs="Mangal"/>
      <w:bCs w:val="0"/>
      <w:color w:val="auto"/>
    </w:rPr>
  </w:style>
  <w:style w:type="paragraph" w:customStyle="1" w:styleId="FormHeading">
    <w:name w:val="Form Heading"/>
    <w:basedOn w:val="Normal"/>
    <w:rsid w:val="00E631B8"/>
    <w:pPr>
      <w:jc w:val="center"/>
    </w:pPr>
    <w:rPr>
      <w:b/>
      <w:bCs/>
      <w:sz w:val="28"/>
      <w:szCs w:val="28"/>
    </w:rPr>
  </w:style>
  <w:style w:type="paragraph" w:customStyle="1" w:styleId="Char">
    <w:name w:val="Char"/>
    <w:basedOn w:val="Normal"/>
    <w:rsid w:val="00E631B8"/>
    <w:pPr>
      <w:spacing w:after="160" w:line="240" w:lineRule="exact"/>
    </w:pPr>
    <w:rPr>
      <w:rFonts w:ascii="Verdana" w:hAnsi="Verdana"/>
      <w:sz w:val="20"/>
    </w:rPr>
  </w:style>
  <w:style w:type="character" w:styleId="Strong">
    <w:name w:val="Strong"/>
    <w:qFormat/>
    <w:rsid w:val="00E631B8"/>
    <w:rPr>
      <w:b/>
      <w:bCs/>
    </w:rPr>
  </w:style>
  <w:style w:type="paragraph" w:customStyle="1" w:styleId="AnnexStyle">
    <w:name w:val="Annex Style"/>
    <w:basedOn w:val="Normal"/>
    <w:rsid w:val="00E631B8"/>
    <w:pPr>
      <w:tabs>
        <w:tab w:val="left" w:pos="720"/>
      </w:tabs>
    </w:pPr>
    <w:rPr>
      <w:rFonts w:cs="Angsana New"/>
      <w:b/>
      <w:bCs/>
      <w:i/>
      <w:sz w:val="28"/>
    </w:rPr>
  </w:style>
  <w:style w:type="character" w:customStyle="1" w:styleId="AnnexStyleChar">
    <w:name w:val="Annex Style Char"/>
    <w:rsid w:val="00E631B8"/>
    <w:rPr>
      <w:rFonts w:cs="Angsana New"/>
      <w:b/>
      <w:bCs/>
      <w:i/>
      <w:sz w:val="28"/>
      <w:lang w:val="en-GB" w:eastAsia="en-US" w:bidi="ar-SA"/>
    </w:rPr>
  </w:style>
  <w:style w:type="paragraph" w:styleId="TableofFigures">
    <w:name w:val="table of figures"/>
    <w:aliases w:val="Table of Annexure"/>
    <w:basedOn w:val="Normal"/>
    <w:next w:val="Normal"/>
    <w:semiHidden/>
    <w:rsid w:val="00E631B8"/>
  </w:style>
  <w:style w:type="table" w:styleId="TableGrid">
    <w:name w:val="Table Grid"/>
    <w:basedOn w:val="TableNormal"/>
    <w:uiPriority w:val="59"/>
    <w:rsid w:val="00E63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B4090"/>
    <w:rPr>
      <w:rFonts w:ascii="Times New Roman" w:eastAsia="Times New Roman" w:hAnsi="Times New Roman" w:cs="Mangal"/>
      <w:sz w:val="24"/>
      <w:lang w:val="en-GB"/>
    </w:rPr>
  </w:style>
  <w:style w:type="character" w:customStyle="1" w:styleId="Heading6Char">
    <w:name w:val="Heading 6 Char"/>
    <w:link w:val="Heading6"/>
    <w:uiPriority w:val="9"/>
    <w:semiHidden/>
    <w:rsid w:val="00A80CD1"/>
    <w:rPr>
      <w:rFonts w:ascii="Calibri" w:eastAsia="Times New Roman" w:hAnsi="Calibri" w:cs="Times New Roman"/>
      <w:b/>
      <w:bCs/>
      <w:sz w:val="22"/>
      <w:szCs w:val="22"/>
      <w:lang w:val="en-GB"/>
    </w:rPr>
  </w:style>
  <w:style w:type="character" w:customStyle="1" w:styleId="ListParagraphChar">
    <w:name w:val="List Paragraph Char"/>
    <w:aliases w:val="Citation List Char,본문(내용) Char,List Paragraph (numbered (a)) Char,RMSI bulle Style Char,List Paragraph1 Char,Bullet  Paragraph Char,Heading3 Char,bullet Char,Heading3 Char Char Char Char Char Char Char,ListBullet Paragraph Char"/>
    <w:link w:val="ListParagraph"/>
    <w:qFormat/>
    <w:rsid w:val="00A80CD1"/>
    <w:rPr>
      <w:rFonts w:ascii="Times New Roman" w:eastAsia="Times New Roman" w:hAnsi="Times New Roman" w:cs="Mangal"/>
      <w:sz w:val="24"/>
      <w:lang w:val="en-GB"/>
    </w:rPr>
  </w:style>
  <w:style w:type="character" w:styleId="Emphasis">
    <w:name w:val="Emphasis"/>
    <w:uiPriority w:val="20"/>
    <w:qFormat/>
    <w:rsid w:val="00C87098"/>
    <w:rPr>
      <w:i/>
      <w:iCs/>
    </w:rPr>
  </w:style>
  <w:style w:type="character" w:customStyle="1" w:styleId="fontstyle01">
    <w:name w:val="fontstyle01"/>
    <w:basedOn w:val="DefaultParagraphFont"/>
    <w:rsid w:val="00B063B8"/>
    <w:rPr>
      <w:rFonts w:ascii="CIDFont+F1" w:hAnsi="CIDFont+F1" w:hint="default"/>
      <w:b/>
      <w:bCs/>
      <w:i w:val="0"/>
      <w:iCs w:val="0"/>
      <w:color w:val="000000"/>
      <w:sz w:val="24"/>
      <w:szCs w:val="24"/>
    </w:rPr>
  </w:style>
  <w:style w:type="character" w:customStyle="1" w:styleId="fontstyle21">
    <w:name w:val="fontstyle21"/>
    <w:basedOn w:val="DefaultParagraphFont"/>
    <w:rsid w:val="00B063B8"/>
    <w:rPr>
      <w:rFonts w:ascii="CIDFont+F2" w:hAnsi="CIDFont+F2" w:hint="default"/>
      <w:b w:val="0"/>
      <w:bCs w:val="0"/>
      <w:i w:val="0"/>
      <w:iCs w:val="0"/>
      <w:color w:val="000000"/>
      <w:sz w:val="24"/>
      <w:szCs w:val="24"/>
    </w:rPr>
  </w:style>
  <w:style w:type="table" w:customStyle="1" w:styleId="GridTable1Light">
    <w:name w:val="Grid Table 1 Light"/>
    <w:basedOn w:val="TableNormal"/>
    <w:uiPriority w:val="46"/>
    <w:rsid w:val="006238B3"/>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196">
      <w:bodyDiv w:val="1"/>
      <w:marLeft w:val="0"/>
      <w:marRight w:val="0"/>
      <w:marTop w:val="0"/>
      <w:marBottom w:val="0"/>
      <w:divBdr>
        <w:top w:val="none" w:sz="0" w:space="0" w:color="auto"/>
        <w:left w:val="none" w:sz="0" w:space="0" w:color="auto"/>
        <w:bottom w:val="none" w:sz="0" w:space="0" w:color="auto"/>
        <w:right w:val="none" w:sz="0" w:space="0" w:color="auto"/>
      </w:divBdr>
    </w:div>
    <w:div w:id="142503859">
      <w:bodyDiv w:val="1"/>
      <w:marLeft w:val="0"/>
      <w:marRight w:val="0"/>
      <w:marTop w:val="0"/>
      <w:marBottom w:val="0"/>
      <w:divBdr>
        <w:top w:val="none" w:sz="0" w:space="0" w:color="auto"/>
        <w:left w:val="none" w:sz="0" w:space="0" w:color="auto"/>
        <w:bottom w:val="none" w:sz="0" w:space="0" w:color="auto"/>
        <w:right w:val="none" w:sz="0" w:space="0" w:color="auto"/>
      </w:divBdr>
    </w:div>
    <w:div w:id="146408542">
      <w:bodyDiv w:val="1"/>
      <w:marLeft w:val="0"/>
      <w:marRight w:val="0"/>
      <w:marTop w:val="0"/>
      <w:marBottom w:val="0"/>
      <w:divBdr>
        <w:top w:val="none" w:sz="0" w:space="0" w:color="auto"/>
        <w:left w:val="none" w:sz="0" w:space="0" w:color="auto"/>
        <w:bottom w:val="none" w:sz="0" w:space="0" w:color="auto"/>
        <w:right w:val="none" w:sz="0" w:space="0" w:color="auto"/>
      </w:divBdr>
    </w:div>
    <w:div w:id="538470043">
      <w:bodyDiv w:val="1"/>
      <w:marLeft w:val="0"/>
      <w:marRight w:val="0"/>
      <w:marTop w:val="0"/>
      <w:marBottom w:val="0"/>
      <w:divBdr>
        <w:top w:val="none" w:sz="0" w:space="0" w:color="auto"/>
        <w:left w:val="none" w:sz="0" w:space="0" w:color="auto"/>
        <w:bottom w:val="none" w:sz="0" w:space="0" w:color="auto"/>
        <w:right w:val="none" w:sz="0" w:space="0" w:color="auto"/>
      </w:divBdr>
    </w:div>
    <w:div w:id="593590292">
      <w:bodyDiv w:val="1"/>
      <w:marLeft w:val="0"/>
      <w:marRight w:val="0"/>
      <w:marTop w:val="0"/>
      <w:marBottom w:val="0"/>
      <w:divBdr>
        <w:top w:val="none" w:sz="0" w:space="0" w:color="auto"/>
        <w:left w:val="none" w:sz="0" w:space="0" w:color="auto"/>
        <w:bottom w:val="none" w:sz="0" w:space="0" w:color="auto"/>
        <w:right w:val="none" w:sz="0" w:space="0" w:color="auto"/>
      </w:divBdr>
    </w:div>
    <w:div w:id="605160457">
      <w:bodyDiv w:val="1"/>
      <w:marLeft w:val="0"/>
      <w:marRight w:val="0"/>
      <w:marTop w:val="0"/>
      <w:marBottom w:val="0"/>
      <w:divBdr>
        <w:top w:val="none" w:sz="0" w:space="0" w:color="auto"/>
        <w:left w:val="none" w:sz="0" w:space="0" w:color="auto"/>
        <w:bottom w:val="none" w:sz="0" w:space="0" w:color="auto"/>
        <w:right w:val="none" w:sz="0" w:space="0" w:color="auto"/>
      </w:divBdr>
    </w:div>
    <w:div w:id="738599650">
      <w:bodyDiv w:val="1"/>
      <w:marLeft w:val="0"/>
      <w:marRight w:val="0"/>
      <w:marTop w:val="0"/>
      <w:marBottom w:val="0"/>
      <w:divBdr>
        <w:top w:val="none" w:sz="0" w:space="0" w:color="auto"/>
        <w:left w:val="none" w:sz="0" w:space="0" w:color="auto"/>
        <w:bottom w:val="none" w:sz="0" w:space="0" w:color="auto"/>
        <w:right w:val="none" w:sz="0" w:space="0" w:color="auto"/>
      </w:divBdr>
    </w:div>
    <w:div w:id="754472068">
      <w:bodyDiv w:val="1"/>
      <w:marLeft w:val="0"/>
      <w:marRight w:val="0"/>
      <w:marTop w:val="0"/>
      <w:marBottom w:val="0"/>
      <w:divBdr>
        <w:top w:val="none" w:sz="0" w:space="0" w:color="auto"/>
        <w:left w:val="none" w:sz="0" w:space="0" w:color="auto"/>
        <w:bottom w:val="none" w:sz="0" w:space="0" w:color="auto"/>
        <w:right w:val="none" w:sz="0" w:space="0" w:color="auto"/>
      </w:divBdr>
    </w:div>
    <w:div w:id="766920909">
      <w:bodyDiv w:val="1"/>
      <w:marLeft w:val="0"/>
      <w:marRight w:val="0"/>
      <w:marTop w:val="0"/>
      <w:marBottom w:val="0"/>
      <w:divBdr>
        <w:top w:val="none" w:sz="0" w:space="0" w:color="auto"/>
        <w:left w:val="none" w:sz="0" w:space="0" w:color="auto"/>
        <w:bottom w:val="none" w:sz="0" w:space="0" w:color="auto"/>
        <w:right w:val="none" w:sz="0" w:space="0" w:color="auto"/>
      </w:divBdr>
    </w:div>
    <w:div w:id="795486848">
      <w:bodyDiv w:val="1"/>
      <w:marLeft w:val="0"/>
      <w:marRight w:val="0"/>
      <w:marTop w:val="0"/>
      <w:marBottom w:val="0"/>
      <w:divBdr>
        <w:top w:val="none" w:sz="0" w:space="0" w:color="auto"/>
        <w:left w:val="none" w:sz="0" w:space="0" w:color="auto"/>
        <w:bottom w:val="none" w:sz="0" w:space="0" w:color="auto"/>
        <w:right w:val="none" w:sz="0" w:space="0" w:color="auto"/>
      </w:divBdr>
    </w:div>
    <w:div w:id="1372459351">
      <w:bodyDiv w:val="1"/>
      <w:marLeft w:val="0"/>
      <w:marRight w:val="0"/>
      <w:marTop w:val="0"/>
      <w:marBottom w:val="0"/>
      <w:divBdr>
        <w:top w:val="none" w:sz="0" w:space="0" w:color="auto"/>
        <w:left w:val="none" w:sz="0" w:space="0" w:color="auto"/>
        <w:bottom w:val="none" w:sz="0" w:space="0" w:color="auto"/>
        <w:right w:val="none" w:sz="0" w:space="0" w:color="auto"/>
      </w:divBdr>
    </w:div>
    <w:div w:id="1584099102">
      <w:bodyDiv w:val="1"/>
      <w:marLeft w:val="0"/>
      <w:marRight w:val="0"/>
      <w:marTop w:val="0"/>
      <w:marBottom w:val="0"/>
      <w:divBdr>
        <w:top w:val="none" w:sz="0" w:space="0" w:color="auto"/>
        <w:left w:val="none" w:sz="0" w:space="0" w:color="auto"/>
        <w:bottom w:val="none" w:sz="0" w:space="0" w:color="auto"/>
        <w:right w:val="none" w:sz="0" w:space="0" w:color="auto"/>
      </w:divBdr>
    </w:div>
    <w:div w:id="1584795371">
      <w:bodyDiv w:val="1"/>
      <w:marLeft w:val="0"/>
      <w:marRight w:val="0"/>
      <w:marTop w:val="0"/>
      <w:marBottom w:val="0"/>
      <w:divBdr>
        <w:top w:val="none" w:sz="0" w:space="0" w:color="auto"/>
        <w:left w:val="none" w:sz="0" w:space="0" w:color="auto"/>
        <w:bottom w:val="none" w:sz="0" w:space="0" w:color="auto"/>
        <w:right w:val="none" w:sz="0" w:space="0" w:color="auto"/>
      </w:divBdr>
    </w:div>
    <w:div w:id="1619212773">
      <w:bodyDiv w:val="1"/>
      <w:marLeft w:val="0"/>
      <w:marRight w:val="0"/>
      <w:marTop w:val="0"/>
      <w:marBottom w:val="0"/>
      <w:divBdr>
        <w:top w:val="none" w:sz="0" w:space="0" w:color="auto"/>
        <w:left w:val="none" w:sz="0" w:space="0" w:color="auto"/>
        <w:bottom w:val="none" w:sz="0" w:space="0" w:color="auto"/>
        <w:right w:val="none" w:sz="0" w:space="0" w:color="auto"/>
      </w:divBdr>
    </w:div>
    <w:div w:id="1692225331">
      <w:bodyDiv w:val="1"/>
      <w:marLeft w:val="0"/>
      <w:marRight w:val="0"/>
      <w:marTop w:val="0"/>
      <w:marBottom w:val="0"/>
      <w:divBdr>
        <w:top w:val="none" w:sz="0" w:space="0" w:color="auto"/>
        <w:left w:val="none" w:sz="0" w:space="0" w:color="auto"/>
        <w:bottom w:val="none" w:sz="0" w:space="0" w:color="auto"/>
        <w:right w:val="none" w:sz="0" w:space="0" w:color="auto"/>
      </w:divBdr>
    </w:div>
    <w:div w:id="1699350857">
      <w:bodyDiv w:val="1"/>
      <w:marLeft w:val="0"/>
      <w:marRight w:val="0"/>
      <w:marTop w:val="0"/>
      <w:marBottom w:val="0"/>
      <w:divBdr>
        <w:top w:val="none" w:sz="0" w:space="0" w:color="auto"/>
        <w:left w:val="none" w:sz="0" w:space="0" w:color="auto"/>
        <w:bottom w:val="none" w:sz="0" w:space="0" w:color="auto"/>
        <w:right w:val="none" w:sz="0" w:space="0" w:color="auto"/>
      </w:divBdr>
    </w:div>
    <w:div w:id="17955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hmedarifrashid@gmail.com" TargetMode="External"/><Relationship Id="rId4" Type="http://schemas.microsoft.com/office/2007/relationships/stylesWithEffects" Target="stylesWithEffects.xml"/><Relationship Id="rId9" Type="http://schemas.openxmlformats.org/officeDocument/2006/relationships/hyperlink" Target="mailto:ahmedarifrash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464D-09F5-411B-979D-EE79F659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19593</Words>
  <Characters>111686</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131017</CharactersWithSpaces>
  <SharedDoc>false</SharedDoc>
  <HLinks>
    <vt:vector size="132" baseType="variant">
      <vt:variant>
        <vt:i4>1507362</vt:i4>
      </vt:variant>
      <vt:variant>
        <vt:i4>219</vt:i4>
      </vt:variant>
      <vt:variant>
        <vt:i4>0</vt:i4>
      </vt:variant>
      <vt:variant>
        <vt:i4>5</vt:i4>
      </vt:variant>
      <vt:variant>
        <vt:lpwstr>mailto:ahmedarifrashid@gmail.com</vt:lpwstr>
      </vt:variant>
      <vt:variant>
        <vt:lpwstr/>
      </vt:variant>
      <vt:variant>
        <vt:i4>2031674</vt:i4>
      </vt:variant>
      <vt:variant>
        <vt:i4>208</vt:i4>
      </vt:variant>
      <vt:variant>
        <vt:i4>0</vt:i4>
      </vt:variant>
      <vt:variant>
        <vt:i4>5</vt:i4>
      </vt:variant>
      <vt:variant>
        <vt:lpwstr/>
      </vt:variant>
      <vt:variant>
        <vt:lpwstr>_Toc63460489</vt:lpwstr>
      </vt:variant>
      <vt:variant>
        <vt:i4>1966138</vt:i4>
      </vt:variant>
      <vt:variant>
        <vt:i4>202</vt:i4>
      </vt:variant>
      <vt:variant>
        <vt:i4>0</vt:i4>
      </vt:variant>
      <vt:variant>
        <vt:i4>5</vt:i4>
      </vt:variant>
      <vt:variant>
        <vt:lpwstr/>
      </vt:variant>
      <vt:variant>
        <vt:lpwstr>_Toc63460488</vt:lpwstr>
      </vt:variant>
      <vt:variant>
        <vt:i4>1114170</vt:i4>
      </vt:variant>
      <vt:variant>
        <vt:i4>196</vt:i4>
      </vt:variant>
      <vt:variant>
        <vt:i4>0</vt:i4>
      </vt:variant>
      <vt:variant>
        <vt:i4>5</vt:i4>
      </vt:variant>
      <vt:variant>
        <vt:lpwstr/>
      </vt:variant>
      <vt:variant>
        <vt:lpwstr>_Toc63460487</vt:lpwstr>
      </vt:variant>
      <vt:variant>
        <vt:i4>1048634</vt:i4>
      </vt:variant>
      <vt:variant>
        <vt:i4>190</vt:i4>
      </vt:variant>
      <vt:variant>
        <vt:i4>0</vt:i4>
      </vt:variant>
      <vt:variant>
        <vt:i4>5</vt:i4>
      </vt:variant>
      <vt:variant>
        <vt:lpwstr/>
      </vt:variant>
      <vt:variant>
        <vt:lpwstr>_Toc63460486</vt:lpwstr>
      </vt:variant>
      <vt:variant>
        <vt:i4>1245242</vt:i4>
      </vt:variant>
      <vt:variant>
        <vt:i4>184</vt:i4>
      </vt:variant>
      <vt:variant>
        <vt:i4>0</vt:i4>
      </vt:variant>
      <vt:variant>
        <vt:i4>5</vt:i4>
      </vt:variant>
      <vt:variant>
        <vt:lpwstr/>
      </vt:variant>
      <vt:variant>
        <vt:lpwstr>_Toc63460485</vt:lpwstr>
      </vt:variant>
      <vt:variant>
        <vt:i4>1179706</vt:i4>
      </vt:variant>
      <vt:variant>
        <vt:i4>178</vt:i4>
      </vt:variant>
      <vt:variant>
        <vt:i4>0</vt:i4>
      </vt:variant>
      <vt:variant>
        <vt:i4>5</vt:i4>
      </vt:variant>
      <vt:variant>
        <vt:lpwstr/>
      </vt:variant>
      <vt:variant>
        <vt:lpwstr>_Toc63460484</vt:lpwstr>
      </vt:variant>
      <vt:variant>
        <vt:i4>1376314</vt:i4>
      </vt:variant>
      <vt:variant>
        <vt:i4>172</vt:i4>
      </vt:variant>
      <vt:variant>
        <vt:i4>0</vt:i4>
      </vt:variant>
      <vt:variant>
        <vt:i4>5</vt:i4>
      </vt:variant>
      <vt:variant>
        <vt:lpwstr/>
      </vt:variant>
      <vt:variant>
        <vt:lpwstr>_Toc63460483</vt:lpwstr>
      </vt:variant>
      <vt:variant>
        <vt:i4>1507362</vt:i4>
      </vt:variant>
      <vt:variant>
        <vt:i4>167</vt:i4>
      </vt:variant>
      <vt:variant>
        <vt:i4>0</vt:i4>
      </vt:variant>
      <vt:variant>
        <vt:i4>5</vt:i4>
      </vt:variant>
      <vt:variant>
        <vt:lpwstr>mailto:ahmedarifrashid@gmail.com</vt:lpwstr>
      </vt:variant>
      <vt:variant>
        <vt:lpwstr/>
      </vt:variant>
      <vt:variant>
        <vt:i4>1179697</vt:i4>
      </vt:variant>
      <vt:variant>
        <vt:i4>74</vt:i4>
      </vt:variant>
      <vt:variant>
        <vt:i4>0</vt:i4>
      </vt:variant>
      <vt:variant>
        <vt:i4>5</vt:i4>
      </vt:variant>
      <vt:variant>
        <vt:lpwstr/>
      </vt:variant>
      <vt:variant>
        <vt:lpwstr>_Toc63460535</vt:lpwstr>
      </vt:variant>
      <vt:variant>
        <vt:i4>1245233</vt:i4>
      </vt:variant>
      <vt:variant>
        <vt:i4>68</vt:i4>
      </vt:variant>
      <vt:variant>
        <vt:i4>0</vt:i4>
      </vt:variant>
      <vt:variant>
        <vt:i4>5</vt:i4>
      </vt:variant>
      <vt:variant>
        <vt:lpwstr/>
      </vt:variant>
      <vt:variant>
        <vt:lpwstr>_Toc63460534</vt:lpwstr>
      </vt:variant>
      <vt:variant>
        <vt:i4>1310769</vt:i4>
      </vt:variant>
      <vt:variant>
        <vt:i4>62</vt:i4>
      </vt:variant>
      <vt:variant>
        <vt:i4>0</vt:i4>
      </vt:variant>
      <vt:variant>
        <vt:i4>5</vt:i4>
      </vt:variant>
      <vt:variant>
        <vt:lpwstr/>
      </vt:variant>
      <vt:variant>
        <vt:lpwstr>_Toc63460533</vt:lpwstr>
      </vt:variant>
      <vt:variant>
        <vt:i4>1376305</vt:i4>
      </vt:variant>
      <vt:variant>
        <vt:i4>56</vt:i4>
      </vt:variant>
      <vt:variant>
        <vt:i4>0</vt:i4>
      </vt:variant>
      <vt:variant>
        <vt:i4>5</vt:i4>
      </vt:variant>
      <vt:variant>
        <vt:lpwstr/>
      </vt:variant>
      <vt:variant>
        <vt:lpwstr>_Toc63460532</vt:lpwstr>
      </vt:variant>
      <vt:variant>
        <vt:i4>1441841</vt:i4>
      </vt:variant>
      <vt:variant>
        <vt:i4>50</vt:i4>
      </vt:variant>
      <vt:variant>
        <vt:i4>0</vt:i4>
      </vt:variant>
      <vt:variant>
        <vt:i4>5</vt:i4>
      </vt:variant>
      <vt:variant>
        <vt:lpwstr/>
      </vt:variant>
      <vt:variant>
        <vt:lpwstr>_Toc63460531</vt:lpwstr>
      </vt:variant>
      <vt:variant>
        <vt:i4>1507377</vt:i4>
      </vt:variant>
      <vt:variant>
        <vt:i4>44</vt:i4>
      </vt:variant>
      <vt:variant>
        <vt:i4>0</vt:i4>
      </vt:variant>
      <vt:variant>
        <vt:i4>5</vt:i4>
      </vt:variant>
      <vt:variant>
        <vt:lpwstr/>
      </vt:variant>
      <vt:variant>
        <vt:lpwstr>_Toc63460530</vt:lpwstr>
      </vt:variant>
      <vt:variant>
        <vt:i4>1966128</vt:i4>
      </vt:variant>
      <vt:variant>
        <vt:i4>38</vt:i4>
      </vt:variant>
      <vt:variant>
        <vt:i4>0</vt:i4>
      </vt:variant>
      <vt:variant>
        <vt:i4>5</vt:i4>
      </vt:variant>
      <vt:variant>
        <vt:lpwstr/>
      </vt:variant>
      <vt:variant>
        <vt:lpwstr>_Toc63460529</vt:lpwstr>
      </vt:variant>
      <vt:variant>
        <vt:i4>2031664</vt:i4>
      </vt:variant>
      <vt:variant>
        <vt:i4>32</vt:i4>
      </vt:variant>
      <vt:variant>
        <vt:i4>0</vt:i4>
      </vt:variant>
      <vt:variant>
        <vt:i4>5</vt:i4>
      </vt:variant>
      <vt:variant>
        <vt:lpwstr/>
      </vt:variant>
      <vt:variant>
        <vt:lpwstr>_Toc63460528</vt:lpwstr>
      </vt:variant>
      <vt:variant>
        <vt:i4>1048624</vt:i4>
      </vt:variant>
      <vt:variant>
        <vt:i4>26</vt:i4>
      </vt:variant>
      <vt:variant>
        <vt:i4>0</vt:i4>
      </vt:variant>
      <vt:variant>
        <vt:i4>5</vt:i4>
      </vt:variant>
      <vt:variant>
        <vt:lpwstr/>
      </vt:variant>
      <vt:variant>
        <vt:lpwstr>_Toc63460527</vt:lpwstr>
      </vt:variant>
      <vt:variant>
        <vt:i4>1114160</vt:i4>
      </vt:variant>
      <vt:variant>
        <vt:i4>20</vt:i4>
      </vt:variant>
      <vt:variant>
        <vt:i4>0</vt:i4>
      </vt:variant>
      <vt:variant>
        <vt:i4>5</vt:i4>
      </vt:variant>
      <vt:variant>
        <vt:lpwstr/>
      </vt:variant>
      <vt:variant>
        <vt:lpwstr>_Toc63460526</vt:lpwstr>
      </vt:variant>
      <vt:variant>
        <vt:i4>1179696</vt:i4>
      </vt:variant>
      <vt:variant>
        <vt:i4>14</vt:i4>
      </vt:variant>
      <vt:variant>
        <vt:i4>0</vt:i4>
      </vt:variant>
      <vt:variant>
        <vt:i4>5</vt:i4>
      </vt:variant>
      <vt:variant>
        <vt:lpwstr/>
      </vt:variant>
      <vt:variant>
        <vt:lpwstr>_Toc63460525</vt:lpwstr>
      </vt:variant>
      <vt:variant>
        <vt:i4>1245232</vt:i4>
      </vt:variant>
      <vt:variant>
        <vt:i4>8</vt:i4>
      </vt:variant>
      <vt:variant>
        <vt:i4>0</vt:i4>
      </vt:variant>
      <vt:variant>
        <vt:i4>5</vt:i4>
      </vt:variant>
      <vt:variant>
        <vt:lpwstr/>
      </vt:variant>
      <vt:variant>
        <vt:lpwstr>_Toc63460524</vt:lpwstr>
      </vt:variant>
      <vt:variant>
        <vt:i4>1310768</vt:i4>
      </vt:variant>
      <vt:variant>
        <vt:i4>2</vt:i4>
      </vt:variant>
      <vt:variant>
        <vt:i4>0</vt:i4>
      </vt:variant>
      <vt:variant>
        <vt:i4>5</vt:i4>
      </vt:variant>
      <vt:variant>
        <vt:lpwstr/>
      </vt:variant>
      <vt:variant>
        <vt:lpwstr>_Toc63460523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4</cp:revision>
  <cp:lastPrinted>2022-06-21T07:45:00Z</cp:lastPrinted>
  <dcterms:created xsi:type="dcterms:W3CDTF">2022-06-21T07:39:00Z</dcterms:created>
  <dcterms:modified xsi:type="dcterms:W3CDTF">2022-06-21T07:48:00Z</dcterms:modified>
</cp:coreProperties>
</file>